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5E5C9" w14:textId="533F2AC0" w:rsidR="2D4E17D5" w:rsidRPr="00C05177" w:rsidRDefault="00C05177" w:rsidP="00B55C72">
      <w:pPr>
        <w:jc w:val="both"/>
        <w:rPr>
          <w:rFonts w:ascii="Arial" w:eastAsia="Arial" w:hAnsi="Arial" w:cs="Arial"/>
          <w:b/>
          <w:bCs/>
        </w:rPr>
      </w:pPr>
      <w:r>
        <w:rPr>
          <w:rFonts w:ascii="Arial" w:eastAsia="Arial" w:hAnsi="Arial" w:cs="Arial"/>
          <w:b/>
          <w:bCs/>
          <w:sz w:val="24"/>
          <w:szCs w:val="24"/>
        </w:rPr>
        <w:t>Taught Degree Regulations 2025/6</w:t>
      </w:r>
    </w:p>
    <w:p w14:paraId="39D3102D" w14:textId="5DF205E1" w:rsidR="043665D2" w:rsidRDefault="043665D2" w:rsidP="00B55C72">
      <w:pPr>
        <w:jc w:val="both"/>
        <w:rPr>
          <w:rFonts w:ascii="Arial" w:eastAsia="Arial" w:hAnsi="Arial" w:cs="Arial"/>
        </w:rPr>
      </w:pPr>
    </w:p>
    <w:p w14:paraId="3161EC61" w14:textId="042620F4" w:rsidR="043665D2" w:rsidRDefault="043665D2" w:rsidP="00B55C72">
      <w:pPr>
        <w:jc w:val="both"/>
        <w:rPr>
          <w:rFonts w:ascii="Arial" w:eastAsia="Arial" w:hAnsi="Arial" w:cs="Arial"/>
        </w:rPr>
      </w:pPr>
    </w:p>
    <w:p w14:paraId="6FB0BDC2" w14:textId="5D629D8A" w:rsidR="0BA24039" w:rsidRDefault="0BA24039" w:rsidP="00B55C72">
      <w:pPr>
        <w:jc w:val="both"/>
        <w:rPr>
          <w:rFonts w:ascii="Arial" w:eastAsia="Arial" w:hAnsi="Arial" w:cs="Arial"/>
          <w:b/>
          <w:bCs/>
        </w:rPr>
      </w:pPr>
      <w:r w:rsidRPr="2EA6107F">
        <w:rPr>
          <w:rFonts w:ascii="Arial" w:eastAsia="Arial" w:hAnsi="Arial" w:cs="Arial"/>
          <w:b/>
          <w:bCs/>
        </w:rPr>
        <w:t>CONTENTS</w:t>
      </w:r>
    </w:p>
    <w:p w14:paraId="02D3C36B" w14:textId="032DBDA5" w:rsidR="043665D2" w:rsidRDefault="043665D2" w:rsidP="00B55C72">
      <w:pPr>
        <w:jc w:val="both"/>
        <w:rPr>
          <w:rFonts w:ascii="Arial" w:eastAsia="Arial" w:hAnsi="Arial" w:cs="Arial"/>
        </w:rPr>
      </w:pPr>
    </w:p>
    <w:p w14:paraId="3760EE7F" w14:textId="05C99EBC" w:rsidR="006522F6" w:rsidRPr="006522F6" w:rsidRDefault="6290DB0E">
      <w:pPr>
        <w:pStyle w:val="TOC1"/>
        <w:tabs>
          <w:tab w:val="left" w:pos="440"/>
          <w:tab w:val="right" w:leader="dot" w:pos="9940"/>
        </w:tabs>
        <w:rPr>
          <w:rFonts w:ascii="Arial" w:eastAsiaTheme="minorEastAsia" w:hAnsi="Arial" w:cs="Arial"/>
          <w:noProof/>
          <w:kern w:val="2"/>
          <w:sz w:val="24"/>
          <w:szCs w:val="24"/>
          <w:lang w:eastAsia="en-GB"/>
          <w14:ligatures w14:val="standardContextual"/>
        </w:rPr>
      </w:pPr>
      <w:r w:rsidRPr="00762445">
        <w:rPr>
          <w:rFonts w:ascii="Arial" w:hAnsi="Arial" w:cs="Arial"/>
        </w:rPr>
        <w:fldChar w:fldCharType="begin"/>
      </w:r>
      <w:r w:rsidRPr="00762445">
        <w:rPr>
          <w:rFonts w:ascii="Arial" w:hAnsi="Arial" w:cs="Arial"/>
        </w:rPr>
        <w:instrText>TOC \o "1-8" \z \u \h</w:instrText>
      </w:r>
      <w:r w:rsidRPr="00762445">
        <w:rPr>
          <w:rFonts w:ascii="Arial" w:hAnsi="Arial" w:cs="Arial"/>
        </w:rPr>
        <w:fldChar w:fldCharType="separate"/>
      </w:r>
      <w:hyperlink w:anchor="_Toc211420793" w:history="1">
        <w:r w:rsidR="006522F6" w:rsidRPr="006522F6">
          <w:rPr>
            <w:rStyle w:val="Hyperlink"/>
            <w:rFonts w:ascii="Arial" w:hAnsi="Arial" w:cs="Arial"/>
            <w:noProof/>
          </w:rPr>
          <w:t>1.</w:t>
        </w:r>
        <w:r w:rsidR="006522F6" w:rsidRPr="006522F6">
          <w:rPr>
            <w:rFonts w:ascii="Arial" w:eastAsiaTheme="minorEastAsia" w:hAnsi="Arial" w:cs="Arial"/>
            <w:noProof/>
            <w:kern w:val="2"/>
            <w:sz w:val="24"/>
            <w:szCs w:val="24"/>
            <w:lang w:eastAsia="en-GB"/>
            <w14:ligatures w14:val="standardContextual"/>
          </w:rPr>
          <w:tab/>
        </w:r>
        <w:r w:rsidR="006522F6" w:rsidRPr="006522F6">
          <w:rPr>
            <w:rStyle w:val="Hyperlink"/>
            <w:rFonts w:ascii="Arial" w:hAnsi="Arial" w:cs="Arial"/>
            <w:noProof/>
          </w:rPr>
          <w:t>Introduction</w:t>
        </w:r>
        <w:r w:rsidR="006522F6" w:rsidRPr="006522F6">
          <w:rPr>
            <w:rFonts w:ascii="Arial" w:hAnsi="Arial" w:cs="Arial"/>
            <w:noProof/>
            <w:webHidden/>
          </w:rPr>
          <w:tab/>
        </w:r>
        <w:r w:rsidR="006522F6" w:rsidRPr="006522F6">
          <w:rPr>
            <w:rFonts w:ascii="Arial" w:hAnsi="Arial" w:cs="Arial"/>
            <w:noProof/>
            <w:webHidden/>
          </w:rPr>
          <w:fldChar w:fldCharType="begin"/>
        </w:r>
        <w:r w:rsidR="006522F6" w:rsidRPr="006522F6">
          <w:rPr>
            <w:rFonts w:ascii="Arial" w:hAnsi="Arial" w:cs="Arial"/>
            <w:noProof/>
            <w:webHidden/>
          </w:rPr>
          <w:instrText xml:space="preserve"> PAGEREF _Toc211420793 \h </w:instrText>
        </w:r>
        <w:r w:rsidR="006522F6" w:rsidRPr="006522F6">
          <w:rPr>
            <w:rFonts w:ascii="Arial" w:hAnsi="Arial" w:cs="Arial"/>
            <w:noProof/>
            <w:webHidden/>
          </w:rPr>
        </w:r>
        <w:r w:rsidR="006522F6" w:rsidRPr="006522F6">
          <w:rPr>
            <w:rFonts w:ascii="Arial" w:hAnsi="Arial" w:cs="Arial"/>
            <w:noProof/>
            <w:webHidden/>
          </w:rPr>
          <w:fldChar w:fldCharType="separate"/>
        </w:r>
        <w:r w:rsidR="006522F6" w:rsidRPr="006522F6">
          <w:rPr>
            <w:rFonts w:ascii="Arial" w:hAnsi="Arial" w:cs="Arial"/>
            <w:noProof/>
            <w:webHidden/>
          </w:rPr>
          <w:t>2</w:t>
        </w:r>
        <w:r w:rsidR="006522F6" w:rsidRPr="006522F6">
          <w:rPr>
            <w:rFonts w:ascii="Arial" w:hAnsi="Arial" w:cs="Arial"/>
            <w:noProof/>
            <w:webHidden/>
          </w:rPr>
          <w:fldChar w:fldCharType="end"/>
        </w:r>
      </w:hyperlink>
    </w:p>
    <w:p w14:paraId="1CAA5B6D" w14:textId="521792C4" w:rsidR="006522F6" w:rsidRPr="006522F6" w:rsidRDefault="006522F6">
      <w:pPr>
        <w:pStyle w:val="TOC1"/>
        <w:tabs>
          <w:tab w:val="left" w:pos="440"/>
          <w:tab w:val="right" w:leader="dot" w:pos="9940"/>
        </w:tabs>
        <w:rPr>
          <w:rFonts w:ascii="Arial" w:eastAsiaTheme="minorEastAsia" w:hAnsi="Arial" w:cs="Arial"/>
          <w:noProof/>
          <w:kern w:val="2"/>
          <w:sz w:val="24"/>
          <w:szCs w:val="24"/>
          <w:lang w:eastAsia="en-GB"/>
          <w14:ligatures w14:val="standardContextual"/>
        </w:rPr>
      </w:pPr>
      <w:hyperlink w:anchor="_Toc211420794" w:history="1">
        <w:r w:rsidRPr="006522F6">
          <w:rPr>
            <w:rStyle w:val="Hyperlink"/>
            <w:rFonts w:ascii="Arial" w:hAnsi="Arial" w:cs="Arial"/>
            <w:noProof/>
          </w:rPr>
          <w:t>2.</w:t>
        </w:r>
        <w:r w:rsidRPr="006522F6">
          <w:rPr>
            <w:rFonts w:ascii="Arial" w:eastAsiaTheme="minorEastAsia" w:hAnsi="Arial" w:cs="Arial"/>
            <w:noProof/>
            <w:kern w:val="2"/>
            <w:sz w:val="24"/>
            <w:szCs w:val="24"/>
            <w:lang w:eastAsia="en-GB"/>
            <w14:ligatures w14:val="standardContextual"/>
          </w:rPr>
          <w:tab/>
        </w:r>
        <w:r w:rsidRPr="006522F6">
          <w:rPr>
            <w:rStyle w:val="Hyperlink"/>
            <w:rFonts w:ascii="Arial" w:hAnsi="Arial" w:cs="Arial"/>
            <w:noProof/>
          </w:rPr>
          <w:t>Awards</w:t>
        </w:r>
        <w:r w:rsidRPr="006522F6">
          <w:rPr>
            <w:rFonts w:ascii="Arial" w:hAnsi="Arial" w:cs="Arial"/>
            <w:noProof/>
            <w:webHidden/>
          </w:rPr>
          <w:tab/>
        </w:r>
        <w:r w:rsidRPr="006522F6">
          <w:rPr>
            <w:rFonts w:ascii="Arial" w:hAnsi="Arial" w:cs="Arial"/>
            <w:noProof/>
            <w:webHidden/>
          </w:rPr>
          <w:fldChar w:fldCharType="begin"/>
        </w:r>
        <w:r w:rsidRPr="006522F6">
          <w:rPr>
            <w:rFonts w:ascii="Arial" w:hAnsi="Arial" w:cs="Arial"/>
            <w:noProof/>
            <w:webHidden/>
          </w:rPr>
          <w:instrText xml:space="preserve"> PAGEREF _Toc211420794 \h </w:instrText>
        </w:r>
        <w:r w:rsidRPr="006522F6">
          <w:rPr>
            <w:rFonts w:ascii="Arial" w:hAnsi="Arial" w:cs="Arial"/>
            <w:noProof/>
            <w:webHidden/>
          </w:rPr>
        </w:r>
        <w:r w:rsidRPr="006522F6">
          <w:rPr>
            <w:rFonts w:ascii="Arial" w:hAnsi="Arial" w:cs="Arial"/>
            <w:noProof/>
            <w:webHidden/>
          </w:rPr>
          <w:fldChar w:fldCharType="separate"/>
        </w:r>
        <w:r w:rsidRPr="006522F6">
          <w:rPr>
            <w:rFonts w:ascii="Arial" w:hAnsi="Arial" w:cs="Arial"/>
            <w:noProof/>
            <w:webHidden/>
          </w:rPr>
          <w:t>2</w:t>
        </w:r>
        <w:r w:rsidRPr="006522F6">
          <w:rPr>
            <w:rFonts w:ascii="Arial" w:hAnsi="Arial" w:cs="Arial"/>
            <w:noProof/>
            <w:webHidden/>
          </w:rPr>
          <w:fldChar w:fldCharType="end"/>
        </w:r>
      </w:hyperlink>
    </w:p>
    <w:p w14:paraId="4E821D8B" w14:textId="0AF0F310" w:rsidR="006522F6" w:rsidRPr="006522F6" w:rsidRDefault="006522F6">
      <w:pPr>
        <w:pStyle w:val="TOC1"/>
        <w:tabs>
          <w:tab w:val="left" w:pos="440"/>
          <w:tab w:val="right" w:leader="dot" w:pos="9940"/>
        </w:tabs>
        <w:rPr>
          <w:rFonts w:ascii="Arial" w:eastAsiaTheme="minorEastAsia" w:hAnsi="Arial" w:cs="Arial"/>
          <w:noProof/>
          <w:kern w:val="2"/>
          <w:sz w:val="24"/>
          <w:szCs w:val="24"/>
          <w:lang w:eastAsia="en-GB"/>
          <w14:ligatures w14:val="standardContextual"/>
        </w:rPr>
      </w:pPr>
      <w:hyperlink w:anchor="_Toc211420795" w:history="1">
        <w:r w:rsidRPr="006522F6">
          <w:rPr>
            <w:rStyle w:val="Hyperlink"/>
            <w:rFonts w:ascii="Arial" w:hAnsi="Arial" w:cs="Arial"/>
            <w:noProof/>
          </w:rPr>
          <w:t>3.</w:t>
        </w:r>
        <w:r w:rsidRPr="006522F6">
          <w:rPr>
            <w:rFonts w:ascii="Arial" w:eastAsiaTheme="minorEastAsia" w:hAnsi="Arial" w:cs="Arial"/>
            <w:noProof/>
            <w:kern w:val="2"/>
            <w:sz w:val="24"/>
            <w:szCs w:val="24"/>
            <w:lang w:eastAsia="en-GB"/>
            <w14:ligatures w14:val="standardContextual"/>
          </w:rPr>
          <w:tab/>
        </w:r>
        <w:r w:rsidRPr="006522F6">
          <w:rPr>
            <w:rStyle w:val="Hyperlink"/>
            <w:rFonts w:ascii="Arial" w:hAnsi="Arial" w:cs="Arial"/>
            <w:noProof/>
          </w:rPr>
          <w:t>Admission to a programme of study</w:t>
        </w:r>
        <w:r w:rsidRPr="006522F6">
          <w:rPr>
            <w:rFonts w:ascii="Arial" w:hAnsi="Arial" w:cs="Arial"/>
            <w:noProof/>
            <w:webHidden/>
          </w:rPr>
          <w:tab/>
        </w:r>
        <w:r w:rsidRPr="006522F6">
          <w:rPr>
            <w:rFonts w:ascii="Arial" w:hAnsi="Arial" w:cs="Arial"/>
            <w:noProof/>
            <w:webHidden/>
          </w:rPr>
          <w:fldChar w:fldCharType="begin"/>
        </w:r>
        <w:r w:rsidRPr="006522F6">
          <w:rPr>
            <w:rFonts w:ascii="Arial" w:hAnsi="Arial" w:cs="Arial"/>
            <w:noProof/>
            <w:webHidden/>
          </w:rPr>
          <w:instrText xml:space="preserve"> PAGEREF _Toc211420795 \h </w:instrText>
        </w:r>
        <w:r w:rsidRPr="006522F6">
          <w:rPr>
            <w:rFonts w:ascii="Arial" w:hAnsi="Arial" w:cs="Arial"/>
            <w:noProof/>
            <w:webHidden/>
          </w:rPr>
        </w:r>
        <w:r w:rsidRPr="006522F6">
          <w:rPr>
            <w:rFonts w:ascii="Arial" w:hAnsi="Arial" w:cs="Arial"/>
            <w:noProof/>
            <w:webHidden/>
          </w:rPr>
          <w:fldChar w:fldCharType="separate"/>
        </w:r>
        <w:r w:rsidRPr="006522F6">
          <w:rPr>
            <w:rFonts w:ascii="Arial" w:hAnsi="Arial" w:cs="Arial"/>
            <w:noProof/>
            <w:webHidden/>
          </w:rPr>
          <w:t>3</w:t>
        </w:r>
        <w:r w:rsidRPr="006522F6">
          <w:rPr>
            <w:rFonts w:ascii="Arial" w:hAnsi="Arial" w:cs="Arial"/>
            <w:noProof/>
            <w:webHidden/>
          </w:rPr>
          <w:fldChar w:fldCharType="end"/>
        </w:r>
      </w:hyperlink>
    </w:p>
    <w:p w14:paraId="70B43921" w14:textId="73E2D3EF" w:rsidR="006522F6" w:rsidRPr="006522F6" w:rsidRDefault="006522F6">
      <w:pPr>
        <w:pStyle w:val="TOC1"/>
        <w:tabs>
          <w:tab w:val="left" w:pos="440"/>
          <w:tab w:val="right" w:leader="dot" w:pos="9940"/>
        </w:tabs>
        <w:rPr>
          <w:rFonts w:ascii="Arial" w:eastAsiaTheme="minorEastAsia" w:hAnsi="Arial" w:cs="Arial"/>
          <w:noProof/>
          <w:kern w:val="2"/>
          <w:sz w:val="24"/>
          <w:szCs w:val="24"/>
          <w:lang w:eastAsia="en-GB"/>
          <w14:ligatures w14:val="standardContextual"/>
        </w:rPr>
      </w:pPr>
      <w:hyperlink w:anchor="_Toc211420796" w:history="1">
        <w:r w:rsidRPr="006522F6">
          <w:rPr>
            <w:rStyle w:val="Hyperlink"/>
            <w:rFonts w:ascii="Arial" w:hAnsi="Arial" w:cs="Arial"/>
            <w:noProof/>
          </w:rPr>
          <w:t>4.</w:t>
        </w:r>
        <w:r w:rsidRPr="006522F6">
          <w:rPr>
            <w:rFonts w:ascii="Arial" w:eastAsiaTheme="minorEastAsia" w:hAnsi="Arial" w:cs="Arial"/>
            <w:noProof/>
            <w:kern w:val="2"/>
            <w:sz w:val="24"/>
            <w:szCs w:val="24"/>
            <w:lang w:eastAsia="en-GB"/>
            <w14:ligatures w14:val="standardContextual"/>
          </w:rPr>
          <w:tab/>
        </w:r>
        <w:r w:rsidRPr="006522F6">
          <w:rPr>
            <w:rStyle w:val="Hyperlink"/>
            <w:rFonts w:ascii="Arial" w:hAnsi="Arial" w:cs="Arial"/>
            <w:noProof/>
          </w:rPr>
          <w:t>Associate and Affiliate Students</w:t>
        </w:r>
        <w:r w:rsidRPr="006522F6">
          <w:rPr>
            <w:rFonts w:ascii="Arial" w:hAnsi="Arial" w:cs="Arial"/>
            <w:noProof/>
            <w:webHidden/>
          </w:rPr>
          <w:tab/>
        </w:r>
        <w:r w:rsidRPr="006522F6">
          <w:rPr>
            <w:rFonts w:ascii="Arial" w:hAnsi="Arial" w:cs="Arial"/>
            <w:noProof/>
            <w:webHidden/>
          </w:rPr>
          <w:fldChar w:fldCharType="begin"/>
        </w:r>
        <w:r w:rsidRPr="006522F6">
          <w:rPr>
            <w:rFonts w:ascii="Arial" w:hAnsi="Arial" w:cs="Arial"/>
            <w:noProof/>
            <w:webHidden/>
          </w:rPr>
          <w:instrText xml:space="preserve"> PAGEREF _Toc211420796 \h </w:instrText>
        </w:r>
        <w:r w:rsidRPr="006522F6">
          <w:rPr>
            <w:rFonts w:ascii="Arial" w:hAnsi="Arial" w:cs="Arial"/>
            <w:noProof/>
            <w:webHidden/>
          </w:rPr>
        </w:r>
        <w:r w:rsidRPr="006522F6">
          <w:rPr>
            <w:rFonts w:ascii="Arial" w:hAnsi="Arial" w:cs="Arial"/>
            <w:noProof/>
            <w:webHidden/>
          </w:rPr>
          <w:fldChar w:fldCharType="separate"/>
        </w:r>
        <w:r w:rsidRPr="006522F6">
          <w:rPr>
            <w:rFonts w:ascii="Arial" w:hAnsi="Arial" w:cs="Arial"/>
            <w:noProof/>
            <w:webHidden/>
          </w:rPr>
          <w:t>4</w:t>
        </w:r>
        <w:r w:rsidRPr="006522F6">
          <w:rPr>
            <w:rFonts w:ascii="Arial" w:hAnsi="Arial" w:cs="Arial"/>
            <w:noProof/>
            <w:webHidden/>
          </w:rPr>
          <w:fldChar w:fldCharType="end"/>
        </w:r>
      </w:hyperlink>
    </w:p>
    <w:p w14:paraId="4D00ACCF" w14:textId="17785B48" w:rsidR="006522F6" w:rsidRPr="006522F6" w:rsidRDefault="006522F6">
      <w:pPr>
        <w:pStyle w:val="TOC1"/>
        <w:tabs>
          <w:tab w:val="left" w:pos="440"/>
          <w:tab w:val="right" w:leader="dot" w:pos="9940"/>
        </w:tabs>
        <w:rPr>
          <w:rFonts w:ascii="Arial" w:eastAsiaTheme="minorEastAsia" w:hAnsi="Arial" w:cs="Arial"/>
          <w:noProof/>
          <w:kern w:val="2"/>
          <w:sz w:val="24"/>
          <w:szCs w:val="24"/>
          <w:lang w:eastAsia="en-GB"/>
          <w14:ligatures w14:val="standardContextual"/>
        </w:rPr>
      </w:pPr>
      <w:hyperlink w:anchor="_Toc211420797" w:history="1">
        <w:r w:rsidRPr="006522F6">
          <w:rPr>
            <w:rStyle w:val="Hyperlink"/>
            <w:rFonts w:ascii="Arial" w:hAnsi="Arial" w:cs="Arial"/>
            <w:noProof/>
          </w:rPr>
          <w:t>5.</w:t>
        </w:r>
        <w:r w:rsidRPr="006522F6">
          <w:rPr>
            <w:rFonts w:ascii="Arial" w:eastAsiaTheme="minorEastAsia" w:hAnsi="Arial" w:cs="Arial"/>
            <w:noProof/>
            <w:kern w:val="2"/>
            <w:sz w:val="24"/>
            <w:szCs w:val="24"/>
            <w:lang w:eastAsia="en-GB"/>
            <w14:ligatures w14:val="standardContextual"/>
          </w:rPr>
          <w:tab/>
        </w:r>
        <w:r w:rsidRPr="006522F6">
          <w:rPr>
            <w:rStyle w:val="Hyperlink"/>
            <w:rFonts w:ascii="Arial" w:hAnsi="Arial" w:cs="Arial"/>
            <w:noProof/>
          </w:rPr>
          <w:t>Credit transfer</w:t>
        </w:r>
        <w:r w:rsidRPr="006522F6">
          <w:rPr>
            <w:rFonts w:ascii="Arial" w:hAnsi="Arial" w:cs="Arial"/>
            <w:noProof/>
            <w:webHidden/>
          </w:rPr>
          <w:tab/>
        </w:r>
        <w:r w:rsidRPr="006522F6">
          <w:rPr>
            <w:rFonts w:ascii="Arial" w:hAnsi="Arial" w:cs="Arial"/>
            <w:noProof/>
            <w:webHidden/>
          </w:rPr>
          <w:fldChar w:fldCharType="begin"/>
        </w:r>
        <w:r w:rsidRPr="006522F6">
          <w:rPr>
            <w:rFonts w:ascii="Arial" w:hAnsi="Arial" w:cs="Arial"/>
            <w:noProof/>
            <w:webHidden/>
          </w:rPr>
          <w:instrText xml:space="preserve"> PAGEREF _Toc211420797 \h </w:instrText>
        </w:r>
        <w:r w:rsidRPr="006522F6">
          <w:rPr>
            <w:rFonts w:ascii="Arial" w:hAnsi="Arial" w:cs="Arial"/>
            <w:noProof/>
            <w:webHidden/>
          </w:rPr>
        </w:r>
        <w:r w:rsidRPr="006522F6">
          <w:rPr>
            <w:rFonts w:ascii="Arial" w:hAnsi="Arial" w:cs="Arial"/>
            <w:noProof/>
            <w:webHidden/>
          </w:rPr>
          <w:fldChar w:fldCharType="separate"/>
        </w:r>
        <w:r w:rsidRPr="006522F6">
          <w:rPr>
            <w:rFonts w:ascii="Arial" w:hAnsi="Arial" w:cs="Arial"/>
            <w:noProof/>
            <w:webHidden/>
          </w:rPr>
          <w:t>4</w:t>
        </w:r>
        <w:r w:rsidRPr="006522F6">
          <w:rPr>
            <w:rFonts w:ascii="Arial" w:hAnsi="Arial" w:cs="Arial"/>
            <w:noProof/>
            <w:webHidden/>
          </w:rPr>
          <w:fldChar w:fldCharType="end"/>
        </w:r>
      </w:hyperlink>
    </w:p>
    <w:p w14:paraId="2DF26AED" w14:textId="1C4BDBA4" w:rsidR="006522F6" w:rsidRPr="006522F6" w:rsidRDefault="006522F6">
      <w:pPr>
        <w:pStyle w:val="TOC1"/>
        <w:tabs>
          <w:tab w:val="left" w:pos="440"/>
          <w:tab w:val="right" w:leader="dot" w:pos="9940"/>
        </w:tabs>
        <w:rPr>
          <w:rFonts w:ascii="Arial" w:eastAsiaTheme="minorEastAsia" w:hAnsi="Arial" w:cs="Arial"/>
          <w:noProof/>
          <w:kern w:val="2"/>
          <w:sz w:val="24"/>
          <w:szCs w:val="24"/>
          <w:lang w:eastAsia="en-GB"/>
          <w14:ligatures w14:val="standardContextual"/>
        </w:rPr>
      </w:pPr>
      <w:hyperlink w:anchor="_Toc211420798" w:history="1">
        <w:r w:rsidRPr="006522F6">
          <w:rPr>
            <w:rStyle w:val="Hyperlink"/>
            <w:rFonts w:ascii="Arial" w:hAnsi="Arial" w:cs="Arial"/>
            <w:noProof/>
          </w:rPr>
          <w:t>6.</w:t>
        </w:r>
        <w:r w:rsidRPr="006522F6">
          <w:rPr>
            <w:rFonts w:ascii="Arial" w:eastAsiaTheme="minorEastAsia" w:hAnsi="Arial" w:cs="Arial"/>
            <w:noProof/>
            <w:kern w:val="2"/>
            <w:sz w:val="24"/>
            <w:szCs w:val="24"/>
            <w:lang w:eastAsia="en-GB"/>
            <w14:ligatures w14:val="standardContextual"/>
          </w:rPr>
          <w:tab/>
        </w:r>
        <w:r w:rsidRPr="006522F6">
          <w:rPr>
            <w:rStyle w:val="Hyperlink"/>
            <w:rFonts w:ascii="Arial" w:hAnsi="Arial" w:cs="Arial"/>
            <w:noProof/>
          </w:rPr>
          <w:t>Registration on a programme of study</w:t>
        </w:r>
        <w:r w:rsidRPr="006522F6">
          <w:rPr>
            <w:rFonts w:ascii="Arial" w:hAnsi="Arial" w:cs="Arial"/>
            <w:noProof/>
            <w:webHidden/>
          </w:rPr>
          <w:tab/>
        </w:r>
        <w:r w:rsidRPr="006522F6">
          <w:rPr>
            <w:rFonts w:ascii="Arial" w:hAnsi="Arial" w:cs="Arial"/>
            <w:noProof/>
            <w:webHidden/>
          </w:rPr>
          <w:fldChar w:fldCharType="begin"/>
        </w:r>
        <w:r w:rsidRPr="006522F6">
          <w:rPr>
            <w:rFonts w:ascii="Arial" w:hAnsi="Arial" w:cs="Arial"/>
            <w:noProof/>
            <w:webHidden/>
          </w:rPr>
          <w:instrText xml:space="preserve"> PAGEREF _Toc211420798 \h </w:instrText>
        </w:r>
        <w:r w:rsidRPr="006522F6">
          <w:rPr>
            <w:rFonts w:ascii="Arial" w:hAnsi="Arial" w:cs="Arial"/>
            <w:noProof/>
            <w:webHidden/>
          </w:rPr>
        </w:r>
        <w:r w:rsidRPr="006522F6">
          <w:rPr>
            <w:rFonts w:ascii="Arial" w:hAnsi="Arial" w:cs="Arial"/>
            <w:noProof/>
            <w:webHidden/>
          </w:rPr>
          <w:fldChar w:fldCharType="separate"/>
        </w:r>
        <w:r w:rsidRPr="006522F6">
          <w:rPr>
            <w:rFonts w:ascii="Arial" w:hAnsi="Arial" w:cs="Arial"/>
            <w:noProof/>
            <w:webHidden/>
          </w:rPr>
          <w:t>6</w:t>
        </w:r>
        <w:r w:rsidRPr="006522F6">
          <w:rPr>
            <w:rFonts w:ascii="Arial" w:hAnsi="Arial" w:cs="Arial"/>
            <w:noProof/>
            <w:webHidden/>
          </w:rPr>
          <w:fldChar w:fldCharType="end"/>
        </w:r>
      </w:hyperlink>
    </w:p>
    <w:p w14:paraId="47FCC4E3" w14:textId="1CCC2F7C" w:rsidR="006522F6" w:rsidRPr="006522F6" w:rsidRDefault="006522F6">
      <w:pPr>
        <w:pStyle w:val="TOC1"/>
        <w:tabs>
          <w:tab w:val="left" w:pos="440"/>
          <w:tab w:val="right" w:leader="dot" w:pos="9940"/>
        </w:tabs>
        <w:rPr>
          <w:rFonts w:ascii="Arial" w:eastAsiaTheme="minorEastAsia" w:hAnsi="Arial" w:cs="Arial"/>
          <w:noProof/>
          <w:kern w:val="2"/>
          <w:sz w:val="24"/>
          <w:szCs w:val="24"/>
          <w:lang w:eastAsia="en-GB"/>
          <w14:ligatures w14:val="standardContextual"/>
        </w:rPr>
      </w:pPr>
      <w:hyperlink w:anchor="_Toc211420799" w:history="1">
        <w:r w:rsidRPr="006522F6">
          <w:rPr>
            <w:rStyle w:val="Hyperlink"/>
            <w:rFonts w:ascii="Arial" w:hAnsi="Arial" w:cs="Arial"/>
            <w:noProof/>
          </w:rPr>
          <w:t>7.</w:t>
        </w:r>
        <w:r w:rsidRPr="006522F6">
          <w:rPr>
            <w:rFonts w:ascii="Arial" w:eastAsiaTheme="minorEastAsia" w:hAnsi="Arial" w:cs="Arial"/>
            <w:noProof/>
            <w:kern w:val="2"/>
            <w:sz w:val="24"/>
            <w:szCs w:val="24"/>
            <w:lang w:eastAsia="en-GB"/>
            <w14:ligatures w14:val="standardContextual"/>
          </w:rPr>
          <w:tab/>
        </w:r>
        <w:r w:rsidRPr="006522F6">
          <w:rPr>
            <w:rStyle w:val="Hyperlink"/>
            <w:rFonts w:ascii="Arial" w:hAnsi="Arial" w:cs="Arial"/>
            <w:noProof/>
          </w:rPr>
          <w:t>Enrolment</w:t>
        </w:r>
        <w:r w:rsidRPr="006522F6">
          <w:rPr>
            <w:rFonts w:ascii="Arial" w:hAnsi="Arial" w:cs="Arial"/>
            <w:noProof/>
            <w:webHidden/>
          </w:rPr>
          <w:tab/>
        </w:r>
        <w:r w:rsidRPr="006522F6">
          <w:rPr>
            <w:rFonts w:ascii="Arial" w:hAnsi="Arial" w:cs="Arial"/>
            <w:noProof/>
            <w:webHidden/>
          </w:rPr>
          <w:fldChar w:fldCharType="begin"/>
        </w:r>
        <w:r w:rsidRPr="006522F6">
          <w:rPr>
            <w:rFonts w:ascii="Arial" w:hAnsi="Arial" w:cs="Arial"/>
            <w:noProof/>
            <w:webHidden/>
          </w:rPr>
          <w:instrText xml:space="preserve"> PAGEREF _Toc211420799 \h </w:instrText>
        </w:r>
        <w:r w:rsidRPr="006522F6">
          <w:rPr>
            <w:rFonts w:ascii="Arial" w:hAnsi="Arial" w:cs="Arial"/>
            <w:noProof/>
            <w:webHidden/>
          </w:rPr>
        </w:r>
        <w:r w:rsidRPr="006522F6">
          <w:rPr>
            <w:rFonts w:ascii="Arial" w:hAnsi="Arial" w:cs="Arial"/>
            <w:noProof/>
            <w:webHidden/>
          </w:rPr>
          <w:fldChar w:fldCharType="separate"/>
        </w:r>
        <w:r w:rsidRPr="006522F6">
          <w:rPr>
            <w:rFonts w:ascii="Arial" w:hAnsi="Arial" w:cs="Arial"/>
            <w:noProof/>
            <w:webHidden/>
          </w:rPr>
          <w:t>6</w:t>
        </w:r>
        <w:r w:rsidRPr="006522F6">
          <w:rPr>
            <w:rFonts w:ascii="Arial" w:hAnsi="Arial" w:cs="Arial"/>
            <w:noProof/>
            <w:webHidden/>
          </w:rPr>
          <w:fldChar w:fldCharType="end"/>
        </w:r>
      </w:hyperlink>
    </w:p>
    <w:p w14:paraId="471A1A8C" w14:textId="097F0F55" w:rsidR="006522F6" w:rsidRPr="006522F6" w:rsidRDefault="006522F6">
      <w:pPr>
        <w:pStyle w:val="TOC1"/>
        <w:tabs>
          <w:tab w:val="left" w:pos="440"/>
          <w:tab w:val="right" w:leader="dot" w:pos="9940"/>
        </w:tabs>
        <w:rPr>
          <w:rFonts w:ascii="Arial" w:eastAsiaTheme="minorEastAsia" w:hAnsi="Arial" w:cs="Arial"/>
          <w:noProof/>
          <w:kern w:val="2"/>
          <w:sz w:val="24"/>
          <w:szCs w:val="24"/>
          <w:lang w:eastAsia="en-GB"/>
          <w14:ligatures w14:val="standardContextual"/>
        </w:rPr>
      </w:pPr>
      <w:hyperlink w:anchor="_Toc211420800" w:history="1">
        <w:r w:rsidRPr="006522F6">
          <w:rPr>
            <w:rStyle w:val="Hyperlink"/>
            <w:rFonts w:ascii="Arial" w:hAnsi="Arial" w:cs="Arial"/>
            <w:noProof/>
          </w:rPr>
          <w:t>8.</w:t>
        </w:r>
        <w:r w:rsidRPr="006522F6">
          <w:rPr>
            <w:rFonts w:ascii="Arial" w:eastAsiaTheme="minorEastAsia" w:hAnsi="Arial" w:cs="Arial"/>
            <w:noProof/>
            <w:kern w:val="2"/>
            <w:sz w:val="24"/>
            <w:szCs w:val="24"/>
            <w:lang w:eastAsia="en-GB"/>
            <w14:ligatures w14:val="standardContextual"/>
          </w:rPr>
          <w:tab/>
        </w:r>
        <w:r w:rsidRPr="006522F6">
          <w:rPr>
            <w:rStyle w:val="Hyperlink"/>
            <w:rFonts w:ascii="Arial" w:hAnsi="Arial" w:cs="Arial"/>
            <w:noProof/>
          </w:rPr>
          <w:t>Period of study</w:t>
        </w:r>
        <w:r w:rsidRPr="006522F6">
          <w:rPr>
            <w:rFonts w:ascii="Arial" w:hAnsi="Arial" w:cs="Arial"/>
            <w:noProof/>
            <w:webHidden/>
          </w:rPr>
          <w:tab/>
        </w:r>
        <w:r w:rsidRPr="006522F6">
          <w:rPr>
            <w:rFonts w:ascii="Arial" w:hAnsi="Arial" w:cs="Arial"/>
            <w:noProof/>
            <w:webHidden/>
          </w:rPr>
          <w:fldChar w:fldCharType="begin"/>
        </w:r>
        <w:r w:rsidRPr="006522F6">
          <w:rPr>
            <w:rFonts w:ascii="Arial" w:hAnsi="Arial" w:cs="Arial"/>
            <w:noProof/>
            <w:webHidden/>
          </w:rPr>
          <w:instrText xml:space="preserve"> PAGEREF _Toc211420800 \h </w:instrText>
        </w:r>
        <w:r w:rsidRPr="006522F6">
          <w:rPr>
            <w:rFonts w:ascii="Arial" w:hAnsi="Arial" w:cs="Arial"/>
            <w:noProof/>
            <w:webHidden/>
          </w:rPr>
        </w:r>
        <w:r w:rsidRPr="006522F6">
          <w:rPr>
            <w:rFonts w:ascii="Arial" w:hAnsi="Arial" w:cs="Arial"/>
            <w:noProof/>
            <w:webHidden/>
          </w:rPr>
          <w:fldChar w:fldCharType="separate"/>
        </w:r>
        <w:r w:rsidRPr="006522F6">
          <w:rPr>
            <w:rFonts w:ascii="Arial" w:hAnsi="Arial" w:cs="Arial"/>
            <w:noProof/>
            <w:webHidden/>
          </w:rPr>
          <w:t>7</w:t>
        </w:r>
        <w:r w:rsidRPr="006522F6">
          <w:rPr>
            <w:rFonts w:ascii="Arial" w:hAnsi="Arial" w:cs="Arial"/>
            <w:noProof/>
            <w:webHidden/>
          </w:rPr>
          <w:fldChar w:fldCharType="end"/>
        </w:r>
      </w:hyperlink>
    </w:p>
    <w:p w14:paraId="4F793DC8" w14:textId="3023D0D5" w:rsidR="006522F6" w:rsidRPr="006522F6" w:rsidRDefault="006522F6">
      <w:pPr>
        <w:pStyle w:val="TOC1"/>
        <w:tabs>
          <w:tab w:val="left" w:pos="440"/>
          <w:tab w:val="right" w:leader="dot" w:pos="9940"/>
        </w:tabs>
        <w:rPr>
          <w:rFonts w:ascii="Arial" w:eastAsiaTheme="minorEastAsia" w:hAnsi="Arial" w:cs="Arial"/>
          <w:noProof/>
          <w:kern w:val="2"/>
          <w:sz w:val="24"/>
          <w:szCs w:val="24"/>
          <w:lang w:eastAsia="en-GB"/>
          <w14:ligatures w14:val="standardContextual"/>
        </w:rPr>
      </w:pPr>
      <w:hyperlink w:anchor="_Toc211420801" w:history="1">
        <w:r w:rsidRPr="006522F6">
          <w:rPr>
            <w:rStyle w:val="Hyperlink"/>
            <w:rFonts w:ascii="Arial" w:hAnsi="Arial" w:cs="Arial"/>
            <w:noProof/>
          </w:rPr>
          <w:t>9.</w:t>
        </w:r>
        <w:r w:rsidRPr="006522F6">
          <w:rPr>
            <w:rFonts w:ascii="Arial" w:eastAsiaTheme="minorEastAsia" w:hAnsi="Arial" w:cs="Arial"/>
            <w:noProof/>
            <w:kern w:val="2"/>
            <w:sz w:val="24"/>
            <w:szCs w:val="24"/>
            <w:lang w:eastAsia="en-GB"/>
            <w14:ligatures w14:val="standardContextual"/>
          </w:rPr>
          <w:tab/>
        </w:r>
        <w:r w:rsidRPr="006522F6">
          <w:rPr>
            <w:rStyle w:val="Hyperlink"/>
            <w:rFonts w:ascii="Arial" w:hAnsi="Arial" w:cs="Arial"/>
            <w:noProof/>
          </w:rPr>
          <w:t>Module assessment</w:t>
        </w:r>
        <w:r w:rsidRPr="006522F6">
          <w:rPr>
            <w:rFonts w:ascii="Arial" w:hAnsi="Arial" w:cs="Arial"/>
            <w:noProof/>
            <w:webHidden/>
          </w:rPr>
          <w:tab/>
        </w:r>
        <w:r w:rsidRPr="006522F6">
          <w:rPr>
            <w:rFonts w:ascii="Arial" w:hAnsi="Arial" w:cs="Arial"/>
            <w:noProof/>
            <w:webHidden/>
          </w:rPr>
          <w:fldChar w:fldCharType="begin"/>
        </w:r>
        <w:r w:rsidRPr="006522F6">
          <w:rPr>
            <w:rFonts w:ascii="Arial" w:hAnsi="Arial" w:cs="Arial"/>
            <w:noProof/>
            <w:webHidden/>
          </w:rPr>
          <w:instrText xml:space="preserve"> PAGEREF _Toc211420801 \h </w:instrText>
        </w:r>
        <w:r w:rsidRPr="006522F6">
          <w:rPr>
            <w:rFonts w:ascii="Arial" w:hAnsi="Arial" w:cs="Arial"/>
            <w:noProof/>
            <w:webHidden/>
          </w:rPr>
        </w:r>
        <w:r w:rsidRPr="006522F6">
          <w:rPr>
            <w:rFonts w:ascii="Arial" w:hAnsi="Arial" w:cs="Arial"/>
            <w:noProof/>
            <w:webHidden/>
          </w:rPr>
          <w:fldChar w:fldCharType="separate"/>
        </w:r>
        <w:r w:rsidRPr="006522F6">
          <w:rPr>
            <w:rFonts w:ascii="Arial" w:hAnsi="Arial" w:cs="Arial"/>
            <w:noProof/>
            <w:webHidden/>
          </w:rPr>
          <w:t>8</w:t>
        </w:r>
        <w:r w:rsidRPr="006522F6">
          <w:rPr>
            <w:rFonts w:ascii="Arial" w:hAnsi="Arial" w:cs="Arial"/>
            <w:noProof/>
            <w:webHidden/>
          </w:rPr>
          <w:fldChar w:fldCharType="end"/>
        </w:r>
      </w:hyperlink>
    </w:p>
    <w:p w14:paraId="79440216" w14:textId="0A39EE8E" w:rsidR="006522F6" w:rsidRPr="006522F6" w:rsidRDefault="006522F6">
      <w:pPr>
        <w:pStyle w:val="TOC1"/>
        <w:tabs>
          <w:tab w:val="left" w:pos="720"/>
          <w:tab w:val="right" w:leader="dot" w:pos="9940"/>
        </w:tabs>
        <w:rPr>
          <w:rFonts w:ascii="Arial" w:eastAsiaTheme="minorEastAsia" w:hAnsi="Arial" w:cs="Arial"/>
          <w:noProof/>
          <w:kern w:val="2"/>
          <w:sz w:val="24"/>
          <w:szCs w:val="24"/>
          <w:lang w:eastAsia="en-GB"/>
          <w14:ligatures w14:val="standardContextual"/>
        </w:rPr>
      </w:pPr>
      <w:hyperlink w:anchor="_Toc211420802" w:history="1">
        <w:r w:rsidRPr="006522F6">
          <w:rPr>
            <w:rStyle w:val="Hyperlink"/>
            <w:rFonts w:ascii="Arial" w:hAnsi="Arial" w:cs="Arial"/>
            <w:noProof/>
          </w:rPr>
          <w:t>10.</w:t>
        </w:r>
        <w:r w:rsidRPr="006522F6">
          <w:rPr>
            <w:rFonts w:ascii="Arial" w:eastAsiaTheme="minorEastAsia" w:hAnsi="Arial" w:cs="Arial"/>
            <w:noProof/>
            <w:kern w:val="2"/>
            <w:sz w:val="24"/>
            <w:szCs w:val="24"/>
            <w:lang w:eastAsia="en-GB"/>
            <w14:ligatures w14:val="standardContextual"/>
          </w:rPr>
          <w:tab/>
        </w:r>
        <w:r w:rsidRPr="006522F6">
          <w:rPr>
            <w:rStyle w:val="Hyperlink"/>
            <w:rFonts w:ascii="Arial" w:hAnsi="Arial" w:cs="Arial"/>
            <w:noProof/>
          </w:rPr>
          <w:t>Submission of work for assessment</w:t>
        </w:r>
        <w:r w:rsidRPr="006522F6">
          <w:rPr>
            <w:rFonts w:ascii="Arial" w:hAnsi="Arial" w:cs="Arial"/>
            <w:noProof/>
            <w:webHidden/>
          </w:rPr>
          <w:tab/>
        </w:r>
        <w:r w:rsidRPr="006522F6">
          <w:rPr>
            <w:rFonts w:ascii="Arial" w:hAnsi="Arial" w:cs="Arial"/>
            <w:noProof/>
            <w:webHidden/>
          </w:rPr>
          <w:fldChar w:fldCharType="begin"/>
        </w:r>
        <w:r w:rsidRPr="006522F6">
          <w:rPr>
            <w:rFonts w:ascii="Arial" w:hAnsi="Arial" w:cs="Arial"/>
            <w:noProof/>
            <w:webHidden/>
          </w:rPr>
          <w:instrText xml:space="preserve"> PAGEREF _Toc211420802 \h </w:instrText>
        </w:r>
        <w:r w:rsidRPr="006522F6">
          <w:rPr>
            <w:rFonts w:ascii="Arial" w:hAnsi="Arial" w:cs="Arial"/>
            <w:noProof/>
            <w:webHidden/>
          </w:rPr>
        </w:r>
        <w:r w:rsidRPr="006522F6">
          <w:rPr>
            <w:rFonts w:ascii="Arial" w:hAnsi="Arial" w:cs="Arial"/>
            <w:noProof/>
            <w:webHidden/>
          </w:rPr>
          <w:fldChar w:fldCharType="separate"/>
        </w:r>
        <w:r w:rsidRPr="006522F6">
          <w:rPr>
            <w:rFonts w:ascii="Arial" w:hAnsi="Arial" w:cs="Arial"/>
            <w:noProof/>
            <w:webHidden/>
          </w:rPr>
          <w:t>11</w:t>
        </w:r>
        <w:r w:rsidRPr="006522F6">
          <w:rPr>
            <w:rFonts w:ascii="Arial" w:hAnsi="Arial" w:cs="Arial"/>
            <w:noProof/>
            <w:webHidden/>
          </w:rPr>
          <w:fldChar w:fldCharType="end"/>
        </w:r>
      </w:hyperlink>
    </w:p>
    <w:p w14:paraId="4110FD6E" w14:textId="62F4A0CA" w:rsidR="006522F6" w:rsidRPr="006522F6" w:rsidRDefault="006522F6">
      <w:pPr>
        <w:pStyle w:val="TOC1"/>
        <w:tabs>
          <w:tab w:val="left" w:pos="720"/>
          <w:tab w:val="right" w:leader="dot" w:pos="9940"/>
        </w:tabs>
        <w:rPr>
          <w:rFonts w:ascii="Arial" w:eastAsiaTheme="minorEastAsia" w:hAnsi="Arial" w:cs="Arial"/>
          <w:noProof/>
          <w:kern w:val="2"/>
          <w:sz w:val="24"/>
          <w:szCs w:val="24"/>
          <w:lang w:eastAsia="en-GB"/>
          <w14:ligatures w14:val="standardContextual"/>
        </w:rPr>
      </w:pPr>
      <w:hyperlink w:anchor="_Toc211420803" w:history="1">
        <w:r w:rsidRPr="006522F6">
          <w:rPr>
            <w:rStyle w:val="Hyperlink"/>
            <w:rFonts w:ascii="Arial" w:hAnsi="Arial" w:cs="Arial"/>
            <w:noProof/>
          </w:rPr>
          <w:t>11.</w:t>
        </w:r>
        <w:r w:rsidRPr="006522F6">
          <w:rPr>
            <w:rFonts w:ascii="Arial" w:eastAsiaTheme="minorEastAsia" w:hAnsi="Arial" w:cs="Arial"/>
            <w:noProof/>
            <w:kern w:val="2"/>
            <w:sz w:val="24"/>
            <w:szCs w:val="24"/>
            <w:lang w:eastAsia="en-GB"/>
            <w14:ligatures w14:val="standardContextual"/>
          </w:rPr>
          <w:tab/>
        </w:r>
        <w:r w:rsidRPr="006522F6">
          <w:rPr>
            <w:rStyle w:val="Hyperlink"/>
            <w:rFonts w:ascii="Arial" w:hAnsi="Arial" w:cs="Arial"/>
            <w:noProof/>
          </w:rPr>
          <w:t>Extensions to assessment deadlines</w:t>
        </w:r>
        <w:r w:rsidRPr="006522F6">
          <w:rPr>
            <w:rFonts w:ascii="Arial" w:hAnsi="Arial" w:cs="Arial"/>
            <w:noProof/>
            <w:webHidden/>
          </w:rPr>
          <w:tab/>
        </w:r>
        <w:r w:rsidRPr="006522F6">
          <w:rPr>
            <w:rFonts w:ascii="Arial" w:hAnsi="Arial" w:cs="Arial"/>
            <w:noProof/>
            <w:webHidden/>
          </w:rPr>
          <w:fldChar w:fldCharType="begin"/>
        </w:r>
        <w:r w:rsidRPr="006522F6">
          <w:rPr>
            <w:rFonts w:ascii="Arial" w:hAnsi="Arial" w:cs="Arial"/>
            <w:noProof/>
            <w:webHidden/>
          </w:rPr>
          <w:instrText xml:space="preserve"> PAGEREF _Toc211420803 \h </w:instrText>
        </w:r>
        <w:r w:rsidRPr="006522F6">
          <w:rPr>
            <w:rFonts w:ascii="Arial" w:hAnsi="Arial" w:cs="Arial"/>
            <w:noProof/>
            <w:webHidden/>
          </w:rPr>
        </w:r>
        <w:r w:rsidRPr="006522F6">
          <w:rPr>
            <w:rFonts w:ascii="Arial" w:hAnsi="Arial" w:cs="Arial"/>
            <w:noProof/>
            <w:webHidden/>
          </w:rPr>
          <w:fldChar w:fldCharType="separate"/>
        </w:r>
        <w:r w:rsidRPr="006522F6">
          <w:rPr>
            <w:rFonts w:ascii="Arial" w:hAnsi="Arial" w:cs="Arial"/>
            <w:noProof/>
            <w:webHidden/>
          </w:rPr>
          <w:t>12</w:t>
        </w:r>
        <w:r w:rsidRPr="006522F6">
          <w:rPr>
            <w:rFonts w:ascii="Arial" w:hAnsi="Arial" w:cs="Arial"/>
            <w:noProof/>
            <w:webHidden/>
          </w:rPr>
          <w:fldChar w:fldCharType="end"/>
        </w:r>
      </w:hyperlink>
    </w:p>
    <w:p w14:paraId="43D72D1E" w14:textId="0E85289F" w:rsidR="006522F6" w:rsidRPr="006522F6" w:rsidRDefault="006522F6">
      <w:pPr>
        <w:pStyle w:val="TOC1"/>
        <w:tabs>
          <w:tab w:val="left" w:pos="720"/>
          <w:tab w:val="right" w:leader="dot" w:pos="9940"/>
        </w:tabs>
        <w:rPr>
          <w:rFonts w:ascii="Arial" w:eastAsiaTheme="minorEastAsia" w:hAnsi="Arial" w:cs="Arial"/>
          <w:noProof/>
          <w:kern w:val="2"/>
          <w:sz w:val="24"/>
          <w:szCs w:val="24"/>
          <w:lang w:eastAsia="en-GB"/>
          <w14:ligatures w14:val="standardContextual"/>
        </w:rPr>
      </w:pPr>
      <w:hyperlink w:anchor="_Toc211420804" w:history="1">
        <w:r w:rsidRPr="006522F6">
          <w:rPr>
            <w:rStyle w:val="Hyperlink"/>
            <w:rFonts w:ascii="Arial" w:hAnsi="Arial" w:cs="Arial"/>
            <w:noProof/>
          </w:rPr>
          <w:t>12.</w:t>
        </w:r>
        <w:r w:rsidRPr="006522F6">
          <w:rPr>
            <w:rFonts w:ascii="Arial" w:eastAsiaTheme="minorEastAsia" w:hAnsi="Arial" w:cs="Arial"/>
            <w:noProof/>
            <w:kern w:val="2"/>
            <w:sz w:val="24"/>
            <w:szCs w:val="24"/>
            <w:lang w:eastAsia="en-GB"/>
            <w14:ligatures w14:val="standardContextual"/>
          </w:rPr>
          <w:tab/>
        </w:r>
        <w:r w:rsidRPr="006522F6">
          <w:rPr>
            <w:rStyle w:val="Hyperlink"/>
            <w:rFonts w:ascii="Arial" w:hAnsi="Arial" w:cs="Arial"/>
            <w:noProof/>
          </w:rPr>
          <w:t>Deferral of module assessment</w:t>
        </w:r>
        <w:r w:rsidRPr="006522F6">
          <w:rPr>
            <w:rFonts w:ascii="Arial" w:hAnsi="Arial" w:cs="Arial"/>
            <w:noProof/>
            <w:webHidden/>
          </w:rPr>
          <w:tab/>
        </w:r>
        <w:r w:rsidRPr="006522F6">
          <w:rPr>
            <w:rFonts w:ascii="Arial" w:hAnsi="Arial" w:cs="Arial"/>
            <w:noProof/>
            <w:webHidden/>
          </w:rPr>
          <w:fldChar w:fldCharType="begin"/>
        </w:r>
        <w:r w:rsidRPr="006522F6">
          <w:rPr>
            <w:rFonts w:ascii="Arial" w:hAnsi="Arial" w:cs="Arial"/>
            <w:noProof/>
            <w:webHidden/>
          </w:rPr>
          <w:instrText xml:space="preserve"> PAGEREF _Toc211420804 \h </w:instrText>
        </w:r>
        <w:r w:rsidRPr="006522F6">
          <w:rPr>
            <w:rFonts w:ascii="Arial" w:hAnsi="Arial" w:cs="Arial"/>
            <w:noProof/>
            <w:webHidden/>
          </w:rPr>
        </w:r>
        <w:r w:rsidRPr="006522F6">
          <w:rPr>
            <w:rFonts w:ascii="Arial" w:hAnsi="Arial" w:cs="Arial"/>
            <w:noProof/>
            <w:webHidden/>
          </w:rPr>
          <w:fldChar w:fldCharType="separate"/>
        </w:r>
        <w:r w:rsidRPr="006522F6">
          <w:rPr>
            <w:rFonts w:ascii="Arial" w:hAnsi="Arial" w:cs="Arial"/>
            <w:noProof/>
            <w:webHidden/>
          </w:rPr>
          <w:t>12</w:t>
        </w:r>
        <w:r w:rsidRPr="006522F6">
          <w:rPr>
            <w:rFonts w:ascii="Arial" w:hAnsi="Arial" w:cs="Arial"/>
            <w:noProof/>
            <w:webHidden/>
          </w:rPr>
          <w:fldChar w:fldCharType="end"/>
        </w:r>
      </w:hyperlink>
    </w:p>
    <w:p w14:paraId="30EAAEAB" w14:textId="70F22366" w:rsidR="006522F6" w:rsidRPr="006522F6" w:rsidRDefault="006522F6">
      <w:pPr>
        <w:pStyle w:val="TOC1"/>
        <w:tabs>
          <w:tab w:val="left" w:pos="720"/>
          <w:tab w:val="right" w:leader="dot" w:pos="9940"/>
        </w:tabs>
        <w:rPr>
          <w:rFonts w:ascii="Arial" w:eastAsiaTheme="minorEastAsia" w:hAnsi="Arial" w:cs="Arial"/>
          <w:noProof/>
          <w:kern w:val="2"/>
          <w:sz w:val="24"/>
          <w:szCs w:val="24"/>
          <w:lang w:eastAsia="en-GB"/>
          <w14:ligatures w14:val="standardContextual"/>
        </w:rPr>
      </w:pPr>
      <w:hyperlink w:anchor="_Toc211420805" w:history="1">
        <w:r w:rsidRPr="006522F6">
          <w:rPr>
            <w:rStyle w:val="Hyperlink"/>
            <w:rFonts w:ascii="Arial" w:hAnsi="Arial" w:cs="Arial"/>
            <w:noProof/>
          </w:rPr>
          <w:t>13.</w:t>
        </w:r>
        <w:r w:rsidRPr="006522F6">
          <w:rPr>
            <w:rFonts w:ascii="Arial" w:eastAsiaTheme="minorEastAsia" w:hAnsi="Arial" w:cs="Arial"/>
            <w:noProof/>
            <w:kern w:val="2"/>
            <w:sz w:val="24"/>
            <w:szCs w:val="24"/>
            <w:lang w:eastAsia="en-GB"/>
            <w14:ligatures w14:val="standardContextual"/>
          </w:rPr>
          <w:tab/>
        </w:r>
        <w:r w:rsidRPr="006522F6">
          <w:rPr>
            <w:rStyle w:val="Hyperlink"/>
            <w:rFonts w:ascii="Arial" w:hAnsi="Arial" w:cs="Arial"/>
            <w:noProof/>
          </w:rPr>
          <w:t>Interruption of study and withdrawal</w:t>
        </w:r>
        <w:r w:rsidRPr="006522F6">
          <w:rPr>
            <w:rFonts w:ascii="Arial" w:hAnsi="Arial" w:cs="Arial"/>
            <w:noProof/>
            <w:webHidden/>
          </w:rPr>
          <w:tab/>
        </w:r>
        <w:r w:rsidRPr="006522F6">
          <w:rPr>
            <w:rFonts w:ascii="Arial" w:hAnsi="Arial" w:cs="Arial"/>
            <w:noProof/>
            <w:webHidden/>
          </w:rPr>
          <w:fldChar w:fldCharType="begin"/>
        </w:r>
        <w:r w:rsidRPr="006522F6">
          <w:rPr>
            <w:rFonts w:ascii="Arial" w:hAnsi="Arial" w:cs="Arial"/>
            <w:noProof/>
            <w:webHidden/>
          </w:rPr>
          <w:instrText xml:space="preserve"> PAGEREF _Toc211420805 \h </w:instrText>
        </w:r>
        <w:r w:rsidRPr="006522F6">
          <w:rPr>
            <w:rFonts w:ascii="Arial" w:hAnsi="Arial" w:cs="Arial"/>
            <w:noProof/>
            <w:webHidden/>
          </w:rPr>
        </w:r>
        <w:r w:rsidRPr="006522F6">
          <w:rPr>
            <w:rFonts w:ascii="Arial" w:hAnsi="Arial" w:cs="Arial"/>
            <w:noProof/>
            <w:webHidden/>
          </w:rPr>
          <w:fldChar w:fldCharType="separate"/>
        </w:r>
        <w:r w:rsidRPr="006522F6">
          <w:rPr>
            <w:rFonts w:ascii="Arial" w:hAnsi="Arial" w:cs="Arial"/>
            <w:noProof/>
            <w:webHidden/>
          </w:rPr>
          <w:t>13</w:t>
        </w:r>
        <w:r w:rsidRPr="006522F6">
          <w:rPr>
            <w:rFonts w:ascii="Arial" w:hAnsi="Arial" w:cs="Arial"/>
            <w:noProof/>
            <w:webHidden/>
          </w:rPr>
          <w:fldChar w:fldCharType="end"/>
        </w:r>
      </w:hyperlink>
    </w:p>
    <w:p w14:paraId="363B96A3" w14:textId="33255862" w:rsidR="006522F6" w:rsidRPr="006522F6" w:rsidRDefault="006522F6">
      <w:pPr>
        <w:pStyle w:val="TOC1"/>
        <w:tabs>
          <w:tab w:val="left" w:pos="720"/>
          <w:tab w:val="right" w:leader="dot" w:pos="9940"/>
        </w:tabs>
        <w:rPr>
          <w:rFonts w:ascii="Arial" w:eastAsiaTheme="minorEastAsia" w:hAnsi="Arial" w:cs="Arial"/>
          <w:noProof/>
          <w:kern w:val="2"/>
          <w:sz w:val="24"/>
          <w:szCs w:val="24"/>
          <w:lang w:eastAsia="en-GB"/>
          <w14:ligatures w14:val="standardContextual"/>
        </w:rPr>
      </w:pPr>
      <w:hyperlink w:anchor="_Toc211420806" w:history="1">
        <w:r w:rsidRPr="006522F6">
          <w:rPr>
            <w:rStyle w:val="Hyperlink"/>
            <w:rFonts w:ascii="Arial" w:hAnsi="Arial" w:cs="Arial"/>
            <w:noProof/>
          </w:rPr>
          <w:t>14.</w:t>
        </w:r>
        <w:r w:rsidRPr="006522F6">
          <w:rPr>
            <w:rFonts w:ascii="Arial" w:eastAsiaTheme="minorEastAsia" w:hAnsi="Arial" w:cs="Arial"/>
            <w:noProof/>
            <w:kern w:val="2"/>
            <w:sz w:val="24"/>
            <w:szCs w:val="24"/>
            <w:lang w:eastAsia="en-GB"/>
            <w14:ligatures w14:val="standardContextual"/>
          </w:rPr>
          <w:tab/>
        </w:r>
        <w:r w:rsidRPr="006522F6">
          <w:rPr>
            <w:rStyle w:val="Hyperlink"/>
            <w:rFonts w:ascii="Arial" w:hAnsi="Arial" w:cs="Arial"/>
            <w:noProof/>
          </w:rPr>
          <w:t>Formal withdrawal procedure</w:t>
        </w:r>
        <w:r w:rsidRPr="006522F6">
          <w:rPr>
            <w:rFonts w:ascii="Arial" w:hAnsi="Arial" w:cs="Arial"/>
            <w:noProof/>
            <w:webHidden/>
          </w:rPr>
          <w:tab/>
        </w:r>
        <w:r w:rsidRPr="006522F6">
          <w:rPr>
            <w:rFonts w:ascii="Arial" w:hAnsi="Arial" w:cs="Arial"/>
            <w:noProof/>
            <w:webHidden/>
          </w:rPr>
          <w:fldChar w:fldCharType="begin"/>
        </w:r>
        <w:r w:rsidRPr="006522F6">
          <w:rPr>
            <w:rFonts w:ascii="Arial" w:hAnsi="Arial" w:cs="Arial"/>
            <w:noProof/>
            <w:webHidden/>
          </w:rPr>
          <w:instrText xml:space="preserve"> PAGEREF _Toc211420806 \h </w:instrText>
        </w:r>
        <w:r w:rsidRPr="006522F6">
          <w:rPr>
            <w:rFonts w:ascii="Arial" w:hAnsi="Arial" w:cs="Arial"/>
            <w:noProof/>
            <w:webHidden/>
          </w:rPr>
        </w:r>
        <w:r w:rsidRPr="006522F6">
          <w:rPr>
            <w:rFonts w:ascii="Arial" w:hAnsi="Arial" w:cs="Arial"/>
            <w:noProof/>
            <w:webHidden/>
          </w:rPr>
          <w:fldChar w:fldCharType="separate"/>
        </w:r>
        <w:r w:rsidRPr="006522F6">
          <w:rPr>
            <w:rFonts w:ascii="Arial" w:hAnsi="Arial" w:cs="Arial"/>
            <w:noProof/>
            <w:webHidden/>
          </w:rPr>
          <w:t>14</w:t>
        </w:r>
        <w:r w:rsidRPr="006522F6">
          <w:rPr>
            <w:rFonts w:ascii="Arial" w:hAnsi="Arial" w:cs="Arial"/>
            <w:noProof/>
            <w:webHidden/>
          </w:rPr>
          <w:fldChar w:fldCharType="end"/>
        </w:r>
      </w:hyperlink>
    </w:p>
    <w:p w14:paraId="270EADC1" w14:textId="6C824070" w:rsidR="006522F6" w:rsidRPr="006522F6" w:rsidRDefault="006522F6">
      <w:pPr>
        <w:pStyle w:val="TOC1"/>
        <w:tabs>
          <w:tab w:val="left" w:pos="720"/>
          <w:tab w:val="right" w:leader="dot" w:pos="9940"/>
        </w:tabs>
        <w:rPr>
          <w:rFonts w:ascii="Arial" w:eastAsiaTheme="minorEastAsia" w:hAnsi="Arial" w:cs="Arial"/>
          <w:noProof/>
          <w:kern w:val="2"/>
          <w:sz w:val="24"/>
          <w:szCs w:val="24"/>
          <w:lang w:eastAsia="en-GB"/>
          <w14:ligatures w14:val="standardContextual"/>
        </w:rPr>
      </w:pPr>
      <w:hyperlink w:anchor="_Toc211420807" w:history="1">
        <w:r w:rsidRPr="006522F6">
          <w:rPr>
            <w:rStyle w:val="Hyperlink"/>
            <w:rFonts w:ascii="Arial" w:hAnsi="Arial" w:cs="Arial"/>
            <w:noProof/>
          </w:rPr>
          <w:t>15.</w:t>
        </w:r>
        <w:r w:rsidRPr="006522F6">
          <w:rPr>
            <w:rFonts w:ascii="Arial" w:eastAsiaTheme="minorEastAsia" w:hAnsi="Arial" w:cs="Arial"/>
            <w:noProof/>
            <w:kern w:val="2"/>
            <w:sz w:val="24"/>
            <w:szCs w:val="24"/>
            <w:lang w:eastAsia="en-GB"/>
            <w14:ligatures w14:val="standardContextual"/>
          </w:rPr>
          <w:tab/>
        </w:r>
        <w:r w:rsidRPr="006522F6">
          <w:rPr>
            <w:rStyle w:val="Hyperlink"/>
            <w:rFonts w:ascii="Arial" w:hAnsi="Arial" w:cs="Arial"/>
            <w:noProof/>
          </w:rPr>
          <w:t>Progression within programmes of study</w:t>
        </w:r>
        <w:r w:rsidRPr="006522F6">
          <w:rPr>
            <w:rFonts w:ascii="Arial" w:hAnsi="Arial" w:cs="Arial"/>
            <w:noProof/>
            <w:webHidden/>
          </w:rPr>
          <w:tab/>
        </w:r>
        <w:r w:rsidRPr="006522F6">
          <w:rPr>
            <w:rFonts w:ascii="Arial" w:hAnsi="Arial" w:cs="Arial"/>
            <w:noProof/>
            <w:webHidden/>
          </w:rPr>
          <w:fldChar w:fldCharType="begin"/>
        </w:r>
        <w:r w:rsidRPr="006522F6">
          <w:rPr>
            <w:rFonts w:ascii="Arial" w:hAnsi="Arial" w:cs="Arial"/>
            <w:noProof/>
            <w:webHidden/>
          </w:rPr>
          <w:instrText xml:space="preserve"> PAGEREF _Toc211420807 \h </w:instrText>
        </w:r>
        <w:r w:rsidRPr="006522F6">
          <w:rPr>
            <w:rFonts w:ascii="Arial" w:hAnsi="Arial" w:cs="Arial"/>
            <w:noProof/>
            <w:webHidden/>
          </w:rPr>
        </w:r>
        <w:r w:rsidRPr="006522F6">
          <w:rPr>
            <w:rFonts w:ascii="Arial" w:hAnsi="Arial" w:cs="Arial"/>
            <w:noProof/>
            <w:webHidden/>
          </w:rPr>
          <w:fldChar w:fldCharType="separate"/>
        </w:r>
        <w:r w:rsidRPr="006522F6">
          <w:rPr>
            <w:rFonts w:ascii="Arial" w:hAnsi="Arial" w:cs="Arial"/>
            <w:noProof/>
            <w:webHidden/>
          </w:rPr>
          <w:t>14</w:t>
        </w:r>
        <w:r w:rsidRPr="006522F6">
          <w:rPr>
            <w:rFonts w:ascii="Arial" w:hAnsi="Arial" w:cs="Arial"/>
            <w:noProof/>
            <w:webHidden/>
          </w:rPr>
          <w:fldChar w:fldCharType="end"/>
        </w:r>
      </w:hyperlink>
    </w:p>
    <w:p w14:paraId="792C83FA" w14:textId="77DC768C" w:rsidR="006522F6" w:rsidRPr="006522F6" w:rsidRDefault="006522F6">
      <w:pPr>
        <w:pStyle w:val="TOC1"/>
        <w:tabs>
          <w:tab w:val="left" w:pos="720"/>
          <w:tab w:val="right" w:leader="dot" w:pos="9940"/>
        </w:tabs>
        <w:rPr>
          <w:rFonts w:ascii="Arial" w:eastAsiaTheme="minorEastAsia" w:hAnsi="Arial" w:cs="Arial"/>
          <w:noProof/>
          <w:kern w:val="2"/>
          <w:sz w:val="24"/>
          <w:szCs w:val="24"/>
          <w:lang w:eastAsia="en-GB"/>
          <w14:ligatures w14:val="standardContextual"/>
        </w:rPr>
      </w:pPr>
      <w:hyperlink w:anchor="_Toc211420808" w:history="1">
        <w:r w:rsidRPr="006522F6">
          <w:rPr>
            <w:rStyle w:val="Hyperlink"/>
            <w:rFonts w:ascii="Arial" w:hAnsi="Arial" w:cs="Arial"/>
            <w:noProof/>
          </w:rPr>
          <w:t>16.</w:t>
        </w:r>
        <w:r w:rsidRPr="006522F6">
          <w:rPr>
            <w:rFonts w:ascii="Arial" w:eastAsiaTheme="minorEastAsia" w:hAnsi="Arial" w:cs="Arial"/>
            <w:noProof/>
            <w:kern w:val="2"/>
            <w:sz w:val="24"/>
            <w:szCs w:val="24"/>
            <w:lang w:eastAsia="en-GB"/>
            <w14:ligatures w14:val="standardContextual"/>
          </w:rPr>
          <w:tab/>
        </w:r>
        <w:r w:rsidRPr="006522F6">
          <w:rPr>
            <w:rStyle w:val="Hyperlink"/>
            <w:rFonts w:ascii="Arial" w:hAnsi="Arial" w:cs="Arial"/>
            <w:noProof/>
          </w:rPr>
          <w:t>Confirmation of student outcomes</w:t>
        </w:r>
        <w:r w:rsidRPr="006522F6">
          <w:rPr>
            <w:rFonts w:ascii="Arial" w:hAnsi="Arial" w:cs="Arial"/>
            <w:noProof/>
            <w:webHidden/>
          </w:rPr>
          <w:tab/>
        </w:r>
        <w:r w:rsidRPr="006522F6">
          <w:rPr>
            <w:rFonts w:ascii="Arial" w:hAnsi="Arial" w:cs="Arial"/>
            <w:noProof/>
            <w:webHidden/>
          </w:rPr>
          <w:fldChar w:fldCharType="begin"/>
        </w:r>
        <w:r w:rsidRPr="006522F6">
          <w:rPr>
            <w:rFonts w:ascii="Arial" w:hAnsi="Arial" w:cs="Arial"/>
            <w:noProof/>
            <w:webHidden/>
          </w:rPr>
          <w:instrText xml:space="preserve"> PAGEREF _Toc211420808 \h </w:instrText>
        </w:r>
        <w:r w:rsidRPr="006522F6">
          <w:rPr>
            <w:rFonts w:ascii="Arial" w:hAnsi="Arial" w:cs="Arial"/>
            <w:noProof/>
            <w:webHidden/>
          </w:rPr>
        </w:r>
        <w:r w:rsidRPr="006522F6">
          <w:rPr>
            <w:rFonts w:ascii="Arial" w:hAnsi="Arial" w:cs="Arial"/>
            <w:noProof/>
            <w:webHidden/>
          </w:rPr>
          <w:fldChar w:fldCharType="separate"/>
        </w:r>
        <w:r w:rsidRPr="006522F6">
          <w:rPr>
            <w:rFonts w:ascii="Arial" w:hAnsi="Arial" w:cs="Arial"/>
            <w:noProof/>
            <w:webHidden/>
          </w:rPr>
          <w:t>15</w:t>
        </w:r>
        <w:r w:rsidRPr="006522F6">
          <w:rPr>
            <w:rFonts w:ascii="Arial" w:hAnsi="Arial" w:cs="Arial"/>
            <w:noProof/>
            <w:webHidden/>
          </w:rPr>
          <w:fldChar w:fldCharType="end"/>
        </w:r>
      </w:hyperlink>
    </w:p>
    <w:p w14:paraId="3BCFF6DF" w14:textId="685949BB" w:rsidR="006522F6" w:rsidRPr="006522F6" w:rsidRDefault="006522F6">
      <w:pPr>
        <w:pStyle w:val="TOC1"/>
        <w:tabs>
          <w:tab w:val="left" w:pos="720"/>
          <w:tab w:val="right" w:leader="dot" w:pos="9940"/>
        </w:tabs>
        <w:rPr>
          <w:rFonts w:ascii="Arial" w:eastAsiaTheme="minorEastAsia" w:hAnsi="Arial" w:cs="Arial"/>
          <w:noProof/>
          <w:kern w:val="2"/>
          <w:sz w:val="24"/>
          <w:szCs w:val="24"/>
          <w:lang w:eastAsia="en-GB"/>
          <w14:ligatures w14:val="standardContextual"/>
        </w:rPr>
      </w:pPr>
      <w:hyperlink w:anchor="_Toc211420809" w:history="1">
        <w:r w:rsidRPr="006522F6">
          <w:rPr>
            <w:rStyle w:val="Hyperlink"/>
            <w:rFonts w:ascii="Arial" w:hAnsi="Arial" w:cs="Arial"/>
            <w:noProof/>
          </w:rPr>
          <w:t>17.</w:t>
        </w:r>
        <w:r w:rsidRPr="006522F6">
          <w:rPr>
            <w:rFonts w:ascii="Arial" w:eastAsiaTheme="minorEastAsia" w:hAnsi="Arial" w:cs="Arial"/>
            <w:noProof/>
            <w:kern w:val="2"/>
            <w:sz w:val="24"/>
            <w:szCs w:val="24"/>
            <w:lang w:eastAsia="en-GB"/>
            <w14:ligatures w14:val="standardContextual"/>
          </w:rPr>
          <w:tab/>
        </w:r>
        <w:r w:rsidRPr="006522F6">
          <w:rPr>
            <w:rStyle w:val="Hyperlink"/>
            <w:rFonts w:ascii="Arial" w:hAnsi="Arial" w:cs="Arial"/>
            <w:noProof/>
          </w:rPr>
          <w:t>Module Assessment Boards</w:t>
        </w:r>
        <w:r w:rsidRPr="006522F6">
          <w:rPr>
            <w:rFonts w:ascii="Arial" w:hAnsi="Arial" w:cs="Arial"/>
            <w:noProof/>
            <w:webHidden/>
          </w:rPr>
          <w:tab/>
        </w:r>
        <w:r w:rsidRPr="006522F6">
          <w:rPr>
            <w:rFonts w:ascii="Arial" w:hAnsi="Arial" w:cs="Arial"/>
            <w:noProof/>
            <w:webHidden/>
          </w:rPr>
          <w:fldChar w:fldCharType="begin"/>
        </w:r>
        <w:r w:rsidRPr="006522F6">
          <w:rPr>
            <w:rFonts w:ascii="Arial" w:hAnsi="Arial" w:cs="Arial"/>
            <w:noProof/>
            <w:webHidden/>
          </w:rPr>
          <w:instrText xml:space="preserve"> PAGEREF _Toc211420809 \h </w:instrText>
        </w:r>
        <w:r w:rsidRPr="006522F6">
          <w:rPr>
            <w:rFonts w:ascii="Arial" w:hAnsi="Arial" w:cs="Arial"/>
            <w:noProof/>
            <w:webHidden/>
          </w:rPr>
        </w:r>
        <w:r w:rsidRPr="006522F6">
          <w:rPr>
            <w:rFonts w:ascii="Arial" w:hAnsi="Arial" w:cs="Arial"/>
            <w:noProof/>
            <w:webHidden/>
          </w:rPr>
          <w:fldChar w:fldCharType="separate"/>
        </w:r>
        <w:r w:rsidRPr="006522F6">
          <w:rPr>
            <w:rFonts w:ascii="Arial" w:hAnsi="Arial" w:cs="Arial"/>
            <w:noProof/>
            <w:webHidden/>
          </w:rPr>
          <w:t>15</w:t>
        </w:r>
        <w:r w:rsidRPr="006522F6">
          <w:rPr>
            <w:rFonts w:ascii="Arial" w:hAnsi="Arial" w:cs="Arial"/>
            <w:noProof/>
            <w:webHidden/>
          </w:rPr>
          <w:fldChar w:fldCharType="end"/>
        </w:r>
      </w:hyperlink>
    </w:p>
    <w:p w14:paraId="343E95F7" w14:textId="5D1C4F12" w:rsidR="006522F6" w:rsidRPr="006522F6" w:rsidRDefault="006522F6">
      <w:pPr>
        <w:pStyle w:val="TOC1"/>
        <w:tabs>
          <w:tab w:val="left" w:pos="720"/>
          <w:tab w:val="right" w:leader="dot" w:pos="9940"/>
        </w:tabs>
        <w:rPr>
          <w:rFonts w:ascii="Arial" w:eastAsiaTheme="minorEastAsia" w:hAnsi="Arial" w:cs="Arial"/>
          <w:noProof/>
          <w:kern w:val="2"/>
          <w:sz w:val="24"/>
          <w:szCs w:val="24"/>
          <w:lang w:eastAsia="en-GB"/>
          <w14:ligatures w14:val="standardContextual"/>
        </w:rPr>
      </w:pPr>
      <w:hyperlink w:anchor="_Toc211420810" w:history="1">
        <w:r w:rsidRPr="006522F6">
          <w:rPr>
            <w:rStyle w:val="Hyperlink"/>
            <w:rFonts w:ascii="Arial" w:hAnsi="Arial" w:cs="Arial"/>
            <w:noProof/>
          </w:rPr>
          <w:t>18.</w:t>
        </w:r>
        <w:r w:rsidRPr="006522F6">
          <w:rPr>
            <w:rFonts w:ascii="Arial" w:eastAsiaTheme="minorEastAsia" w:hAnsi="Arial" w:cs="Arial"/>
            <w:noProof/>
            <w:kern w:val="2"/>
            <w:sz w:val="24"/>
            <w:szCs w:val="24"/>
            <w:lang w:eastAsia="en-GB"/>
            <w14:ligatures w14:val="standardContextual"/>
          </w:rPr>
          <w:tab/>
        </w:r>
        <w:r w:rsidRPr="006522F6">
          <w:rPr>
            <w:rStyle w:val="Hyperlink"/>
            <w:rFonts w:ascii="Arial" w:hAnsi="Arial" w:cs="Arial"/>
            <w:noProof/>
          </w:rPr>
          <w:t>Awards and Progression Board</w:t>
        </w:r>
        <w:r w:rsidRPr="006522F6">
          <w:rPr>
            <w:rFonts w:ascii="Arial" w:hAnsi="Arial" w:cs="Arial"/>
            <w:noProof/>
            <w:webHidden/>
          </w:rPr>
          <w:tab/>
        </w:r>
        <w:r w:rsidRPr="006522F6">
          <w:rPr>
            <w:rFonts w:ascii="Arial" w:hAnsi="Arial" w:cs="Arial"/>
            <w:noProof/>
            <w:webHidden/>
          </w:rPr>
          <w:fldChar w:fldCharType="begin"/>
        </w:r>
        <w:r w:rsidRPr="006522F6">
          <w:rPr>
            <w:rFonts w:ascii="Arial" w:hAnsi="Arial" w:cs="Arial"/>
            <w:noProof/>
            <w:webHidden/>
          </w:rPr>
          <w:instrText xml:space="preserve"> PAGEREF _Toc211420810 \h </w:instrText>
        </w:r>
        <w:r w:rsidRPr="006522F6">
          <w:rPr>
            <w:rFonts w:ascii="Arial" w:hAnsi="Arial" w:cs="Arial"/>
            <w:noProof/>
            <w:webHidden/>
          </w:rPr>
        </w:r>
        <w:r w:rsidRPr="006522F6">
          <w:rPr>
            <w:rFonts w:ascii="Arial" w:hAnsi="Arial" w:cs="Arial"/>
            <w:noProof/>
            <w:webHidden/>
          </w:rPr>
          <w:fldChar w:fldCharType="separate"/>
        </w:r>
        <w:r w:rsidRPr="006522F6">
          <w:rPr>
            <w:rFonts w:ascii="Arial" w:hAnsi="Arial" w:cs="Arial"/>
            <w:noProof/>
            <w:webHidden/>
          </w:rPr>
          <w:t>16</w:t>
        </w:r>
        <w:r w:rsidRPr="006522F6">
          <w:rPr>
            <w:rFonts w:ascii="Arial" w:hAnsi="Arial" w:cs="Arial"/>
            <w:noProof/>
            <w:webHidden/>
          </w:rPr>
          <w:fldChar w:fldCharType="end"/>
        </w:r>
      </w:hyperlink>
    </w:p>
    <w:p w14:paraId="600BED1C" w14:textId="32D9899B" w:rsidR="006522F6" w:rsidRPr="006522F6" w:rsidRDefault="006522F6">
      <w:pPr>
        <w:pStyle w:val="TOC1"/>
        <w:tabs>
          <w:tab w:val="left" w:pos="720"/>
          <w:tab w:val="right" w:leader="dot" w:pos="9940"/>
        </w:tabs>
        <w:rPr>
          <w:rFonts w:ascii="Arial" w:eastAsiaTheme="minorEastAsia" w:hAnsi="Arial" w:cs="Arial"/>
          <w:noProof/>
          <w:kern w:val="2"/>
          <w:sz w:val="24"/>
          <w:szCs w:val="24"/>
          <w:lang w:eastAsia="en-GB"/>
          <w14:ligatures w14:val="standardContextual"/>
        </w:rPr>
      </w:pPr>
      <w:hyperlink w:anchor="_Toc211420811" w:history="1">
        <w:r w:rsidRPr="006522F6">
          <w:rPr>
            <w:rStyle w:val="Hyperlink"/>
            <w:rFonts w:ascii="Arial" w:hAnsi="Arial" w:cs="Arial"/>
            <w:noProof/>
          </w:rPr>
          <w:t>19.</w:t>
        </w:r>
        <w:r w:rsidRPr="006522F6">
          <w:rPr>
            <w:rFonts w:ascii="Arial" w:eastAsiaTheme="minorEastAsia" w:hAnsi="Arial" w:cs="Arial"/>
            <w:noProof/>
            <w:kern w:val="2"/>
            <w:sz w:val="24"/>
            <w:szCs w:val="24"/>
            <w:lang w:eastAsia="en-GB"/>
            <w14:ligatures w14:val="standardContextual"/>
          </w:rPr>
          <w:tab/>
        </w:r>
        <w:r w:rsidRPr="006522F6">
          <w:rPr>
            <w:rStyle w:val="Hyperlink"/>
            <w:rFonts w:ascii="Arial" w:hAnsi="Arial" w:cs="Arial"/>
            <w:noProof/>
          </w:rPr>
          <w:t>Appointment of external examiners</w:t>
        </w:r>
        <w:r w:rsidRPr="006522F6">
          <w:rPr>
            <w:rFonts w:ascii="Arial" w:hAnsi="Arial" w:cs="Arial"/>
            <w:noProof/>
            <w:webHidden/>
          </w:rPr>
          <w:tab/>
        </w:r>
        <w:r w:rsidRPr="006522F6">
          <w:rPr>
            <w:rFonts w:ascii="Arial" w:hAnsi="Arial" w:cs="Arial"/>
            <w:noProof/>
            <w:webHidden/>
          </w:rPr>
          <w:fldChar w:fldCharType="begin"/>
        </w:r>
        <w:r w:rsidRPr="006522F6">
          <w:rPr>
            <w:rFonts w:ascii="Arial" w:hAnsi="Arial" w:cs="Arial"/>
            <w:noProof/>
            <w:webHidden/>
          </w:rPr>
          <w:instrText xml:space="preserve"> PAGEREF _Toc211420811 \h </w:instrText>
        </w:r>
        <w:r w:rsidRPr="006522F6">
          <w:rPr>
            <w:rFonts w:ascii="Arial" w:hAnsi="Arial" w:cs="Arial"/>
            <w:noProof/>
            <w:webHidden/>
          </w:rPr>
        </w:r>
        <w:r w:rsidRPr="006522F6">
          <w:rPr>
            <w:rFonts w:ascii="Arial" w:hAnsi="Arial" w:cs="Arial"/>
            <w:noProof/>
            <w:webHidden/>
          </w:rPr>
          <w:fldChar w:fldCharType="separate"/>
        </w:r>
        <w:r w:rsidRPr="006522F6">
          <w:rPr>
            <w:rFonts w:ascii="Arial" w:hAnsi="Arial" w:cs="Arial"/>
            <w:noProof/>
            <w:webHidden/>
          </w:rPr>
          <w:t>17</w:t>
        </w:r>
        <w:r w:rsidRPr="006522F6">
          <w:rPr>
            <w:rFonts w:ascii="Arial" w:hAnsi="Arial" w:cs="Arial"/>
            <w:noProof/>
            <w:webHidden/>
          </w:rPr>
          <w:fldChar w:fldCharType="end"/>
        </w:r>
      </w:hyperlink>
    </w:p>
    <w:p w14:paraId="449436D8" w14:textId="10CC7055" w:rsidR="006522F6" w:rsidRPr="006522F6" w:rsidRDefault="006522F6">
      <w:pPr>
        <w:pStyle w:val="TOC1"/>
        <w:tabs>
          <w:tab w:val="left" w:pos="720"/>
          <w:tab w:val="right" w:leader="dot" w:pos="9940"/>
        </w:tabs>
        <w:rPr>
          <w:rFonts w:ascii="Arial" w:eastAsiaTheme="minorEastAsia" w:hAnsi="Arial" w:cs="Arial"/>
          <w:noProof/>
          <w:kern w:val="2"/>
          <w:sz w:val="24"/>
          <w:szCs w:val="24"/>
          <w:lang w:eastAsia="en-GB"/>
          <w14:ligatures w14:val="standardContextual"/>
        </w:rPr>
      </w:pPr>
      <w:hyperlink w:anchor="_Toc211420812" w:history="1">
        <w:r w:rsidRPr="006522F6">
          <w:rPr>
            <w:rStyle w:val="Hyperlink"/>
            <w:rFonts w:ascii="Arial" w:hAnsi="Arial" w:cs="Arial"/>
            <w:noProof/>
          </w:rPr>
          <w:t>20.</w:t>
        </w:r>
        <w:r w:rsidRPr="006522F6">
          <w:rPr>
            <w:rFonts w:ascii="Arial" w:eastAsiaTheme="minorEastAsia" w:hAnsi="Arial" w:cs="Arial"/>
            <w:noProof/>
            <w:kern w:val="2"/>
            <w:sz w:val="24"/>
            <w:szCs w:val="24"/>
            <w:lang w:eastAsia="en-GB"/>
            <w14:ligatures w14:val="standardContextual"/>
          </w:rPr>
          <w:tab/>
        </w:r>
        <w:r w:rsidRPr="006522F6">
          <w:rPr>
            <w:rStyle w:val="Hyperlink"/>
            <w:rFonts w:ascii="Arial" w:hAnsi="Arial" w:cs="Arial"/>
            <w:noProof/>
          </w:rPr>
          <w:t>Programme Boards</w:t>
        </w:r>
        <w:r w:rsidRPr="006522F6">
          <w:rPr>
            <w:rFonts w:ascii="Arial" w:hAnsi="Arial" w:cs="Arial"/>
            <w:noProof/>
            <w:webHidden/>
          </w:rPr>
          <w:tab/>
        </w:r>
        <w:r w:rsidRPr="006522F6">
          <w:rPr>
            <w:rFonts w:ascii="Arial" w:hAnsi="Arial" w:cs="Arial"/>
            <w:noProof/>
            <w:webHidden/>
          </w:rPr>
          <w:fldChar w:fldCharType="begin"/>
        </w:r>
        <w:r w:rsidRPr="006522F6">
          <w:rPr>
            <w:rFonts w:ascii="Arial" w:hAnsi="Arial" w:cs="Arial"/>
            <w:noProof/>
            <w:webHidden/>
          </w:rPr>
          <w:instrText xml:space="preserve"> PAGEREF _Toc211420812 \h </w:instrText>
        </w:r>
        <w:r w:rsidRPr="006522F6">
          <w:rPr>
            <w:rFonts w:ascii="Arial" w:hAnsi="Arial" w:cs="Arial"/>
            <w:noProof/>
            <w:webHidden/>
          </w:rPr>
        </w:r>
        <w:r w:rsidRPr="006522F6">
          <w:rPr>
            <w:rFonts w:ascii="Arial" w:hAnsi="Arial" w:cs="Arial"/>
            <w:noProof/>
            <w:webHidden/>
          </w:rPr>
          <w:fldChar w:fldCharType="separate"/>
        </w:r>
        <w:r w:rsidRPr="006522F6">
          <w:rPr>
            <w:rFonts w:ascii="Arial" w:hAnsi="Arial" w:cs="Arial"/>
            <w:noProof/>
            <w:webHidden/>
          </w:rPr>
          <w:t>18</w:t>
        </w:r>
        <w:r w:rsidRPr="006522F6">
          <w:rPr>
            <w:rFonts w:ascii="Arial" w:hAnsi="Arial" w:cs="Arial"/>
            <w:noProof/>
            <w:webHidden/>
          </w:rPr>
          <w:fldChar w:fldCharType="end"/>
        </w:r>
      </w:hyperlink>
    </w:p>
    <w:p w14:paraId="0508D6FC" w14:textId="6A70E61D" w:rsidR="006522F6" w:rsidRPr="006522F6" w:rsidRDefault="006522F6">
      <w:pPr>
        <w:pStyle w:val="TOC1"/>
        <w:tabs>
          <w:tab w:val="left" w:pos="720"/>
          <w:tab w:val="right" w:leader="dot" w:pos="9940"/>
        </w:tabs>
        <w:rPr>
          <w:rFonts w:ascii="Arial" w:eastAsiaTheme="minorEastAsia" w:hAnsi="Arial" w:cs="Arial"/>
          <w:noProof/>
          <w:kern w:val="2"/>
          <w:sz w:val="24"/>
          <w:szCs w:val="24"/>
          <w:lang w:eastAsia="en-GB"/>
          <w14:ligatures w14:val="standardContextual"/>
        </w:rPr>
      </w:pPr>
      <w:hyperlink w:anchor="_Toc211420813" w:history="1">
        <w:r w:rsidRPr="006522F6">
          <w:rPr>
            <w:rStyle w:val="Hyperlink"/>
            <w:rFonts w:ascii="Arial" w:hAnsi="Arial" w:cs="Arial"/>
            <w:noProof/>
          </w:rPr>
          <w:t>21.</w:t>
        </w:r>
        <w:r w:rsidRPr="006522F6">
          <w:rPr>
            <w:rFonts w:ascii="Arial" w:eastAsiaTheme="minorEastAsia" w:hAnsi="Arial" w:cs="Arial"/>
            <w:noProof/>
            <w:kern w:val="2"/>
            <w:sz w:val="24"/>
            <w:szCs w:val="24"/>
            <w:lang w:eastAsia="en-GB"/>
            <w14:ligatures w14:val="standardContextual"/>
          </w:rPr>
          <w:tab/>
        </w:r>
        <w:r w:rsidRPr="006522F6">
          <w:rPr>
            <w:rStyle w:val="Hyperlink"/>
            <w:rFonts w:ascii="Arial" w:hAnsi="Arial" w:cs="Arial"/>
            <w:noProof/>
          </w:rPr>
          <w:t>General regulations on awards</w:t>
        </w:r>
        <w:r w:rsidRPr="006522F6">
          <w:rPr>
            <w:rFonts w:ascii="Arial" w:hAnsi="Arial" w:cs="Arial"/>
            <w:noProof/>
            <w:webHidden/>
          </w:rPr>
          <w:tab/>
        </w:r>
        <w:r w:rsidRPr="006522F6">
          <w:rPr>
            <w:rFonts w:ascii="Arial" w:hAnsi="Arial" w:cs="Arial"/>
            <w:noProof/>
            <w:webHidden/>
          </w:rPr>
          <w:fldChar w:fldCharType="begin"/>
        </w:r>
        <w:r w:rsidRPr="006522F6">
          <w:rPr>
            <w:rFonts w:ascii="Arial" w:hAnsi="Arial" w:cs="Arial"/>
            <w:noProof/>
            <w:webHidden/>
          </w:rPr>
          <w:instrText xml:space="preserve"> PAGEREF _Toc211420813 \h </w:instrText>
        </w:r>
        <w:r w:rsidRPr="006522F6">
          <w:rPr>
            <w:rFonts w:ascii="Arial" w:hAnsi="Arial" w:cs="Arial"/>
            <w:noProof/>
            <w:webHidden/>
          </w:rPr>
        </w:r>
        <w:r w:rsidRPr="006522F6">
          <w:rPr>
            <w:rFonts w:ascii="Arial" w:hAnsi="Arial" w:cs="Arial"/>
            <w:noProof/>
            <w:webHidden/>
          </w:rPr>
          <w:fldChar w:fldCharType="separate"/>
        </w:r>
        <w:r w:rsidRPr="006522F6">
          <w:rPr>
            <w:rFonts w:ascii="Arial" w:hAnsi="Arial" w:cs="Arial"/>
            <w:noProof/>
            <w:webHidden/>
          </w:rPr>
          <w:t>19</w:t>
        </w:r>
        <w:r w:rsidRPr="006522F6">
          <w:rPr>
            <w:rFonts w:ascii="Arial" w:hAnsi="Arial" w:cs="Arial"/>
            <w:noProof/>
            <w:webHidden/>
          </w:rPr>
          <w:fldChar w:fldCharType="end"/>
        </w:r>
      </w:hyperlink>
    </w:p>
    <w:p w14:paraId="3F2C4535" w14:textId="091B5C4B" w:rsidR="006522F6" w:rsidRPr="006522F6" w:rsidRDefault="006522F6">
      <w:pPr>
        <w:pStyle w:val="TOC1"/>
        <w:tabs>
          <w:tab w:val="left" w:pos="720"/>
          <w:tab w:val="right" w:leader="dot" w:pos="9940"/>
        </w:tabs>
        <w:rPr>
          <w:rFonts w:ascii="Arial" w:eastAsiaTheme="minorEastAsia" w:hAnsi="Arial" w:cs="Arial"/>
          <w:noProof/>
          <w:kern w:val="2"/>
          <w:sz w:val="24"/>
          <w:szCs w:val="24"/>
          <w:lang w:eastAsia="en-GB"/>
          <w14:ligatures w14:val="standardContextual"/>
        </w:rPr>
      </w:pPr>
      <w:hyperlink w:anchor="_Toc211420814" w:history="1">
        <w:r w:rsidRPr="006522F6">
          <w:rPr>
            <w:rStyle w:val="Hyperlink"/>
            <w:rFonts w:ascii="Arial" w:hAnsi="Arial" w:cs="Arial"/>
            <w:noProof/>
          </w:rPr>
          <w:t>22.</w:t>
        </w:r>
        <w:r w:rsidRPr="006522F6">
          <w:rPr>
            <w:rFonts w:ascii="Arial" w:eastAsiaTheme="minorEastAsia" w:hAnsi="Arial" w:cs="Arial"/>
            <w:noProof/>
            <w:kern w:val="2"/>
            <w:sz w:val="24"/>
            <w:szCs w:val="24"/>
            <w:lang w:eastAsia="en-GB"/>
            <w14:ligatures w14:val="standardContextual"/>
          </w:rPr>
          <w:tab/>
        </w:r>
        <w:r w:rsidRPr="006522F6">
          <w:rPr>
            <w:rStyle w:val="Hyperlink"/>
            <w:rFonts w:ascii="Arial" w:hAnsi="Arial" w:cs="Arial"/>
            <w:noProof/>
          </w:rPr>
          <w:t>Award of certificates</w:t>
        </w:r>
        <w:r w:rsidRPr="006522F6">
          <w:rPr>
            <w:rFonts w:ascii="Arial" w:hAnsi="Arial" w:cs="Arial"/>
            <w:noProof/>
            <w:webHidden/>
          </w:rPr>
          <w:tab/>
        </w:r>
        <w:r w:rsidRPr="006522F6">
          <w:rPr>
            <w:rFonts w:ascii="Arial" w:hAnsi="Arial" w:cs="Arial"/>
            <w:noProof/>
            <w:webHidden/>
          </w:rPr>
          <w:fldChar w:fldCharType="begin"/>
        </w:r>
        <w:r w:rsidRPr="006522F6">
          <w:rPr>
            <w:rFonts w:ascii="Arial" w:hAnsi="Arial" w:cs="Arial"/>
            <w:noProof/>
            <w:webHidden/>
          </w:rPr>
          <w:instrText xml:space="preserve"> PAGEREF _Toc211420814 \h </w:instrText>
        </w:r>
        <w:r w:rsidRPr="006522F6">
          <w:rPr>
            <w:rFonts w:ascii="Arial" w:hAnsi="Arial" w:cs="Arial"/>
            <w:noProof/>
            <w:webHidden/>
          </w:rPr>
        </w:r>
        <w:r w:rsidRPr="006522F6">
          <w:rPr>
            <w:rFonts w:ascii="Arial" w:hAnsi="Arial" w:cs="Arial"/>
            <w:noProof/>
            <w:webHidden/>
          </w:rPr>
          <w:fldChar w:fldCharType="separate"/>
        </w:r>
        <w:r w:rsidRPr="006522F6">
          <w:rPr>
            <w:rFonts w:ascii="Arial" w:hAnsi="Arial" w:cs="Arial"/>
            <w:noProof/>
            <w:webHidden/>
          </w:rPr>
          <w:t>20</w:t>
        </w:r>
        <w:r w:rsidRPr="006522F6">
          <w:rPr>
            <w:rFonts w:ascii="Arial" w:hAnsi="Arial" w:cs="Arial"/>
            <w:noProof/>
            <w:webHidden/>
          </w:rPr>
          <w:fldChar w:fldCharType="end"/>
        </w:r>
      </w:hyperlink>
    </w:p>
    <w:p w14:paraId="2067DCEB" w14:textId="7F6045AD" w:rsidR="006522F6" w:rsidRPr="006522F6" w:rsidRDefault="006522F6">
      <w:pPr>
        <w:pStyle w:val="TOC1"/>
        <w:tabs>
          <w:tab w:val="left" w:pos="720"/>
          <w:tab w:val="right" w:leader="dot" w:pos="9940"/>
        </w:tabs>
        <w:rPr>
          <w:rFonts w:ascii="Arial" w:eastAsiaTheme="minorEastAsia" w:hAnsi="Arial" w:cs="Arial"/>
          <w:noProof/>
          <w:kern w:val="2"/>
          <w:sz w:val="24"/>
          <w:szCs w:val="24"/>
          <w:lang w:eastAsia="en-GB"/>
          <w14:ligatures w14:val="standardContextual"/>
        </w:rPr>
      </w:pPr>
      <w:hyperlink w:anchor="_Toc211420815" w:history="1">
        <w:r w:rsidRPr="006522F6">
          <w:rPr>
            <w:rStyle w:val="Hyperlink"/>
            <w:rFonts w:ascii="Arial" w:hAnsi="Arial" w:cs="Arial"/>
            <w:noProof/>
          </w:rPr>
          <w:t>23.</w:t>
        </w:r>
        <w:r w:rsidRPr="006522F6">
          <w:rPr>
            <w:rFonts w:ascii="Arial" w:eastAsiaTheme="minorEastAsia" w:hAnsi="Arial" w:cs="Arial"/>
            <w:noProof/>
            <w:kern w:val="2"/>
            <w:sz w:val="24"/>
            <w:szCs w:val="24"/>
            <w:lang w:eastAsia="en-GB"/>
            <w14:ligatures w14:val="standardContextual"/>
          </w:rPr>
          <w:tab/>
        </w:r>
        <w:r w:rsidRPr="006522F6">
          <w:rPr>
            <w:rStyle w:val="Hyperlink"/>
            <w:rFonts w:ascii="Arial" w:hAnsi="Arial" w:cs="Arial"/>
            <w:noProof/>
          </w:rPr>
          <w:t>Award and classification of Bachelor’s Degrees</w:t>
        </w:r>
        <w:r w:rsidRPr="006522F6">
          <w:rPr>
            <w:rFonts w:ascii="Arial" w:hAnsi="Arial" w:cs="Arial"/>
            <w:noProof/>
            <w:webHidden/>
          </w:rPr>
          <w:tab/>
        </w:r>
        <w:r w:rsidRPr="006522F6">
          <w:rPr>
            <w:rFonts w:ascii="Arial" w:hAnsi="Arial" w:cs="Arial"/>
            <w:noProof/>
            <w:webHidden/>
          </w:rPr>
          <w:fldChar w:fldCharType="begin"/>
        </w:r>
        <w:r w:rsidRPr="006522F6">
          <w:rPr>
            <w:rFonts w:ascii="Arial" w:hAnsi="Arial" w:cs="Arial"/>
            <w:noProof/>
            <w:webHidden/>
          </w:rPr>
          <w:instrText xml:space="preserve"> PAGEREF _Toc211420815 \h </w:instrText>
        </w:r>
        <w:r w:rsidRPr="006522F6">
          <w:rPr>
            <w:rFonts w:ascii="Arial" w:hAnsi="Arial" w:cs="Arial"/>
            <w:noProof/>
            <w:webHidden/>
          </w:rPr>
        </w:r>
        <w:r w:rsidRPr="006522F6">
          <w:rPr>
            <w:rFonts w:ascii="Arial" w:hAnsi="Arial" w:cs="Arial"/>
            <w:noProof/>
            <w:webHidden/>
          </w:rPr>
          <w:fldChar w:fldCharType="separate"/>
        </w:r>
        <w:r w:rsidRPr="006522F6">
          <w:rPr>
            <w:rFonts w:ascii="Arial" w:hAnsi="Arial" w:cs="Arial"/>
            <w:noProof/>
            <w:webHidden/>
          </w:rPr>
          <w:t>21</w:t>
        </w:r>
        <w:r w:rsidRPr="006522F6">
          <w:rPr>
            <w:rFonts w:ascii="Arial" w:hAnsi="Arial" w:cs="Arial"/>
            <w:noProof/>
            <w:webHidden/>
          </w:rPr>
          <w:fldChar w:fldCharType="end"/>
        </w:r>
      </w:hyperlink>
    </w:p>
    <w:p w14:paraId="4B92F4F8" w14:textId="4E331E20" w:rsidR="006522F6" w:rsidRPr="006522F6" w:rsidRDefault="006522F6">
      <w:pPr>
        <w:pStyle w:val="TOC1"/>
        <w:tabs>
          <w:tab w:val="left" w:pos="720"/>
          <w:tab w:val="right" w:leader="dot" w:pos="9940"/>
        </w:tabs>
        <w:rPr>
          <w:rFonts w:ascii="Arial" w:eastAsiaTheme="minorEastAsia" w:hAnsi="Arial" w:cs="Arial"/>
          <w:noProof/>
          <w:kern w:val="2"/>
          <w:sz w:val="24"/>
          <w:szCs w:val="24"/>
          <w:lang w:eastAsia="en-GB"/>
          <w14:ligatures w14:val="standardContextual"/>
        </w:rPr>
      </w:pPr>
      <w:hyperlink w:anchor="_Toc211420816" w:history="1">
        <w:r w:rsidRPr="006522F6">
          <w:rPr>
            <w:rStyle w:val="Hyperlink"/>
            <w:rFonts w:ascii="Arial" w:hAnsi="Arial" w:cs="Arial"/>
            <w:noProof/>
          </w:rPr>
          <w:t>24.</w:t>
        </w:r>
        <w:r w:rsidRPr="006522F6">
          <w:rPr>
            <w:rFonts w:ascii="Arial" w:eastAsiaTheme="minorEastAsia" w:hAnsi="Arial" w:cs="Arial"/>
            <w:noProof/>
            <w:kern w:val="2"/>
            <w:sz w:val="24"/>
            <w:szCs w:val="24"/>
            <w:lang w:eastAsia="en-GB"/>
            <w14:ligatures w14:val="standardContextual"/>
          </w:rPr>
          <w:tab/>
        </w:r>
        <w:r w:rsidRPr="006522F6">
          <w:rPr>
            <w:rStyle w:val="Hyperlink"/>
            <w:rFonts w:ascii="Arial" w:hAnsi="Arial" w:cs="Arial"/>
            <w:noProof/>
          </w:rPr>
          <w:t>Award and classification of Graduate Diplomas</w:t>
        </w:r>
        <w:r w:rsidRPr="006522F6">
          <w:rPr>
            <w:rFonts w:ascii="Arial" w:hAnsi="Arial" w:cs="Arial"/>
            <w:noProof/>
            <w:webHidden/>
          </w:rPr>
          <w:tab/>
        </w:r>
        <w:r w:rsidRPr="006522F6">
          <w:rPr>
            <w:rFonts w:ascii="Arial" w:hAnsi="Arial" w:cs="Arial"/>
            <w:noProof/>
            <w:webHidden/>
          </w:rPr>
          <w:fldChar w:fldCharType="begin"/>
        </w:r>
        <w:r w:rsidRPr="006522F6">
          <w:rPr>
            <w:rFonts w:ascii="Arial" w:hAnsi="Arial" w:cs="Arial"/>
            <w:noProof/>
            <w:webHidden/>
          </w:rPr>
          <w:instrText xml:space="preserve"> PAGEREF _Toc211420816 \h </w:instrText>
        </w:r>
        <w:r w:rsidRPr="006522F6">
          <w:rPr>
            <w:rFonts w:ascii="Arial" w:hAnsi="Arial" w:cs="Arial"/>
            <w:noProof/>
            <w:webHidden/>
          </w:rPr>
        </w:r>
        <w:r w:rsidRPr="006522F6">
          <w:rPr>
            <w:rFonts w:ascii="Arial" w:hAnsi="Arial" w:cs="Arial"/>
            <w:noProof/>
            <w:webHidden/>
          </w:rPr>
          <w:fldChar w:fldCharType="separate"/>
        </w:r>
        <w:r w:rsidRPr="006522F6">
          <w:rPr>
            <w:rFonts w:ascii="Arial" w:hAnsi="Arial" w:cs="Arial"/>
            <w:noProof/>
            <w:webHidden/>
          </w:rPr>
          <w:t>24</w:t>
        </w:r>
        <w:r w:rsidRPr="006522F6">
          <w:rPr>
            <w:rFonts w:ascii="Arial" w:hAnsi="Arial" w:cs="Arial"/>
            <w:noProof/>
            <w:webHidden/>
          </w:rPr>
          <w:fldChar w:fldCharType="end"/>
        </w:r>
      </w:hyperlink>
    </w:p>
    <w:p w14:paraId="5FCCA083" w14:textId="172B24ED" w:rsidR="006522F6" w:rsidRPr="006522F6" w:rsidRDefault="006522F6">
      <w:pPr>
        <w:pStyle w:val="TOC1"/>
        <w:tabs>
          <w:tab w:val="left" w:pos="720"/>
          <w:tab w:val="right" w:leader="dot" w:pos="9940"/>
        </w:tabs>
        <w:rPr>
          <w:rFonts w:ascii="Arial" w:eastAsiaTheme="minorEastAsia" w:hAnsi="Arial" w:cs="Arial"/>
          <w:noProof/>
          <w:kern w:val="2"/>
          <w:sz w:val="24"/>
          <w:szCs w:val="24"/>
          <w:lang w:eastAsia="en-GB"/>
          <w14:ligatures w14:val="standardContextual"/>
        </w:rPr>
      </w:pPr>
      <w:hyperlink w:anchor="_Toc211420817" w:history="1">
        <w:r w:rsidRPr="006522F6">
          <w:rPr>
            <w:rStyle w:val="Hyperlink"/>
            <w:rFonts w:ascii="Arial" w:hAnsi="Arial" w:cs="Arial"/>
            <w:noProof/>
          </w:rPr>
          <w:t>25.</w:t>
        </w:r>
        <w:r w:rsidRPr="006522F6">
          <w:rPr>
            <w:rFonts w:ascii="Arial" w:eastAsiaTheme="minorEastAsia" w:hAnsi="Arial" w:cs="Arial"/>
            <w:noProof/>
            <w:kern w:val="2"/>
            <w:sz w:val="24"/>
            <w:szCs w:val="24"/>
            <w:lang w:eastAsia="en-GB"/>
            <w14:ligatures w14:val="standardContextual"/>
          </w:rPr>
          <w:tab/>
        </w:r>
        <w:r w:rsidRPr="006522F6">
          <w:rPr>
            <w:rStyle w:val="Hyperlink"/>
            <w:rFonts w:ascii="Arial" w:hAnsi="Arial" w:cs="Arial"/>
            <w:noProof/>
          </w:rPr>
          <w:t>Award and classification of Diplomas of Higher Education, Foundation Degrees and Higher National Diplomas</w:t>
        </w:r>
        <w:r w:rsidRPr="006522F6">
          <w:rPr>
            <w:rFonts w:ascii="Arial" w:hAnsi="Arial" w:cs="Arial"/>
            <w:noProof/>
            <w:webHidden/>
          </w:rPr>
          <w:tab/>
        </w:r>
        <w:r w:rsidRPr="006522F6">
          <w:rPr>
            <w:rFonts w:ascii="Arial" w:hAnsi="Arial" w:cs="Arial"/>
            <w:noProof/>
            <w:webHidden/>
          </w:rPr>
          <w:fldChar w:fldCharType="begin"/>
        </w:r>
        <w:r w:rsidRPr="006522F6">
          <w:rPr>
            <w:rFonts w:ascii="Arial" w:hAnsi="Arial" w:cs="Arial"/>
            <w:noProof/>
            <w:webHidden/>
          </w:rPr>
          <w:instrText xml:space="preserve"> PAGEREF _Toc211420817 \h </w:instrText>
        </w:r>
        <w:r w:rsidRPr="006522F6">
          <w:rPr>
            <w:rFonts w:ascii="Arial" w:hAnsi="Arial" w:cs="Arial"/>
            <w:noProof/>
            <w:webHidden/>
          </w:rPr>
        </w:r>
        <w:r w:rsidRPr="006522F6">
          <w:rPr>
            <w:rFonts w:ascii="Arial" w:hAnsi="Arial" w:cs="Arial"/>
            <w:noProof/>
            <w:webHidden/>
          </w:rPr>
          <w:fldChar w:fldCharType="separate"/>
        </w:r>
        <w:r w:rsidRPr="006522F6">
          <w:rPr>
            <w:rFonts w:ascii="Arial" w:hAnsi="Arial" w:cs="Arial"/>
            <w:noProof/>
            <w:webHidden/>
          </w:rPr>
          <w:t>25</w:t>
        </w:r>
        <w:r w:rsidRPr="006522F6">
          <w:rPr>
            <w:rFonts w:ascii="Arial" w:hAnsi="Arial" w:cs="Arial"/>
            <w:noProof/>
            <w:webHidden/>
          </w:rPr>
          <w:fldChar w:fldCharType="end"/>
        </w:r>
      </w:hyperlink>
    </w:p>
    <w:p w14:paraId="4836BA4D" w14:textId="0DB0D0A2" w:rsidR="006522F6" w:rsidRPr="006522F6" w:rsidRDefault="006522F6">
      <w:pPr>
        <w:pStyle w:val="TOC1"/>
        <w:tabs>
          <w:tab w:val="left" w:pos="720"/>
          <w:tab w:val="right" w:leader="dot" w:pos="9940"/>
        </w:tabs>
        <w:rPr>
          <w:rFonts w:ascii="Arial" w:eastAsiaTheme="minorEastAsia" w:hAnsi="Arial" w:cs="Arial"/>
          <w:noProof/>
          <w:kern w:val="2"/>
          <w:sz w:val="24"/>
          <w:szCs w:val="24"/>
          <w:lang w:eastAsia="en-GB"/>
          <w14:ligatures w14:val="standardContextual"/>
        </w:rPr>
      </w:pPr>
      <w:hyperlink w:anchor="_Toc211420818" w:history="1">
        <w:r w:rsidRPr="006522F6">
          <w:rPr>
            <w:rStyle w:val="Hyperlink"/>
            <w:rFonts w:ascii="Arial" w:hAnsi="Arial" w:cs="Arial"/>
            <w:noProof/>
          </w:rPr>
          <w:t>26.</w:t>
        </w:r>
        <w:r w:rsidRPr="006522F6">
          <w:rPr>
            <w:rFonts w:ascii="Arial" w:eastAsiaTheme="minorEastAsia" w:hAnsi="Arial" w:cs="Arial"/>
            <w:noProof/>
            <w:kern w:val="2"/>
            <w:sz w:val="24"/>
            <w:szCs w:val="24"/>
            <w:lang w:eastAsia="en-GB"/>
            <w14:ligatures w14:val="standardContextual"/>
          </w:rPr>
          <w:tab/>
        </w:r>
        <w:r w:rsidRPr="006522F6">
          <w:rPr>
            <w:rStyle w:val="Hyperlink"/>
            <w:rFonts w:ascii="Arial" w:hAnsi="Arial" w:cs="Arial"/>
            <w:noProof/>
          </w:rPr>
          <w:t>Award and Classification of Integrated Master’s Degrees</w:t>
        </w:r>
        <w:r w:rsidRPr="006522F6">
          <w:rPr>
            <w:rFonts w:ascii="Arial" w:hAnsi="Arial" w:cs="Arial"/>
            <w:noProof/>
            <w:webHidden/>
          </w:rPr>
          <w:tab/>
        </w:r>
        <w:r w:rsidRPr="006522F6">
          <w:rPr>
            <w:rFonts w:ascii="Arial" w:hAnsi="Arial" w:cs="Arial"/>
            <w:noProof/>
            <w:webHidden/>
          </w:rPr>
          <w:fldChar w:fldCharType="begin"/>
        </w:r>
        <w:r w:rsidRPr="006522F6">
          <w:rPr>
            <w:rFonts w:ascii="Arial" w:hAnsi="Arial" w:cs="Arial"/>
            <w:noProof/>
            <w:webHidden/>
          </w:rPr>
          <w:instrText xml:space="preserve"> PAGEREF _Toc211420818 \h </w:instrText>
        </w:r>
        <w:r w:rsidRPr="006522F6">
          <w:rPr>
            <w:rFonts w:ascii="Arial" w:hAnsi="Arial" w:cs="Arial"/>
            <w:noProof/>
            <w:webHidden/>
          </w:rPr>
        </w:r>
        <w:r w:rsidRPr="006522F6">
          <w:rPr>
            <w:rFonts w:ascii="Arial" w:hAnsi="Arial" w:cs="Arial"/>
            <w:noProof/>
            <w:webHidden/>
          </w:rPr>
          <w:fldChar w:fldCharType="separate"/>
        </w:r>
        <w:r w:rsidRPr="006522F6">
          <w:rPr>
            <w:rFonts w:ascii="Arial" w:hAnsi="Arial" w:cs="Arial"/>
            <w:noProof/>
            <w:webHidden/>
          </w:rPr>
          <w:t>25</w:t>
        </w:r>
        <w:r w:rsidRPr="006522F6">
          <w:rPr>
            <w:rFonts w:ascii="Arial" w:hAnsi="Arial" w:cs="Arial"/>
            <w:noProof/>
            <w:webHidden/>
          </w:rPr>
          <w:fldChar w:fldCharType="end"/>
        </w:r>
      </w:hyperlink>
    </w:p>
    <w:p w14:paraId="7695E759" w14:textId="6F54FB2F" w:rsidR="006522F6" w:rsidRPr="006522F6" w:rsidRDefault="006522F6">
      <w:pPr>
        <w:pStyle w:val="TOC1"/>
        <w:tabs>
          <w:tab w:val="left" w:pos="720"/>
          <w:tab w:val="right" w:leader="dot" w:pos="9940"/>
        </w:tabs>
        <w:rPr>
          <w:rFonts w:ascii="Arial" w:eastAsiaTheme="minorEastAsia" w:hAnsi="Arial" w:cs="Arial"/>
          <w:noProof/>
          <w:kern w:val="2"/>
          <w:sz w:val="24"/>
          <w:szCs w:val="24"/>
          <w:lang w:eastAsia="en-GB"/>
          <w14:ligatures w14:val="standardContextual"/>
        </w:rPr>
      </w:pPr>
      <w:hyperlink w:anchor="_Toc211420819" w:history="1">
        <w:r w:rsidRPr="006522F6">
          <w:rPr>
            <w:rStyle w:val="Hyperlink"/>
            <w:rFonts w:ascii="Arial" w:hAnsi="Arial" w:cs="Arial"/>
            <w:noProof/>
          </w:rPr>
          <w:t>27.</w:t>
        </w:r>
        <w:r w:rsidRPr="006522F6">
          <w:rPr>
            <w:rFonts w:ascii="Arial" w:eastAsiaTheme="minorEastAsia" w:hAnsi="Arial" w:cs="Arial"/>
            <w:noProof/>
            <w:kern w:val="2"/>
            <w:sz w:val="24"/>
            <w:szCs w:val="24"/>
            <w:lang w:eastAsia="en-GB"/>
            <w14:ligatures w14:val="standardContextual"/>
          </w:rPr>
          <w:tab/>
        </w:r>
        <w:r w:rsidRPr="006522F6">
          <w:rPr>
            <w:rStyle w:val="Hyperlink"/>
            <w:rFonts w:ascii="Arial" w:hAnsi="Arial" w:cs="Arial"/>
            <w:noProof/>
          </w:rPr>
          <w:t>Award and classification of Master’s Degrees</w:t>
        </w:r>
        <w:r w:rsidRPr="006522F6">
          <w:rPr>
            <w:rFonts w:ascii="Arial" w:hAnsi="Arial" w:cs="Arial"/>
            <w:noProof/>
            <w:webHidden/>
          </w:rPr>
          <w:tab/>
        </w:r>
        <w:r w:rsidRPr="006522F6">
          <w:rPr>
            <w:rFonts w:ascii="Arial" w:hAnsi="Arial" w:cs="Arial"/>
            <w:noProof/>
            <w:webHidden/>
          </w:rPr>
          <w:fldChar w:fldCharType="begin"/>
        </w:r>
        <w:r w:rsidRPr="006522F6">
          <w:rPr>
            <w:rFonts w:ascii="Arial" w:hAnsi="Arial" w:cs="Arial"/>
            <w:noProof/>
            <w:webHidden/>
          </w:rPr>
          <w:instrText xml:space="preserve"> PAGEREF _Toc211420819 \h </w:instrText>
        </w:r>
        <w:r w:rsidRPr="006522F6">
          <w:rPr>
            <w:rFonts w:ascii="Arial" w:hAnsi="Arial" w:cs="Arial"/>
            <w:noProof/>
            <w:webHidden/>
          </w:rPr>
        </w:r>
        <w:r w:rsidRPr="006522F6">
          <w:rPr>
            <w:rFonts w:ascii="Arial" w:hAnsi="Arial" w:cs="Arial"/>
            <w:noProof/>
            <w:webHidden/>
          </w:rPr>
          <w:fldChar w:fldCharType="separate"/>
        </w:r>
        <w:r w:rsidRPr="006522F6">
          <w:rPr>
            <w:rFonts w:ascii="Arial" w:hAnsi="Arial" w:cs="Arial"/>
            <w:noProof/>
            <w:webHidden/>
          </w:rPr>
          <w:t>26</w:t>
        </w:r>
        <w:r w:rsidRPr="006522F6">
          <w:rPr>
            <w:rFonts w:ascii="Arial" w:hAnsi="Arial" w:cs="Arial"/>
            <w:noProof/>
            <w:webHidden/>
          </w:rPr>
          <w:fldChar w:fldCharType="end"/>
        </w:r>
      </w:hyperlink>
    </w:p>
    <w:p w14:paraId="6FD93731" w14:textId="5451E6D6" w:rsidR="006522F6" w:rsidRPr="006522F6" w:rsidRDefault="006522F6">
      <w:pPr>
        <w:pStyle w:val="TOC1"/>
        <w:tabs>
          <w:tab w:val="left" w:pos="720"/>
          <w:tab w:val="right" w:leader="dot" w:pos="9940"/>
        </w:tabs>
        <w:rPr>
          <w:rFonts w:ascii="Arial" w:eastAsiaTheme="minorEastAsia" w:hAnsi="Arial" w:cs="Arial"/>
          <w:noProof/>
          <w:kern w:val="2"/>
          <w:sz w:val="24"/>
          <w:szCs w:val="24"/>
          <w:lang w:eastAsia="en-GB"/>
          <w14:ligatures w14:val="standardContextual"/>
        </w:rPr>
      </w:pPr>
      <w:hyperlink w:anchor="_Toc211420820" w:history="1">
        <w:r w:rsidRPr="006522F6">
          <w:rPr>
            <w:rStyle w:val="Hyperlink"/>
            <w:rFonts w:ascii="Arial" w:hAnsi="Arial" w:cs="Arial"/>
            <w:noProof/>
          </w:rPr>
          <w:t>29.</w:t>
        </w:r>
        <w:r w:rsidRPr="006522F6">
          <w:rPr>
            <w:rFonts w:ascii="Arial" w:eastAsiaTheme="minorEastAsia" w:hAnsi="Arial" w:cs="Arial"/>
            <w:noProof/>
            <w:kern w:val="2"/>
            <w:sz w:val="24"/>
            <w:szCs w:val="24"/>
            <w:lang w:eastAsia="en-GB"/>
            <w14:ligatures w14:val="standardContextual"/>
          </w:rPr>
          <w:tab/>
        </w:r>
        <w:r w:rsidRPr="006522F6">
          <w:rPr>
            <w:rStyle w:val="Hyperlink"/>
            <w:rFonts w:ascii="Arial" w:hAnsi="Arial" w:cs="Arial"/>
            <w:noProof/>
          </w:rPr>
          <w:t>Award and classification of Postgraduate Diplomas</w:t>
        </w:r>
        <w:r w:rsidRPr="006522F6">
          <w:rPr>
            <w:rFonts w:ascii="Arial" w:hAnsi="Arial" w:cs="Arial"/>
            <w:noProof/>
            <w:webHidden/>
          </w:rPr>
          <w:tab/>
        </w:r>
        <w:r w:rsidRPr="006522F6">
          <w:rPr>
            <w:rFonts w:ascii="Arial" w:hAnsi="Arial" w:cs="Arial"/>
            <w:noProof/>
            <w:webHidden/>
          </w:rPr>
          <w:fldChar w:fldCharType="begin"/>
        </w:r>
        <w:r w:rsidRPr="006522F6">
          <w:rPr>
            <w:rFonts w:ascii="Arial" w:hAnsi="Arial" w:cs="Arial"/>
            <w:noProof/>
            <w:webHidden/>
          </w:rPr>
          <w:instrText xml:space="preserve"> PAGEREF _Toc211420820 \h </w:instrText>
        </w:r>
        <w:r w:rsidRPr="006522F6">
          <w:rPr>
            <w:rFonts w:ascii="Arial" w:hAnsi="Arial" w:cs="Arial"/>
            <w:noProof/>
            <w:webHidden/>
          </w:rPr>
        </w:r>
        <w:r w:rsidRPr="006522F6">
          <w:rPr>
            <w:rFonts w:ascii="Arial" w:hAnsi="Arial" w:cs="Arial"/>
            <w:noProof/>
            <w:webHidden/>
          </w:rPr>
          <w:fldChar w:fldCharType="separate"/>
        </w:r>
        <w:r w:rsidRPr="006522F6">
          <w:rPr>
            <w:rFonts w:ascii="Arial" w:hAnsi="Arial" w:cs="Arial"/>
            <w:noProof/>
            <w:webHidden/>
          </w:rPr>
          <w:t>27</w:t>
        </w:r>
        <w:r w:rsidRPr="006522F6">
          <w:rPr>
            <w:rFonts w:ascii="Arial" w:hAnsi="Arial" w:cs="Arial"/>
            <w:noProof/>
            <w:webHidden/>
          </w:rPr>
          <w:fldChar w:fldCharType="end"/>
        </w:r>
      </w:hyperlink>
    </w:p>
    <w:p w14:paraId="7B27485C" w14:textId="6B666FCE" w:rsidR="006522F6" w:rsidRPr="006522F6" w:rsidRDefault="006522F6">
      <w:pPr>
        <w:pStyle w:val="TOC1"/>
        <w:tabs>
          <w:tab w:val="left" w:pos="720"/>
          <w:tab w:val="right" w:leader="dot" w:pos="9940"/>
        </w:tabs>
        <w:rPr>
          <w:rFonts w:ascii="Arial" w:eastAsiaTheme="minorEastAsia" w:hAnsi="Arial" w:cs="Arial"/>
          <w:noProof/>
          <w:kern w:val="2"/>
          <w:sz w:val="24"/>
          <w:szCs w:val="24"/>
          <w:lang w:eastAsia="en-GB"/>
          <w14:ligatures w14:val="standardContextual"/>
        </w:rPr>
      </w:pPr>
      <w:hyperlink w:anchor="_Toc211420821" w:history="1">
        <w:r w:rsidRPr="006522F6">
          <w:rPr>
            <w:rStyle w:val="Hyperlink"/>
            <w:rFonts w:ascii="Arial" w:hAnsi="Arial" w:cs="Arial"/>
            <w:noProof/>
          </w:rPr>
          <w:t>30.</w:t>
        </w:r>
        <w:r w:rsidRPr="006522F6">
          <w:rPr>
            <w:rFonts w:ascii="Arial" w:eastAsiaTheme="minorEastAsia" w:hAnsi="Arial" w:cs="Arial"/>
            <w:noProof/>
            <w:kern w:val="2"/>
            <w:sz w:val="24"/>
            <w:szCs w:val="24"/>
            <w:lang w:eastAsia="en-GB"/>
            <w14:ligatures w14:val="standardContextual"/>
          </w:rPr>
          <w:tab/>
        </w:r>
        <w:r w:rsidRPr="006522F6">
          <w:rPr>
            <w:rStyle w:val="Hyperlink"/>
            <w:rFonts w:ascii="Arial" w:hAnsi="Arial" w:cs="Arial"/>
            <w:noProof/>
          </w:rPr>
          <w:t>Dual-subject Degrees</w:t>
        </w:r>
        <w:r w:rsidRPr="006522F6">
          <w:rPr>
            <w:rFonts w:ascii="Arial" w:hAnsi="Arial" w:cs="Arial"/>
            <w:noProof/>
            <w:webHidden/>
          </w:rPr>
          <w:tab/>
        </w:r>
        <w:r w:rsidRPr="006522F6">
          <w:rPr>
            <w:rFonts w:ascii="Arial" w:hAnsi="Arial" w:cs="Arial"/>
            <w:noProof/>
            <w:webHidden/>
          </w:rPr>
          <w:fldChar w:fldCharType="begin"/>
        </w:r>
        <w:r w:rsidRPr="006522F6">
          <w:rPr>
            <w:rFonts w:ascii="Arial" w:hAnsi="Arial" w:cs="Arial"/>
            <w:noProof/>
            <w:webHidden/>
          </w:rPr>
          <w:instrText xml:space="preserve"> PAGEREF _Toc211420821 \h </w:instrText>
        </w:r>
        <w:r w:rsidRPr="006522F6">
          <w:rPr>
            <w:rFonts w:ascii="Arial" w:hAnsi="Arial" w:cs="Arial"/>
            <w:noProof/>
            <w:webHidden/>
          </w:rPr>
        </w:r>
        <w:r w:rsidRPr="006522F6">
          <w:rPr>
            <w:rFonts w:ascii="Arial" w:hAnsi="Arial" w:cs="Arial"/>
            <w:noProof/>
            <w:webHidden/>
          </w:rPr>
          <w:fldChar w:fldCharType="separate"/>
        </w:r>
        <w:r w:rsidRPr="006522F6">
          <w:rPr>
            <w:rFonts w:ascii="Arial" w:hAnsi="Arial" w:cs="Arial"/>
            <w:noProof/>
            <w:webHidden/>
          </w:rPr>
          <w:t>28</w:t>
        </w:r>
        <w:r w:rsidRPr="006522F6">
          <w:rPr>
            <w:rFonts w:ascii="Arial" w:hAnsi="Arial" w:cs="Arial"/>
            <w:noProof/>
            <w:webHidden/>
          </w:rPr>
          <w:fldChar w:fldCharType="end"/>
        </w:r>
      </w:hyperlink>
    </w:p>
    <w:p w14:paraId="2D0FF17A" w14:textId="40A6A4E5" w:rsidR="006522F6" w:rsidRPr="006522F6" w:rsidRDefault="006522F6">
      <w:pPr>
        <w:pStyle w:val="TOC1"/>
        <w:tabs>
          <w:tab w:val="left" w:pos="720"/>
          <w:tab w:val="right" w:leader="dot" w:pos="9940"/>
        </w:tabs>
        <w:rPr>
          <w:rFonts w:ascii="Arial" w:eastAsiaTheme="minorEastAsia" w:hAnsi="Arial" w:cs="Arial"/>
          <w:noProof/>
          <w:kern w:val="2"/>
          <w:sz w:val="24"/>
          <w:szCs w:val="24"/>
          <w:lang w:eastAsia="en-GB"/>
          <w14:ligatures w14:val="standardContextual"/>
        </w:rPr>
      </w:pPr>
      <w:hyperlink w:anchor="_Toc211420822" w:history="1">
        <w:r w:rsidRPr="006522F6">
          <w:rPr>
            <w:rStyle w:val="Hyperlink"/>
            <w:rFonts w:ascii="Arial" w:hAnsi="Arial" w:cs="Arial"/>
            <w:noProof/>
          </w:rPr>
          <w:t>31.</w:t>
        </w:r>
        <w:r w:rsidRPr="006522F6">
          <w:rPr>
            <w:rFonts w:ascii="Arial" w:eastAsiaTheme="minorEastAsia" w:hAnsi="Arial" w:cs="Arial"/>
            <w:noProof/>
            <w:kern w:val="2"/>
            <w:sz w:val="24"/>
            <w:szCs w:val="24"/>
            <w:lang w:eastAsia="en-GB"/>
            <w14:ligatures w14:val="standardContextual"/>
          </w:rPr>
          <w:tab/>
        </w:r>
        <w:r w:rsidRPr="006522F6">
          <w:rPr>
            <w:rStyle w:val="Hyperlink"/>
            <w:rFonts w:ascii="Arial" w:hAnsi="Arial" w:cs="Arial"/>
            <w:noProof/>
          </w:rPr>
          <w:t>Appeals</w:t>
        </w:r>
        <w:r w:rsidRPr="006522F6">
          <w:rPr>
            <w:rFonts w:ascii="Arial" w:hAnsi="Arial" w:cs="Arial"/>
            <w:noProof/>
            <w:webHidden/>
          </w:rPr>
          <w:tab/>
        </w:r>
        <w:r w:rsidRPr="006522F6">
          <w:rPr>
            <w:rFonts w:ascii="Arial" w:hAnsi="Arial" w:cs="Arial"/>
            <w:noProof/>
            <w:webHidden/>
          </w:rPr>
          <w:fldChar w:fldCharType="begin"/>
        </w:r>
        <w:r w:rsidRPr="006522F6">
          <w:rPr>
            <w:rFonts w:ascii="Arial" w:hAnsi="Arial" w:cs="Arial"/>
            <w:noProof/>
            <w:webHidden/>
          </w:rPr>
          <w:instrText xml:space="preserve"> PAGEREF _Toc211420822 \h </w:instrText>
        </w:r>
        <w:r w:rsidRPr="006522F6">
          <w:rPr>
            <w:rFonts w:ascii="Arial" w:hAnsi="Arial" w:cs="Arial"/>
            <w:noProof/>
            <w:webHidden/>
          </w:rPr>
        </w:r>
        <w:r w:rsidRPr="006522F6">
          <w:rPr>
            <w:rFonts w:ascii="Arial" w:hAnsi="Arial" w:cs="Arial"/>
            <w:noProof/>
            <w:webHidden/>
          </w:rPr>
          <w:fldChar w:fldCharType="separate"/>
        </w:r>
        <w:r w:rsidRPr="006522F6">
          <w:rPr>
            <w:rFonts w:ascii="Arial" w:hAnsi="Arial" w:cs="Arial"/>
            <w:noProof/>
            <w:webHidden/>
          </w:rPr>
          <w:t>28</w:t>
        </w:r>
        <w:r w:rsidRPr="006522F6">
          <w:rPr>
            <w:rFonts w:ascii="Arial" w:hAnsi="Arial" w:cs="Arial"/>
            <w:noProof/>
            <w:webHidden/>
          </w:rPr>
          <w:fldChar w:fldCharType="end"/>
        </w:r>
      </w:hyperlink>
    </w:p>
    <w:p w14:paraId="57AF9921" w14:textId="2299FAC7" w:rsidR="006522F6" w:rsidRPr="006522F6" w:rsidRDefault="006522F6">
      <w:pPr>
        <w:pStyle w:val="TOC1"/>
        <w:tabs>
          <w:tab w:val="left" w:pos="720"/>
          <w:tab w:val="right" w:leader="dot" w:pos="9940"/>
        </w:tabs>
        <w:rPr>
          <w:rFonts w:ascii="Arial" w:eastAsiaTheme="minorEastAsia" w:hAnsi="Arial" w:cs="Arial"/>
          <w:noProof/>
          <w:kern w:val="2"/>
          <w:sz w:val="24"/>
          <w:szCs w:val="24"/>
          <w:lang w:eastAsia="en-GB"/>
          <w14:ligatures w14:val="standardContextual"/>
        </w:rPr>
      </w:pPr>
      <w:hyperlink w:anchor="_Toc211420823" w:history="1">
        <w:r w:rsidRPr="006522F6">
          <w:rPr>
            <w:rStyle w:val="Hyperlink"/>
            <w:rFonts w:ascii="Arial" w:hAnsi="Arial" w:cs="Arial"/>
            <w:noProof/>
          </w:rPr>
          <w:t>32.</w:t>
        </w:r>
        <w:r w:rsidRPr="006522F6">
          <w:rPr>
            <w:rFonts w:ascii="Arial" w:eastAsiaTheme="minorEastAsia" w:hAnsi="Arial" w:cs="Arial"/>
            <w:noProof/>
            <w:kern w:val="2"/>
            <w:sz w:val="24"/>
            <w:szCs w:val="24"/>
            <w:lang w:eastAsia="en-GB"/>
            <w14:ligatures w14:val="standardContextual"/>
          </w:rPr>
          <w:tab/>
        </w:r>
        <w:r w:rsidRPr="006522F6">
          <w:rPr>
            <w:rStyle w:val="Hyperlink"/>
            <w:rFonts w:ascii="Arial" w:hAnsi="Arial" w:cs="Arial"/>
            <w:noProof/>
          </w:rPr>
          <w:t>Variations to regulations</w:t>
        </w:r>
        <w:r w:rsidRPr="006522F6">
          <w:rPr>
            <w:rFonts w:ascii="Arial" w:hAnsi="Arial" w:cs="Arial"/>
            <w:noProof/>
            <w:webHidden/>
          </w:rPr>
          <w:tab/>
        </w:r>
        <w:r w:rsidRPr="006522F6">
          <w:rPr>
            <w:rFonts w:ascii="Arial" w:hAnsi="Arial" w:cs="Arial"/>
            <w:noProof/>
            <w:webHidden/>
          </w:rPr>
          <w:fldChar w:fldCharType="begin"/>
        </w:r>
        <w:r w:rsidRPr="006522F6">
          <w:rPr>
            <w:rFonts w:ascii="Arial" w:hAnsi="Arial" w:cs="Arial"/>
            <w:noProof/>
            <w:webHidden/>
          </w:rPr>
          <w:instrText xml:space="preserve"> PAGEREF _Toc211420823 \h </w:instrText>
        </w:r>
        <w:r w:rsidRPr="006522F6">
          <w:rPr>
            <w:rFonts w:ascii="Arial" w:hAnsi="Arial" w:cs="Arial"/>
            <w:noProof/>
            <w:webHidden/>
          </w:rPr>
        </w:r>
        <w:r w:rsidRPr="006522F6">
          <w:rPr>
            <w:rFonts w:ascii="Arial" w:hAnsi="Arial" w:cs="Arial"/>
            <w:noProof/>
            <w:webHidden/>
          </w:rPr>
          <w:fldChar w:fldCharType="separate"/>
        </w:r>
        <w:r w:rsidRPr="006522F6">
          <w:rPr>
            <w:rFonts w:ascii="Arial" w:hAnsi="Arial" w:cs="Arial"/>
            <w:noProof/>
            <w:webHidden/>
          </w:rPr>
          <w:t>33</w:t>
        </w:r>
        <w:r w:rsidRPr="006522F6">
          <w:rPr>
            <w:rFonts w:ascii="Arial" w:hAnsi="Arial" w:cs="Arial"/>
            <w:noProof/>
            <w:webHidden/>
          </w:rPr>
          <w:fldChar w:fldCharType="end"/>
        </w:r>
      </w:hyperlink>
    </w:p>
    <w:p w14:paraId="06926F98" w14:textId="29DA3AD5" w:rsidR="006522F6" w:rsidRPr="006522F6" w:rsidRDefault="006522F6">
      <w:pPr>
        <w:pStyle w:val="TOC1"/>
        <w:tabs>
          <w:tab w:val="right" w:leader="dot" w:pos="9940"/>
        </w:tabs>
        <w:rPr>
          <w:rFonts w:ascii="Arial" w:eastAsiaTheme="minorEastAsia" w:hAnsi="Arial" w:cs="Arial"/>
          <w:noProof/>
          <w:kern w:val="2"/>
          <w:sz w:val="24"/>
          <w:szCs w:val="24"/>
          <w:lang w:eastAsia="en-GB"/>
          <w14:ligatures w14:val="standardContextual"/>
        </w:rPr>
      </w:pPr>
      <w:hyperlink w:anchor="_Toc211420824" w:history="1">
        <w:r w:rsidRPr="006522F6">
          <w:rPr>
            <w:rStyle w:val="Hyperlink"/>
            <w:rFonts w:ascii="Arial" w:eastAsia="Aptos" w:hAnsi="Arial" w:cs="Arial"/>
            <w:noProof/>
          </w:rPr>
          <w:t>A</w:t>
        </w:r>
        <w:r w:rsidRPr="006522F6">
          <w:rPr>
            <w:rStyle w:val="Hyperlink"/>
            <w:rFonts w:ascii="Arial" w:hAnsi="Arial" w:cs="Arial"/>
            <w:noProof/>
          </w:rPr>
          <w:t>ppendix A - Programmes with variations to the Taught Degree Regulations</w:t>
        </w:r>
        <w:r w:rsidRPr="006522F6">
          <w:rPr>
            <w:rFonts w:ascii="Arial" w:hAnsi="Arial" w:cs="Arial"/>
            <w:noProof/>
            <w:webHidden/>
          </w:rPr>
          <w:tab/>
        </w:r>
        <w:r w:rsidRPr="006522F6">
          <w:rPr>
            <w:rFonts w:ascii="Arial" w:hAnsi="Arial" w:cs="Arial"/>
            <w:noProof/>
            <w:webHidden/>
          </w:rPr>
          <w:fldChar w:fldCharType="begin"/>
        </w:r>
        <w:r w:rsidRPr="006522F6">
          <w:rPr>
            <w:rFonts w:ascii="Arial" w:hAnsi="Arial" w:cs="Arial"/>
            <w:noProof/>
            <w:webHidden/>
          </w:rPr>
          <w:instrText xml:space="preserve"> PAGEREF _Toc211420824 \h </w:instrText>
        </w:r>
        <w:r w:rsidRPr="006522F6">
          <w:rPr>
            <w:rFonts w:ascii="Arial" w:hAnsi="Arial" w:cs="Arial"/>
            <w:noProof/>
            <w:webHidden/>
          </w:rPr>
        </w:r>
        <w:r w:rsidRPr="006522F6">
          <w:rPr>
            <w:rFonts w:ascii="Arial" w:hAnsi="Arial" w:cs="Arial"/>
            <w:noProof/>
            <w:webHidden/>
          </w:rPr>
          <w:fldChar w:fldCharType="separate"/>
        </w:r>
        <w:r w:rsidRPr="006522F6">
          <w:rPr>
            <w:rFonts w:ascii="Arial" w:hAnsi="Arial" w:cs="Arial"/>
            <w:noProof/>
            <w:webHidden/>
          </w:rPr>
          <w:t>34</w:t>
        </w:r>
        <w:r w:rsidRPr="006522F6">
          <w:rPr>
            <w:rFonts w:ascii="Arial" w:hAnsi="Arial" w:cs="Arial"/>
            <w:noProof/>
            <w:webHidden/>
          </w:rPr>
          <w:fldChar w:fldCharType="end"/>
        </w:r>
      </w:hyperlink>
    </w:p>
    <w:p w14:paraId="3ACFBD36" w14:textId="5C228F26" w:rsidR="006522F6" w:rsidRPr="006522F6" w:rsidRDefault="006522F6">
      <w:pPr>
        <w:pStyle w:val="TOC1"/>
        <w:tabs>
          <w:tab w:val="right" w:leader="dot" w:pos="9940"/>
        </w:tabs>
        <w:rPr>
          <w:rFonts w:ascii="Arial" w:eastAsiaTheme="minorEastAsia" w:hAnsi="Arial" w:cs="Arial"/>
          <w:noProof/>
          <w:kern w:val="2"/>
          <w:sz w:val="24"/>
          <w:szCs w:val="24"/>
          <w:lang w:eastAsia="en-GB"/>
          <w14:ligatures w14:val="standardContextual"/>
        </w:rPr>
      </w:pPr>
      <w:hyperlink w:anchor="_Toc211420825" w:history="1">
        <w:r w:rsidRPr="006522F6">
          <w:rPr>
            <w:rStyle w:val="Hyperlink"/>
            <w:rFonts w:ascii="Arial" w:hAnsi="Arial" w:cs="Arial"/>
            <w:noProof/>
          </w:rPr>
          <w:t>Appendix B – Historical Awards and Variations</w:t>
        </w:r>
        <w:r w:rsidRPr="006522F6">
          <w:rPr>
            <w:rFonts w:ascii="Arial" w:hAnsi="Arial" w:cs="Arial"/>
            <w:noProof/>
            <w:webHidden/>
          </w:rPr>
          <w:tab/>
        </w:r>
        <w:r w:rsidRPr="006522F6">
          <w:rPr>
            <w:rFonts w:ascii="Arial" w:hAnsi="Arial" w:cs="Arial"/>
            <w:noProof/>
            <w:webHidden/>
          </w:rPr>
          <w:fldChar w:fldCharType="begin"/>
        </w:r>
        <w:r w:rsidRPr="006522F6">
          <w:rPr>
            <w:rFonts w:ascii="Arial" w:hAnsi="Arial" w:cs="Arial"/>
            <w:noProof/>
            <w:webHidden/>
          </w:rPr>
          <w:instrText xml:space="preserve"> PAGEREF _Toc211420825 \h </w:instrText>
        </w:r>
        <w:r w:rsidRPr="006522F6">
          <w:rPr>
            <w:rFonts w:ascii="Arial" w:hAnsi="Arial" w:cs="Arial"/>
            <w:noProof/>
            <w:webHidden/>
          </w:rPr>
        </w:r>
        <w:r w:rsidRPr="006522F6">
          <w:rPr>
            <w:rFonts w:ascii="Arial" w:hAnsi="Arial" w:cs="Arial"/>
            <w:noProof/>
            <w:webHidden/>
          </w:rPr>
          <w:fldChar w:fldCharType="separate"/>
        </w:r>
        <w:r w:rsidRPr="006522F6">
          <w:rPr>
            <w:rFonts w:ascii="Arial" w:hAnsi="Arial" w:cs="Arial"/>
            <w:noProof/>
            <w:webHidden/>
          </w:rPr>
          <w:t>43</w:t>
        </w:r>
        <w:r w:rsidRPr="006522F6">
          <w:rPr>
            <w:rFonts w:ascii="Arial" w:hAnsi="Arial" w:cs="Arial"/>
            <w:noProof/>
            <w:webHidden/>
          </w:rPr>
          <w:fldChar w:fldCharType="end"/>
        </w:r>
      </w:hyperlink>
    </w:p>
    <w:p w14:paraId="392F06ED" w14:textId="4E9A93C9" w:rsidR="6290DB0E" w:rsidRPr="00762445" w:rsidRDefault="6290DB0E" w:rsidP="00B55C72">
      <w:pPr>
        <w:pStyle w:val="TOC1"/>
        <w:tabs>
          <w:tab w:val="right" w:leader="dot" w:pos="9945"/>
        </w:tabs>
        <w:jc w:val="both"/>
        <w:rPr>
          <w:rStyle w:val="Hyperlink"/>
          <w:rFonts w:ascii="Arial" w:hAnsi="Arial" w:cs="Arial"/>
        </w:rPr>
        <w:sectPr w:rsidR="6290DB0E" w:rsidRPr="00762445" w:rsidSect="00F13148">
          <w:footerReference w:type="default" r:id="rId11"/>
          <w:headerReference w:type="first" r:id="rId12"/>
          <w:footerReference w:type="first" r:id="rId13"/>
          <w:pgSz w:w="11910" w:h="16840"/>
          <w:pgMar w:top="1580" w:right="980" w:bottom="1120" w:left="980" w:header="0" w:footer="930" w:gutter="0"/>
          <w:cols w:space="720"/>
        </w:sectPr>
      </w:pPr>
      <w:r w:rsidRPr="00762445">
        <w:rPr>
          <w:rFonts w:ascii="Arial" w:hAnsi="Arial" w:cs="Arial"/>
        </w:rPr>
        <w:fldChar w:fldCharType="end"/>
      </w:r>
    </w:p>
    <w:p w14:paraId="4B82981D" w14:textId="52EC3A44" w:rsidR="00E819FE" w:rsidRDefault="00E819FE" w:rsidP="00B55C72">
      <w:pPr>
        <w:pStyle w:val="NoSpacing"/>
        <w:spacing w:line="120" w:lineRule="exact"/>
        <w:jc w:val="both"/>
        <w:rPr>
          <w:rFonts w:ascii="Arial" w:eastAsia="Arial" w:hAnsi="Arial" w:cs="Arial"/>
          <w:sz w:val="24"/>
          <w:szCs w:val="24"/>
        </w:rPr>
      </w:pPr>
    </w:p>
    <w:p w14:paraId="7CEB9AF6" w14:textId="77777777" w:rsidR="002F47E5" w:rsidRPr="00445643" w:rsidRDefault="002F47E5" w:rsidP="00B55C72">
      <w:pPr>
        <w:pStyle w:val="NoSpacing"/>
        <w:spacing w:line="120" w:lineRule="exact"/>
        <w:ind w:left="2160"/>
        <w:jc w:val="both"/>
        <w:rPr>
          <w:rFonts w:ascii="Arial" w:eastAsia="Arial" w:hAnsi="Arial" w:cs="Arial"/>
          <w:sz w:val="24"/>
          <w:szCs w:val="24"/>
        </w:rPr>
      </w:pPr>
    </w:p>
    <w:p w14:paraId="6C126B45" w14:textId="28D6FA98" w:rsidR="00161567" w:rsidRPr="00445643" w:rsidRDefault="63C71DE8" w:rsidP="00B55C72">
      <w:pPr>
        <w:pStyle w:val="NoSpacing"/>
        <w:ind w:left="2160"/>
        <w:jc w:val="both"/>
        <w:rPr>
          <w:rFonts w:ascii="Arial" w:eastAsia="Arial" w:hAnsi="Arial" w:cs="Arial"/>
          <w:b/>
          <w:bCs/>
          <w:sz w:val="24"/>
          <w:szCs w:val="24"/>
        </w:rPr>
      </w:pPr>
      <w:r w:rsidRPr="7D02756E">
        <w:rPr>
          <w:rFonts w:ascii="Arial" w:eastAsia="Arial" w:hAnsi="Arial" w:cs="Arial"/>
          <w:b/>
          <w:bCs/>
          <w:sz w:val="24"/>
          <w:szCs w:val="24"/>
        </w:rPr>
        <w:t>TAUGHT DEGREE REGULATIONS</w:t>
      </w:r>
      <w:r w:rsidR="34E07863" w:rsidRPr="7D02756E">
        <w:rPr>
          <w:rFonts w:ascii="Arial" w:eastAsia="Arial" w:hAnsi="Arial" w:cs="Arial"/>
          <w:b/>
          <w:bCs/>
          <w:sz w:val="24"/>
          <w:szCs w:val="24"/>
        </w:rPr>
        <w:t xml:space="preserve"> 202</w:t>
      </w:r>
      <w:r w:rsidR="0AA66F12" w:rsidRPr="7D02756E">
        <w:rPr>
          <w:rFonts w:ascii="Arial" w:eastAsia="Arial" w:hAnsi="Arial" w:cs="Arial"/>
          <w:b/>
          <w:bCs/>
          <w:sz w:val="24"/>
          <w:szCs w:val="24"/>
        </w:rPr>
        <w:t>5</w:t>
      </w:r>
      <w:r w:rsidR="4083EA1F" w:rsidRPr="7D02756E">
        <w:rPr>
          <w:rFonts w:ascii="Arial" w:eastAsia="Arial" w:hAnsi="Arial" w:cs="Arial"/>
          <w:b/>
          <w:bCs/>
          <w:sz w:val="24"/>
          <w:szCs w:val="24"/>
        </w:rPr>
        <w:t>/2</w:t>
      </w:r>
      <w:r w:rsidR="3FA7C0A7" w:rsidRPr="7D02756E">
        <w:rPr>
          <w:rFonts w:ascii="Arial" w:eastAsia="Arial" w:hAnsi="Arial" w:cs="Arial"/>
          <w:b/>
          <w:bCs/>
          <w:sz w:val="24"/>
          <w:szCs w:val="24"/>
        </w:rPr>
        <w:t>6</w:t>
      </w:r>
    </w:p>
    <w:p w14:paraId="4C6040F2" w14:textId="77777777" w:rsidR="002F47E5" w:rsidRDefault="002F47E5" w:rsidP="00B55C72">
      <w:pPr>
        <w:pStyle w:val="NoSpacing"/>
        <w:spacing w:line="100" w:lineRule="exact"/>
        <w:jc w:val="both"/>
        <w:rPr>
          <w:rFonts w:ascii="Arial" w:eastAsia="Arial" w:hAnsi="Arial" w:cs="Arial"/>
        </w:rPr>
      </w:pPr>
    </w:p>
    <w:p w14:paraId="0B94D8A3" w14:textId="77777777" w:rsidR="002F47E5" w:rsidRDefault="002F47E5" w:rsidP="00B55C72">
      <w:pPr>
        <w:pStyle w:val="NoSpacing"/>
        <w:spacing w:line="100" w:lineRule="exact"/>
        <w:jc w:val="both"/>
        <w:rPr>
          <w:rFonts w:ascii="Arial" w:eastAsia="Arial" w:hAnsi="Arial" w:cs="Arial"/>
        </w:rPr>
      </w:pPr>
    </w:p>
    <w:p w14:paraId="1B866AC8" w14:textId="77777777" w:rsidR="002F47E5" w:rsidRPr="00445643" w:rsidRDefault="002F47E5" w:rsidP="00B55C72">
      <w:pPr>
        <w:pStyle w:val="Heading1"/>
        <w:jc w:val="both"/>
      </w:pPr>
    </w:p>
    <w:p w14:paraId="2A5DD1A7" w14:textId="3DBA91EE" w:rsidR="00617B5B" w:rsidRPr="00445643" w:rsidRDefault="531D9D66" w:rsidP="00B55C72">
      <w:pPr>
        <w:pStyle w:val="Heading1"/>
        <w:numPr>
          <w:ilvl w:val="0"/>
          <w:numId w:val="50"/>
        </w:numPr>
        <w:jc w:val="both"/>
      </w:pPr>
      <w:bookmarkStart w:id="0" w:name="_Toc545560347"/>
      <w:bookmarkStart w:id="1" w:name="_Toc1997136366"/>
      <w:bookmarkStart w:id="2" w:name="_Toc1548594421"/>
      <w:bookmarkStart w:id="3" w:name="_Toc1428400961"/>
      <w:bookmarkStart w:id="4" w:name="_Toc2139913156"/>
      <w:bookmarkStart w:id="5" w:name="_Toc212866317"/>
      <w:bookmarkStart w:id="6" w:name="_Toc43657555"/>
      <w:bookmarkStart w:id="7" w:name="_Toc1184640332"/>
      <w:bookmarkStart w:id="8" w:name="_Toc919427790"/>
      <w:bookmarkStart w:id="9" w:name="_Toc1809623242"/>
      <w:bookmarkStart w:id="10" w:name="_Toc986788312"/>
      <w:bookmarkStart w:id="11" w:name="_Toc207744802"/>
      <w:bookmarkStart w:id="12" w:name="_Toc1831821361"/>
      <w:bookmarkStart w:id="13" w:name="_Toc1435351583"/>
      <w:bookmarkStart w:id="14" w:name="_Toc1321459940"/>
      <w:bookmarkStart w:id="15" w:name="_Toc1699524772"/>
      <w:bookmarkStart w:id="16" w:name="_Toc557612513"/>
      <w:bookmarkStart w:id="17" w:name="_Toc1927926215"/>
      <w:bookmarkStart w:id="18" w:name="_Toc1073251161"/>
      <w:bookmarkStart w:id="19" w:name="_Toc301810879"/>
      <w:bookmarkStart w:id="20" w:name="_Toc2024884808"/>
      <w:bookmarkStart w:id="21" w:name="_Toc315068334"/>
      <w:bookmarkStart w:id="22" w:name="_Toc241537404"/>
      <w:bookmarkStart w:id="23" w:name="_Toc1513635594"/>
      <w:bookmarkStart w:id="24" w:name="_Toc2115651836"/>
      <w:bookmarkStart w:id="25" w:name="_Toc2137994952"/>
      <w:bookmarkStart w:id="26" w:name="_Toc746462342"/>
      <w:bookmarkStart w:id="27" w:name="_Toc1282350501"/>
      <w:bookmarkStart w:id="28" w:name="_Toc30482982"/>
      <w:bookmarkStart w:id="29" w:name="_Toc53158199"/>
      <w:bookmarkStart w:id="30" w:name="_Toc1388883480"/>
      <w:bookmarkStart w:id="31" w:name="_Toc1003408971"/>
      <w:bookmarkStart w:id="32" w:name="_Toc2117619201"/>
      <w:bookmarkStart w:id="33" w:name="_Toc903245894"/>
      <w:bookmarkStart w:id="34" w:name="_Toc778282846"/>
      <w:bookmarkStart w:id="35" w:name="_Toc639683806"/>
      <w:bookmarkStart w:id="36" w:name="_Toc147525876"/>
      <w:bookmarkStart w:id="37" w:name="_Toc1508037319"/>
      <w:bookmarkStart w:id="38" w:name="_Toc2036692130"/>
      <w:bookmarkStart w:id="39" w:name="_Toc1449901521"/>
      <w:bookmarkStart w:id="40" w:name="_Toc354493439"/>
      <w:bookmarkStart w:id="41" w:name="_Toc1121179801"/>
      <w:bookmarkStart w:id="42" w:name="_Toc1281421590"/>
      <w:bookmarkStart w:id="43" w:name="_Toc1882345642"/>
      <w:bookmarkStart w:id="44" w:name="_Toc2146815443"/>
      <w:bookmarkStart w:id="45" w:name="_Toc1114846703"/>
      <w:bookmarkStart w:id="46" w:name="_Toc779299094"/>
      <w:bookmarkStart w:id="47" w:name="_Toc60548052"/>
      <w:bookmarkStart w:id="48" w:name="_Toc1121142627"/>
      <w:bookmarkStart w:id="49" w:name="_Toc563438470"/>
      <w:bookmarkStart w:id="50" w:name="_Toc1167341587"/>
      <w:bookmarkStart w:id="51" w:name="_Toc183812905"/>
      <w:bookmarkStart w:id="52" w:name="_Toc1427356232"/>
      <w:bookmarkStart w:id="53" w:name="_Toc1174161683"/>
      <w:bookmarkStart w:id="54" w:name="_Toc1633957447"/>
      <w:bookmarkStart w:id="55" w:name="_Toc764911473"/>
      <w:bookmarkStart w:id="56" w:name="_Toc211420793"/>
      <w:r w:rsidRPr="0A350F51">
        <w:t>Introduction</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p w14:paraId="1EBABE5A" w14:textId="57D64677" w:rsidR="5FA8621C" w:rsidRDefault="5FA8621C" w:rsidP="00B55C72">
      <w:pPr>
        <w:pStyle w:val="NoSpacing"/>
        <w:jc w:val="both"/>
        <w:rPr>
          <w:rFonts w:ascii="Arial" w:eastAsia="Arial" w:hAnsi="Arial" w:cs="Arial"/>
        </w:rPr>
      </w:pPr>
    </w:p>
    <w:p w14:paraId="6C40B348" w14:textId="3FBF4961" w:rsidR="00D047D0" w:rsidRDefault="00D047D0" w:rsidP="00B55C72">
      <w:pPr>
        <w:pStyle w:val="NoSpacing"/>
        <w:jc w:val="both"/>
        <w:rPr>
          <w:rFonts w:ascii="Arial" w:eastAsia="Arial" w:hAnsi="Arial" w:cs="Arial"/>
        </w:rPr>
      </w:pPr>
      <w:r w:rsidRPr="3DBA4561">
        <w:rPr>
          <w:rFonts w:ascii="Arial" w:eastAsia="Arial" w:hAnsi="Arial" w:cs="Arial"/>
        </w:rPr>
        <w:t xml:space="preserve">These regulations apply to programmes of study leading to undergraduate awards and </w:t>
      </w:r>
      <w:r w:rsidR="00133C63" w:rsidRPr="3DBA4561">
        <w:rPr>
          <w:rFonts w:ascii="Arial" w:eastAsia="Arial" w:hAnsi="Arial" w:cs="Arial"/>
        </w:rPr>
        <w:t xml:space="preserve">taught </w:t>
      </w:r>
      <w:r w:rsidRPr="3DBA4561">
        <w:rPr>
          <w:rFonts w:ascii="Arial" w:eastAsia="Arial" w:hAnsi="Arial" w:cs="Arial"/>
        </w:rPr>
        <w:t>postgra</w:t>
      </w:r>
      <w:r w:rsidR="007C598F" w:rsidRPr="3DBA4561">
        <w:rPr>
          <w:rFonts w:ascii="Arial" w:eastAsia="Arial" w:hAnsi="Arial" w:cs="Arial"/>
        </w:rPr>
        <w:t xml:space="preserve">duate awards at </w:t>
      </w:r>
      <w:proofErr w:type="gramStart"/>
      <w:r w:rsidR="007C598F" w:rsidRPr="3DBA4561">
        <w:rPr>
          <w:rFonts w:ascii="Arial" w:eastAsia="Arial" w:hAnsi="Arial" w:cs="Arial"/>
        </w:rPr>
        <w:t>Master’s</w:t>
      </w:r>
      <w:proofErr w:type="gramEnd"/>
      <w:r w:rsidR="007C598F" w:rsidRPr="3DBA4561">
        <w:rPr>
          <w:rFonts w:ascii="Arial" w:eastAsia="Arial" w:hAnsi="Arial" w:cs="Arial"/>
        </w:rPr>
        <w:t xml:space="preserve"> Level e</w:t>
      </w:r>
      <w:r w:rsidR="00184ECE" w:rsidRPr="3DBA4561">
        <w:rPr>
          <w:rFonts w:ascii="Arial" w:eastAsia="Arial" w:hAnsi="Arial" w:cs="Arial"/>
        </w:rPr>
        <w:t>xcept in cases where professional body requirements dictate otherwise</w:t>
      </w:r>
      <w:r w:rsidR="00184ECE" w:rsidRPr="3DBA4561">
        <w:rPr>
          <w:rFonts w:ascii="Arial" w:eastAsia="Arial" w:hAnsi="Arial" w:cs="Arial"/>
          <w:color w:val="150DB3"/>
        </w:rPr>
        <w:t xml:space="preserve">. </w:t>
      </w:r>
      <w:r w:rsidRPr="3DBA4561">
        <w:rPr>
          <w:rFonts w:ascii="Arial" w:eastAsia="Arial" w:hAnsi="Arial" w:cs="Arial"/>
        </w:rPr>
        <w:t xml:space="preserve">There are separate regulations for Research Degrees and Professional Doctorate programmes, and </w:t>
      </w:r>
      <w:r w:rsidR="00133C63" w:rsidRPr="3DBA4561">
        <w:rPr>
          <w:rFonts w:ascii="Arial" w:eastAsia="Arial" w:hAnsi="Arial" w:cs="Arial"/>
        </w:rPr>
        <w:t>f</w:t>
      </w:r>
      <w:r w:rsidRPr="3DBA4561">
        <w:rPr>
          <w:rFonts w:ascii="Arial" w:eastAsia="Arial" w:hAnsi="Arial" w:cs="Arial"/>
        </w:rPr>
        <w:t xml:space="preserve">or </w:t>
      </w:r>
      <w:r w:rsidR="00133C63" w:rsidRPr="3DBA4561">
        <w:rPr>
          <w:rFonts w:ascii="Arial" w:eastAsia="Arial" w:hAnsi="Arial" w:cs="Arial"/>
        </w:rPr>
        <w:t>degrees</w:t>
      </w:r>
      <w:r w:rsidRPr="3DBA4561">
        <w:rPr>
          <w:rFonts w:ascii="Arial" w:eastAsia="Arial" w:hAnsi="Arial" w:cs="Arial"/>
        </w:rPr>
        <w:t xml:space="preserve"> awarded j</w:t>
      </w:r>
      <w:r w:rsidR="00617B5B" w:rsidRPr="3DBA4561">
        <w:rPr>
          <w:rFonts w:ascii="Arial" w:eastAsia="Arial" w:hAnsi="Arial" w:cs="Arial"/>
        </w:rPr>
        <w:t>ointly with other institutions.</w:t>
      </w:r>
    </w:p>
    <w:p w14:paraId="092AB32B" w14:textId="77777777" w:rsidR="007F43E2" w:rsidRDefault="007F43E2" w:rsidP="00B55C72">
      <w:pPr>
        <w:pStyle w:val="NoSpacing"/>
        <w:jc w:val="both"/>
        <w:rPr>
          <w:rFonts w:ascii="Arial" w:eastAsia="Arial" w:hAnsi="Arial" w:cs="Arial"/>
        </w:rPr>
      </w:pPr>
    </w:p>
    <w:p w14:paraId="2544F0AF" w14:textId="74165BB3" w:rsidR="00617B5B" w:rsidRPr="00445643" w:rsidRDefault="2F41D97D" w:rsidP="00B55C72">
      <w:pPr>
        <w:pStyle w:val="NoSpacing"/>
        <w:jc w:val="both"/>
        <w:rPr>
          <w:rFonts w:ascii="Arial" w:eastAsia="Arial" w:hAnsi="Arial" w:cs="Arial"/>
        </w:rPr>
      </w:pPr>
      <w:r w:rsidRPr="3DBA4561">
        <w:rPr>
          <w:rFonts w:ascii="Arial" w:eastAsia="Arial" w:hAnsi="Arial" w:cs="Arial"/>
        </w:rPr>
        <w:t>These regulations should be read in conjunction with the</w:t>
      </w:r>
      <w:r w:rsidR="14123B96" w:rsidRPr="3DBA4561">
        <w:rPr>
          <w:rFonts w:ascii="Arial" w:eastAsia="Arial" w:hAnsi="Arial" w:cs="Arial"/>
        </w:rPr>
        <w:t xml:space="preserve"> </w:t>
      </w:r>
      <w:hyperlink r:id="rId14">
        <w:r w:rsidR="14123B96" w:rsidRPr="3DBA4561">
          <w:rPr>
            <w:rStyle w:val="Hyperlink"/>
            <w:rFonts w:ascii="Arial" w:eastAsia="Arial" w:hAnsi="Arial" w:cs="Arial"/>
          </w:rPr>
          <w:t>Student Disciplinary Regulations</w:t>
        </w:r>
      </w:hyperlink>
      <w:r w:rsidR="14123B96" w:rsidRPr="3DBA4561">
        <w:rPr>
          <w:rFonts w:ascii="Arial" w:eastAsia="Arial" w:hAnsi="Arial" w:cs="Arial"/>
        </w:rPr>
        <w:t>.</w:t>
      </w:r>
    </w:p>
    <w:p w14:paraId="129F3F9B" w14:textId="2A6EC9F5" w:rsidR="26DF7048" w:rsidRDefault="2506E9EC" w:rsidP="00B55C72">
      <w:pPr>
        <w:pStyle w:val="Heading1"/>
        <w:numPr>
          <w:ilvl w:val="0"/>
          <w:numId w:val="50"/>
        </w:numPr>
        <w:spacing w:before="240" w:after="240"/>
        <w:jc w:val="both"/>
        <w:rPr>
          <w:rFonts w:cs="Arial"/>
        </w:rPr>
      </w:pPr>
      <w:bookmarkStart w:id="57" w:name="_Toc460586940"/>
      <w:bookmarkStart w:id="58" w:name="_Toc1835985330"/>
      <w:bookmarkStart w:id="59" w:name="_Toc1287436830"/>
      <w:bookmarkStart w:id="60" w:name="_Toc404497515"/>
      <w:bookmarkStart w:id="61" w:name="_Toc911757401"/>
      <w:bookmarkStart w:id="62" w:name="_Toc462578503"/>
      <w:bookmarkStart w:id="63" w:name="_Toc1054620981"/>
      <w:bookmarkStart w:id="64" w:name="_Toc511788290"/>
      <w:bookmarkStart w:id="65" w:name="_Toc914906622"/>
      <w:bookmarkStart w:id="66" w:name="_Toc1644239112"/>
      <w:bookmarkStart w:id="67" w:name="_Toc562624722"/>
      <w:bookmarkStart w:id="68" w:name="_Toc1277750022"/>
      <w:bookmarkStart w:id="69" w:name="_Toc666314857"/>
      <w:bookmarkStart w:id="70" w:name="_Toc354885877"/>
      <w:bookmarkStart w:id="71" w:name="_Toc68639391"/>
      <w:bookmarkStart w:id="72" w:name="_Toc1636466436"/>
      <w:bookmarkStart w:id="73" w:name="_Toc2061999788"/>
      <w:bookmarkStart w:id="74" w:name="_Toc1879840486"/>
      <w:bookmarkStart w:id="75" w:name="_Toc381979301"/>
      <w:bookmarkStart w:id="76" w:name="_Toc1265203805"/>
      <w:bookmarkStart w:id="77" w:name="_Toc1572232218"/>
      <w:bookmarkStart w:id="78" w:name="_Toc724780031"/>
      <w:bookmarkStart w:id="79" w:name="_Toc791569657"/>
      <w:bookmarkStart w:id="80" w:name="_Toc1162601789"/>
      <w:bookmarkStart w:id="81" w:name="_Toc1610498885"/>
      <w:bookmarkStart w:id="82" w:name="_Toc439429206"/>
      <w:bookmarkStart w:id="83" w:name="_Toc675910596"/>
      <w:bookmarkStart w:id="84" w:name="_Toc878087482"/>
      <w:bookmarkStart w:id="85" w:name="_Toc409840199"/>
      <w:bookmarkStart w:id="86" w:name="_Toc93609734"/>
      <w:bookmarkStart w:id="87" w:name="_Toc656179170"/>
      <w:bookmarkStart w:id="88" w:name="_Toc1031582366"/>
      <w:bookmarkStart w:id="89" w:name="_Toc32625695"/>
      <w:bookmarkStart w:id="90" w:name="_Toc143798213"/>
      <w:bookmarkStart w:id="91" w:name="_Toc1727975589"/>
      <w:bookmarkStart w:id="92" w:name="_Toc1303038832"/>
      <w:bookmarkStart w:id="93" w:name="_Toc1448800737"/>
      <w:bookmarkStart w:id="94" w:name="_Toc450822436"/>
      <w:bookmarkStart w:id="95" w:name="_Toc1538401118"/>
      <w:bookmarkStart w:id="96" w:name="_Toc2130792688"/>
      <w:bookmarkStart w:id="97" w:name="_Toc946415672"/>
      <w:bookmarkStart w:id="98" w:name="_Toc264099643"/>
      <w:bookmarkStart w:id="99" w:name="_Toc395842960"/>
      <w:bookmarkStart w:id="100" w:name="_Toc1047954708"/>
      <w:bookmarkStart w:id="101" w:name="_Toc1859969989"/>
      <w:bookmarkStart w:id="102" w:name="_Toc802185000"/>
      <w:bookmarkStart w:id="103" w:name="_Toc147554947"/>
      <w:bookmarkStart w:id="104" w:name="_Toc280116095"/>
      <w:bookmarkStart w:id="105" w:name="_Toc1342312667"/>
      <w:bookmarkStart w:id="106" w:name="_Toc1254320428"/>
      <w:bookmarkStart w:id="107" w:name="_Toc986850876"/>
      <w:bookmarkStart w:id="108" w:name="_Toc1507534754"/>
      <w:bookmarkStart w:id="109" w:name="_Toc1286647115"/>
      <w:bookmarkStart w:id="110" w:name="_Toc1198513664"/>
      <w:bookmarkStart w:id="111" w:name="_Toc1467400418"/>
      <w:bookmarkStart w:id="112" w:name="_Toc1906508202"/>
      <w:bookmarkStart w:id="113" w:name="_Toc211420794"/>
      <w:r w:rsidRPr="0A350F51">
        <w:rPr>
          <w:rFonts w:cs="Arial"/>
        </w:rPr>
        <w:t>Awards</w:t>
      </w:r>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p w14:paraId="5B389EB4" w14:textId="72E0420C" w:rsidR="26DF7048" w:rsidRDefault="0BCA99F4" w:rsidP="00B55C72">
      <w:pPr>
        <w:pStyle w:val="NoSpacing"/>
        <w:numPr>
          <w:ilvl w:val="0"/>
          <w:numId w:val="20"/>
        </w:numPr>
        <w:ind w:left="709" w:hanging="709"/>
        <w:jc w:val="both"/>
        <w:rPr>
          <w:rFonts w:ascii="Arial" w:eastAsia="Arial" w:hAnsi="Arial" w:cs="Arial"/>
        </w:rPr>
      </w:pPr>
      <w:r w:rsidRPr="35559DDD">
        <w:rPr>
          <w:rFonts w:ascii="Arial" w:eastAsia="Arial" w:hAnsi="Arial" w:cs="Arial"/>
        </w:rPr>
        <w:t>The University offers programmes of study leading to the following awards.</w:t>
      </w:r>
    </w:p>
    <w:p w14:paraId="14717179" w14:textId="1EE3331F" w:rsidR="26DF7048" w:rsidRDefault="26DF7048" w:rsidP="00B55C72">
      <w:pPr>
        <w:pStyle w:val="NoSpacing"/>
        <w:jc w:val="both"/>
        <w:rPr>
          <w:rFonts w:ascii="Arial" w:eastAsia="Arial" w:hAnsi="Arial" w:cs="Arial"/>
        </w:rPr>
      </w:pPr>
    </w:p>
    <w:p w14:paraId="788DE766" w14:textId="05C912D1" w:rsidR="26DF7048" w:rsidRDefault="26DF7048" w:rsidP="00B55C72">
      <w:pPr>
        <w:pStyle w:val="NoSpacing"/>
        <w:ind w:left="1440"/>
        <w:jc w:val="both"/>
        <w:rPr>
          <w:rFonts w:ascii="Arial" w:eastAsia="Arial" w:hAnsi="Arial" w:cs="Arial"/>
        </w:rPr>
      </w:pPr>
    </w:p>
    <w:p w14:paraId="6123748A" w14:textId="4553B59D" w:rsidR="26DF7048" w:rsidRDefault="0BCA99F4" w:rsidP="00B55C72">
      <w:pPr>
        <w:pStyle w:val="NoSpacing"/>
        <w:numPr>
          <w:ilvl w:val="0"/>
          <w:numId w:val="9"/>
        </w:numPr>
        <w:jc w:val="both"/>
        <w:rPr>
          <w:rFonts w:ascii="Arial" w:eastAsia="Arial" w:hAnsi="Arial" w:cs="Arial"/>
        </w:rPr>
      </w:pPr>
      <w:r w:rsidRPr="35559DDD">
        <w:rPr>
          <w:rFonts w:ascii="Arial" w:eastAsia="Arial" w:hAnsi="Arial" w:cs="Arial"/>
        </w:rPr>
        <w:t>Undergraduate awards at Level 4 of the Framework for Higher Education Qualifications:</w:t>
      </w:r>
    </w:p>
    <w:p w14:paraId="3D3EDF2E" w14:textId="0D80A8C3" w:rsidR="26DF7048" w:rsidRDefault="26DF7048" w:rsidP="00B55C72">
      <w:pPr>
        <w:pStyle w:val="NoSpacing"/>
        <w:jc w:val="both"/>
        <w:rPr>
          <w:rFonts w:ascii="Arial" w:eastAsia="Arial" w:hAnsi="Arial" w:cs="Arial"/>
        </w:rPr>
      </w:pPr>
    </w:p>
    <w:p w14:paraId="5104284F" w14:textId="7FE17B7D" w:rsidR="26DF7048" w:rsidRDefault="0BCA99F4" w:rsidP="00B55C72">
      <w:pPr>
        <w:pStyle w:val="NoSpacing"/>
        <w:ind w:left="720" w:firstLine="720"/>
        <w:jc w:val="both"/>
        <w:rPr>
          <w:rFonts w:ascii="Arial" w:eastAsia="Arial" w:hAnsi="Arial" w:cs="Arial"/>
        </w:rPr>
      </w:pPr>
      <w:r w:rsidRPr="35559DDD">
        <w:rPr>
          <w:rFonts w:ascii="Arial" w:eastAsia="Arial" w:hAnsi="Arial" w:cs="Arial"/>
        </w:rPr>
        <w:t>Certificate of Higher Education (</w:t>
      </w:r>
      <w:proofErr w:type="spellStart"/>
      <w:r w:rsidRPr="35559DDD">
        <w:rPr>
          <w:rFonts w:ascii="Arial" w:eastAsia="Arial" w:hAnsi="Arial" w:cs="Arial"/>
        </w:rPr>
        <w:t>CertHE</w:t>
      </w:r>
      <w:proofErr w:type="spellEnd"/>
      <w:r w:rsidRPr="35559DDD">
        <w:rPr>
          <w:rFonts w:ascii="Arial" w:eastAsia="Arial" w:hAnsi="Arial" w:cs="Arial"/>
        </w:rPr>
        <w:t>).</w:t>
      </w:r>
    </w:p>
    <w:p w14:paraId="7D3AD13D" w14:textId="48524C55" w:rsidR="26DF7048" w:rsidRDefault="0BCA99F4" w:rsidP="00B55C72">
      <w:pPr>
        <w:pStyle w:val="NoSpacing"/>
        <w:ind w:left="720" w:firstLine="720"/>
        <w:jc w:val="both"/>
        <w:rPr>
          <w:rFonts w:ascii="Arial" w:eastAsia="Arial" w:hAnsi="Arial" w:cs="Arial"/>
        </w:rPr>
      </w:pPr>
      <w:r w:rsidRPr="35559DDD">
        <w:rPr>
          <w:rFonts w:ascii="Arial" w:eastAsia="Arial" w:hAnsi="Arial" w:cs="Arial"/>
        </w:rPr>
        <w:t>Higher National Certificate (HNC)</w:t>
      </w:r>
    </w:p>
    <w:p w14:paraId="392894F6" w14:textId="16F9A826" w:rsidR="26DF7048" w:rsidRDefault="0BCA99F4" w:rsidP="00B55C72">
      <w:pPr>
        <w:pStyle w:val="NoSpacing"/>
        <w:ind w:left="720" w:firstLine="720"/>
        <w:jc w:val="both"/>
        <w:rPr>
          <w:rFonts w:ascii="Arial" w:eastAsia="Arial" w:hAnsi="Arial" w:cs="Arial"/>
        </w:rPr>
      </w:pPr>
      <w:r w:rsidRPr="35559DDD">
        <w:rPr>
          <w:rFonts w:ascii="Arial" w:eastAsia="Arial" w:hAnsi="Arial" w:cs="Arial"/>
        </w:rPr>
        <w:t>Certificate of Lifelong Learning</w:t>
      </w:r>
    </w:p>
    <w:p w14:paraId="6CCA998F" w14:textId="69AC1700" w:rsidR="26DF7048" w:rsidRDefault="0BCA99F4" w:rsidP="00B55C72">
      <w:pPr>
        <w:pStyle w:val="NoSpacing"/>
        <w:ind w:left="720" w:firstLine="720"/>
        <w:jc w:val="both"/>
        <w:rPr>
          <w:rFonts w:ascii="Arial" w:eastAsia="Arial" w:hAnsi="Arial" w:cs="Arial"/>
        </w:rPr>
      </w:pPr>
      <w:r w:rsidRPr="35559DDD">
        <w:rPr>
          <w:rFonts w:ascii="Arial" w:eastAsia="Arial" w:hAnsi="Arial" w:cs="Arial"/>
        </w:rPr>
        <w:t>Advanced Certificate of Lifelong Learning</w:t>
      </w:r>
    </w:p>
    <w:p w14:paraId="0D244830" w14:textId="21149012" w:rsidR="26DF7048" w:rsidRDefault="26DF7048" w:rsidP="00B55C72">
      <w:pPr>
        <w:pStyle w:val="NoSpacing"/>
        <w:ind w:left="720" w:firstLine="720"/>
        <w:jc w:val="both"/>
        <w:rPr>
          <w:rFonts w:ascii="Arial" w:eastAsia="Arial" w:hAnsi="Arial" w:cs="Arial"/>
        </w:rPr>
      </w:pPr>
    </w:p>
    <w:p w14:paraId="172B3BFE" w14:textId="04383D80" w:rsidR="26DF7048" w:rsidRDefault="0BCA99F4" w:rsidP="00B55C72">
      <w:pPr>
        <w:pStyle w:val="NoSpacing"/>
        <w:numPr>
          <w:ilvl w:val="0"/>
          <w:numId w:val="9"/>
        </w:numPr>
        <w:jc w:val="both"/>
        <w:rPr>
          <w:rFonts w:ascii="Arial" w:eastAsia="Arial" w:hAnsi="Arial" w:cs="Arial"/>
        </w:rPr>
      </w:pPr>
      <w:r w:rsidRPr="35559DDD">
        <w:rPr>
          <w:rFonts w:ascii="Arial" w:eastAsia="Arial" w:hAnsi="Arial" w:cs="Arial"/>
        </w:rPr>
        <w:t>Undergraduate awards at Level 5 of the Framework for Higher Education Qualifications:</w:t>
      </w:r>
    </w:p>
    <w:p w14:paraId="1CE3B1D8" w14:textId="223759EB" w:rsidR="26DF7048" w:rsidRDefault="26DF7048" w:rsidP="00B55C72">
      <w:pPr>
        <w:pStyle w:val="NoSpacing"/>
        <w:jc w:val="both"/>
        <w:rPr>
          <w:rFonts w:ascii="Arial" w:eastAsia="Arial" w:hAnsi="Arial" w:cs="Arial"/>
        </w:rPr>
      </w:pPr>
    </w:p>
    <w:p w14:paraId="6A608CF6" w14:textId="0AC800AA" w:rsidR="26DF7048" w:rsidRDefault="0BCA99F4" w:rsidP="00B55C72">
      <w:pPr>
        <w:pStyle w:val="NoSpacing"/>
        <w:ind w:left="720" w:firstLine="720"/>
        <w:jc w:val="both"/>
        <w:rPr>
          <w:rFonts w:ascii="Arial" w:eastAsia="Arial" w:hAnsi="Arial" w:cs="Arial"/>
        </w:rPr>
      </w:pPr>
      <w:r w:rsidRPr="35559DDD">
        <w:rPr>
          <w:rFonts w:ascii="Arial" w:eastAsia="Arial" w:hAnsi="Arial" w:cs="Arial"/>
        </w:rPr>
        <w:t>Diploma of Higher Education (DipHE</w:t>
      </w:r>
      <w:proofErr w:type="gramStart"/>
      <w:r w:rsidRPr="35559DDD">
        <w:rPr>
          <w:rFonts w:ascii="Arial" w:eastAsia="Arial" w:hAnsi="Arial" w:cs="Arial"/>
        </w:rPr>
        <w:t>);</w:t>
      </w:r>
      <w:proofErr w:type="gramEnd"/>
    </w:p>
    <w:p w14:paraId="4E8BCA7B" w14:textId="04C6F479" w:rsidR="26DF7048" w:rsidRDefault="0BCA99F4" w:rsidP="00B55C72">
      <w:pPr>
        <w:pStyle w:val="NoSpacing"/>
        <w:ind w:left="720" w:firstLine="720"/>
        <w:jc w:val="both"/>
        <w:rPr>
          <w:rFonts w:ascii="Arial" w:eastAsia="Arial" w:hAnsi="Arial" w:cs="Arial"/>
        </w:rPr>
      </w:pPr>
      <w:r w:rsidRPr="35559DDD">
        <w:rPr>
          <w:rFonts w:ascii="Arial" w:eastAsia="Arial" w:hAnsi="Arial" w:cs="Arial"/>
        </w:rPr>
        <w:t>Foundation Degree in Arts (</w:t>
      </w:r>
      <w:proofErr w:type="spellStart"/>
      <w:r w:rsidRPr="35559DDD">
        <w:rPr>
          <w:rFonts w:ascii="Arial" w:eastAsia="Arial" w:hAnsi="Arial" w:cs="Arial"/>
        </w:rPr>
        <w:t>FdA</w:t>
      </w:r>
      <w:proofErr w:type="spellEnd"/>
      <w:proofErr w:type="gramStart"/>
      <w:r w:rsidRPr="35559DDD">
        <w:rPr>
          <w:rFonts w:ascii="Arial" w:eastAsia="Arial" w:hAnsi="Arial" w:cs="Arial"/>
        </w:rPr>
        <w:t>);</w:t>
      </w:r>
      <w:proofErr w:type="gramEnd"/>
    </w:p>
    <w:p w14:paraId="5CBD041E" w14:textId="1CB6DAF1" w:rsidR="26DF7048" w:rsidRDefault="0BCA99F4" w:rsidP="00B55C72">
      <w:pPr>
        <w:pStyle w:val="NoSpacing"/>
        <w:ind w:left="720" w:firstLine="720"/>
        <w:jc w:val="both"/>
        <w:rPr>
          <w:rFonts w:ascii="Arial" w:eastAsia="Arial" w:hAnsi="Arial" w:cs="Arial"/>
        </w:rPr>
      </w:pPr>
      <w:r w:rsidRPr="35559DDD">
        <w:rPr>
          <w:rFonts w:ascii="Arial" w:eastAsia="Arial" w:hAnsi="Arial" w:cs="Arial"/>
        </w:rPr>
        <w:t>Foundation Degree in Science (</w:t>
      </w:r>
      <w:proofErr w:type="spellStart"/>
      <w:r w:rsidRPr="35559DDD">
        <w:rPr>
          <w:rFonts w:ascii="Arial" w:eastAsia="Arial" w:hAnsi="Arial" w:cs="Arial"/>
        </w:rPr>
        <w:t>FdSc</w:t>
      </w:r>
      <w:proofErr w:type="spellEnd"/>
      <w:r w:rsidRPr="35559DDD">
        <w:rPr>
          <w:rFonts w:ascii="Arial" w:eastAsia="Arial" w:hAnsi="Arial" w:cs="Arial"/>
        </w:rPr>
        <w:t>)</w:t>
      </w:r>
    </w:p>
    <w:p w14:paraId="310ABFAA" w14:textId="21BD1EAE" w:rsidR="26DF7048" w:rsidRDefault="0BCA99F4" w:rsidP="00B55C72">
      <w:pPr>
        <w:pStyle w:val="NoSpacing"/>
        <w:ind w:left="720" w:firstLine="720"/>
        <w:jc w:val="both"/>
        <w:rPr>
          <w:rFonts w:ascii="Arial" w:eastAsia="Arial" w:hAnsi="Arial" w:cs="Arial"/>
        </w:rPr>
      </w:pPr>
      <w:r w:rsidRPr="35559DDD">
        <w:rPr>
          <w:rFonts w:ascii="Arial" w:eastAsia="Arial" w:hAnsi="Arial" w:cs="Arial"/>
        </w:rPr>
        <w:t>Higher National Diploma (HND)</w:t>
      </w:r>
    </w:p>
    <w:p w14:paraId="60B06584" w14:textId="6E120D83" w:rsidR="26DF7048" w:rsidRDefault="0F8C415D" w:rsidP="00B55C72">
      <w:pPr>
        <w:pStyle w:val="NoSpacing"/>
        <w:ind w:left="720" w:firstLine="720"/>
        <w:jc w:val="both"/>
        <w:rPr>
          <w:rFonts w:ascii="Arial" w:eastAsia="Arial" w:hAnsi="Arial" w:cs="Arial"/>
        </w:rPr>
      </w:pPr>
      <w:r w:rsidRPr="35559DDD">
        <w:rPr>
          <w:rFonts w:ascii="Arial" w:eastAsia="Arial" w:hAnsi="Arial" w:cs="Arial"/>
        </w:rPr>
        <w:t>Certificate of Lifelong Learning</w:t>
      </w:r>
    </w:p>
    <w:p w14:paraId="679E185F" w14:textId="719DE68A" w:rsidR="26DF7048" w:rsidRDefault="0F8C415D" w:rsidP="00B55C72">
      <w:pPr>
        <w:pStyle w:val="NoSpacing"/>
        <w:ind w:left="720" w:firstLine="720"/>
        <w:jc w:val="both"/>
        <w:rPr>
          <w:rFonts w:ascii="Arial" w:eastAsia="Arial" w:hAnsi="Arial" w:cs="Arial"/>
        </w:rPr>
      </w:pPr>
      <w:r w:rsidRPr="35559DDD">
        <w:rPr>
          <w:rFonts w:ascii="Arial" w:eastAsia="Arial" w:hAnsi="Arial" w:cs="Arial"/>
        </w:rPr>
        <w:t>Advanced Certificate of Lifelong Learning</w:t>
      </w:r>
    </w:p>
    <w:p w14:paraId="7D52182A" w14:textId="6EFD6F67" w:rsidR="26DF7048" w:rsidRDefault="26DF7048" w:rsidP="00B55C72">
      <w:pPr>
        <w:pStyle w:val="NoSpacing"/>
        <w:jc w:val="both"/>
        <w:rPr>
          <w:rFonts w:ascii="Arial" w:eastAsia="Arial" w:hAnsi="Arial" w:cs="Arial"/>
        </w:rPr>
      </w:pPr>
    </w:p>
    <w:p w14:paraId="24BD3500" w14:textId="00756893" w:rsidR="26DF7048" w:rsidRDefault="0BCA99F4" w:rsidP="00B55C72">
      <w:pPr>
        <w:pStyle w:val="NoSpacing"/>
        <w:numPr>
          <w:ilvl w:val="0"/>
          <w:numId w:val="9"/>
        </w:numPr>
        <w:jc w:val="both"/>
        <w:rPr>
          <w:rFonts w:ascii="Arial" w:eastAsia="Arial" w:hAnsi="Arial" w:cs="Arial"/>
        </w:rPr>
      </w:pPr>
      <w:r w:rsidRPr="3DBA4561">
        <w:rPr>
          <w:rFonts w:ascii="Arial" w:eastAsia="Arial" w:hAnsi="Arial" w:cs="Arial"/>
        </w:rPr>
        <w:t>Undergraduate awards at Level 6 of the Framework for Higher Education Qualifications:</w:t>
      </w:r>
    </w:p>
    <w:p w14:paraId="40604AE9" w14:textId="18F35D1F" w:rsidR="26DF7048" w:rsidRDefault="26DF7048" w:rsidP="00B55C72">
      <w:pPr>
        <w:pStyle w:val="NoSpacing"/>
        <w:jc w:val="both"/>
        <w:rPr>
          <w:rFonts w:ascii="Arial" w:eastAsia="Arial" w:hAnsi="Arial" w:cs="Arial"/>
        </w:rPr>
      </w:pPr>
    </w:p>
    <w:p w14:paraId="4802582D" w14:textId="776E7A3D" w:rsidR="26DF7048" w:rsidRDefault="0BCA99F4" w:rsidP="00B55C72">
      <w:pPr>
        <w:pStyle w:val="NoSpacing"/>
        <w:ind w:left="720" w:firstLine="720"/>
        <w:jc w:val="both"/>
        <w:rPr>
          <w:rFonts w:ascii="Arial" w:eastAsia="Arial" w:hAnsi="Arial" w:cs="Arial"/>
        </w:rPr>
      </w:pPr>
      <w:r w:rsidRPr="35559DDD">
        <w:rPr>
          <w:rFonts w:ascii="Arial" w:eastAsia="Arial" w:hAnsi="Arial" w:cs="Arial"/>
        </w:rPr>
        <w:t>Bachelor of Arts (BA</w:t>
      </w:r>
      <w:proofErr w:type="gramStart"/>
      <w:r w:rsidRPr="35559DDD">
        <w:rPr>
          <w:rFonts w:ascii="Arial" w:eastAsia="Arial" w:hAnsi="Arial" w:cs="Arial"/>
        </w:rPr>
        <w:t>);</w:t>
      </w:r>
      <w:proofErr w:type="gramEnd"/>
    </w:p>
    <w:p w14:paraId="7B690A00" w14:textId="069A9C71" w:rsidR="003545FF" w:rsidRDefault="003545FF" w:rsidP="00B55C72">
      <w:pPr>
        <w:pStyle w:val="NoSpacing"/>
        <w:ind w:left="720" w:firstLine="720"/>
        <w:jc w:val="both"/>
        <w:rPr>
          <w:rFonts w:ascii="Arial" w:eastAsia="Arial" w:hAnsi="Arial" w:cs="Arial"/>
        </w:rPr>
      </w:pPr>
      <w:r>
        <w:rPr>
          <w:rFonts w:ascii="Arial" w:eastAsia="Arial" w:hAnsi="Arial" w:cs="Arial"/>
        </w:rPr>
        <w:t>Bachelor of Arts Bachelor of Laws (</w:t>
      </w:r>
      <w:r w:rsidR="00E16EA8">
        <w:rPr>
          <w:rFonts w:ascii="Arial" w:eastAsia="Arial" w:hAnsi="Arial" w:cs="Arial"/>
        </w:rPr>
        <w:t>BALLB)</w:t>
      </w:r>
    </w:p>
    <w:p w14:paraId="494BB962" w14:textId="540AEAA0" w:rsidR="26DF7048" w:rsidRDefault="0BCA99F4" w:rsidP="00B55C72">
      <w:pPr>
        <w:pStyle w:val="NoSpacing"/>
        <w:ind w:left="720" w:firstLine="720"/>
        <w:jc w:val="both"/>
        <w:rPr>
          <w:rFonts w:ascii="Arial" w:eastAsia="Arial" w:hAnsi="Arial" w:cs="Arial"/>
        </w:rPr>
      </w:pPr>
      <w:r w:rsidRPr="35559DDD">
        <w:rPr>
          <w:rFonts w:ascii="Arial" w:eastAsia="Arial" w:hAnsi="Arial" w:cs="Arial"/>
        </w:rPr>
        <w:t>Bachelor of Engineering (BEng</w:t>
      </w:r>
      <w:proofErr w:type="gramStart"/>
      <w:r w:rsidRPr="35559DDD">
        <w:rPr>
          <w:rFonts w:ascii="Arial" w:eastAsia="Arial" w:hAnsi="Arial" w:cs="Arial"/>
        </w:rPr>
        <w:t>);</w:t>
      </w:r>
      <w:proofErr w:type="gramEnd"/>
    </w:p>
    <w:p w14:paraId="17014819" w14:textId="7CA35C18" w:rsidR="26DF7048" w:rsidRDefault="0BCA99F4" w:rsidP="00B55C72">
      <w:pPr>
        <w:pStyle w:val="NoSpacing"/>
        <w:ind w:left="720" w:firstLine="720"/>
        <w:jc w:val="both"/>
        <w:rPr>
          <w:rFonts w:ascii="Arial" w:eastAsia="Arial" w:hAnsi="Arial" w:cs="Arial"/>
        </w:rPr>
      </w:pPr>
      <w:r w:rsidRPr="35559DDD">
        <w:rPr>
          <w:rFonts w:ascii="Arial" w:eastAsia="Arial" w:hAnsi="Arial" w:cs="Arial"/>
        </w:rPr>
        <w:t>Bachelor of Science (BSc</w:t>
      </w:r>
      <w:proofErr w:type="gramStart"/>
      <w:r w:rsidRPr="35559DDD">
        <w:rPr>
          <w:rFonts w:ascii="Arial" w:eastAsia="Arial" w:hAnsi="Arial" w:cs="Arial"/>
        </w:rPr>
        <w:t>);</w:t>
      </w:r>
      <w:proofErr w:type="gramEnd"/>
    </w:p>
    <w:p w14:paraId="61670647" w14:textId="539E1F89" w:rsidR="26DF7048" w:rsidRDefault="0BCA99F4" w:rsidP="00B55C72">
      <w:pPr>
        <w:pStyle w:val="NoSpacing"/>
        <w:ind w:left="720" w:firstLine="720"/>
        <w:jc w:val="both"/>
        <w:rPr>
          <w:rFonts w:ascii="Arial" w:eastAsia="Arial" w:hAnsi="Arial" w:cs="Arial"/>
        </w:rPr>
      </w:pPr>
      <w:r w:rsidRPr="35559DDD">
        <w:rPr>
          <w:rFonts w:ascii="Arial" w:eastAsia="Arial" w:hAnsi="Arial" w:cs="Arial"/>
        </w:rPr>
        <w:t>Bachelor of Theology (</w:t>
      </w:r>
      <w:proofErr w:type="spellStart"/>
      <w:r w:rsidRPr="35559DDD">
        <w:rPr>
          <w:rFonts w:ascii="Arial" w:eastAsia="Arial" w:hAnsi="Arial" w:cs="Arial"/>
        </w:rPr>
        <w:t>BTh</w:t>
      </w:r>
      <w:proofErr w:type="spellEnd"/>
      <w:proofErr w:type="gramStart"/>
      <w:r w:rsidRPr="35559DDD">
        <w:rPr>
          <w:rFonts w:ascii="Arial" w:eastAsia="Arial" w:hAnsi="Arial" w:cs="Arial"/>
        </w:rPr>
        <w:t>);</w:t>
      </w:r>
      <w:proofErr w:type="gramEnd"/>
    </w:p>
    <w:p w14:paraId="699C67AC" w14:textId="1F487931" w:rsidR="26DF7048" w:rsidRDefault="0BCA99F4" w:rsidP="00B55C72">
      <w:pPr>
        <w:pStyle w:val="NoSpacing"/>
        <w:ind w:left="720" w:firstLine="720"/>
        <w:jc w:val="both"/>
        <w:rPr>
          <w:rFonts w:ascii="Arial" w:eastAsia="Arial" w:hAnsi="Arial" w:cs="Arial"/>
        </w:rPr>
      </w:pPr>
      <w:r w:rsidRPr="35559DDD">
        <w:rPr>
          <w:rFonts w:ascii="Arial" w:eastAsia="Arial" w:hAnsi="Arial" w:cs="Arial"/>
        </w:rPr>
        <w:t>Graduate Certificate (</w:t>
      </w:r>
      <w:proofErr w:type="spellStart"/>
      <w:r w:rsidRPr="35559DDD">
        <w:rPr>
          <w:rFonts w:ascii="Arial" w:eastAsia="Arial" w:hAnsi="Arial" w:cs="Arial"/>
        </w:rPr>
        <w:t>GradCert</w:t>
      </w:r>
      <w:proofErr w:type="spellEnd"/>
      <w:proofErr w:type="gramStart"/>
      <w:r w:rsidRPr="35559DDD">
        <w:rPr>
          <w:rFonts w:ascii="Arial" w:eastAsia="Arial" w:hAnsi="Arial" w:cs="Arial"/>
        </w:rPr>
        <w:t>);</w:t>
      </w:r>
      <w:proofErr w:type="gramEnd"/>
    </w:p>
    <w:p w14:paraId="12C58B5F" w14:textId="6CAD3423" w:rsidR="26DF7048" w:rsidRDefault="0BCA99F4" w:rsidP="00B55C72">
      <w:pPr>
        <w:pStyle w:val="NoSpacing"/>
        <w:ind w:left="720" w:firstLine="720"/>
        <w:jc w:val="both"/>
        <w:rPr>
          <w:rFonts w:ascii="Arial" w:eastAsia="Arial" w:hAnsi="Arial" w:cs="Arial"/>
        </w:rPr>
      </w:pPr>
      <w:r w:rsidRPr="35559DDD">
        <w:rPr>
          <w:rFonts w:ascii="Arial" w:eastAsia="Arial" w:hAnsi="Arial" w:cs="Arial"/>
        </w:rPr>
        <w:t>Graduate Diploma (</w:t>
      </w:r>
      <w:proofErr w:type="spellStart"/>
      <w:r w:rsidRPr="35559DDD">
        <w:rPr>
          <w:rFonts w:ascii="Arial" w:eastAsia="Arial" w:hAnsi="Arial" w:cs="Arial"/>
        </w:rPr>
        <w:t>GradDip</w:t>
      </w:r>
      <w:proofErr w:type="spellEnd"/>
      <w:proofErr w:type="gramStart"/>
      <w:r w:rsidRPr="35559DDD">
        <w:rPr>
          <w:rFonts w:ascii="Arial" w:eastAsia="Arial" w:hAnsi="Arial" w:cs="Arial"/>
        </w:rPr>
        <w:t>);</w:t>
      </w:r>
      <w:proofErr w:type="gramEnd"/>
    </w:p>
    <w:p w14:paraId="4EF324E3" w14:textId="70173E84" w:rsidR="26DF7048" w:rsidRDefault="0BCA99F4" w:rsidP="00B55C72">
      <w:pPr>
        <w:pStyle w:val="NoSpacing"/>
        <w:ind w:left="720" w:firstLine="720"/>
        <w:jc w:val="both"/>
        <w:rPr>
          <w:rFonts w:ascii="Arial" w:eastAsia="Arial" w:hAnsi="Arial" w:cs="Arial"/>
        </w:rPr>
      </w:pPr>
      <w:proofErr w:type="gramStart"/>
      <w:r w:rsidRPr="35559DDD">
        <w:rPr>
          <w:rFonts w:ascii="Arial" w:eastAsia="Arial" w:hAnsi="Arial" w:cs="Arial"/>
        </w:rPr>
        <w:t>LLB;</w:t>
      </w:r>
      <w:proofErr w:type="gramEnd"/>
    </w:p>
    <w:p w14:paraId="20756B7F" w14:textId="5F6F0D1F" w:rsidR="26DF7048" w:rsidRDefault="0BCA99F4" w:rsidP="00B55C72">
      <w:pPr>
        <w:pStyle w:val="NoSpacing"/>
        <w:ind w:left="720" w:firstLine="720"/>
        <w:jc w:val="both"/>
        <w:rPr>
          <w:rFonts w:ascii="Arial" w:eastAsia="Arial" w:hAnsi="Arial" w:cs="Arial"/>
        </w:rPr>
      </w:pPr>
      <w:r w:rsidRPr="35559DDD">
        <w:rPr>
          <w:rFonts w:ascii="Arial" w:eastAsia="Arial" w:hAnsi="Arial" w:cs="Arial"/>
        </w:rPr>
        <w:t>Ordinary Degree (</w:t>
      </w:r>
      <w:proofErr w:type="spellStart"/>
      <w:proofErr w:type="gramStart"/>
      <w:r w:rsidRPr="35559DDD">
        <w:rPr>
          <w:rFonts w:ascii="Arial" w:eastAsia="Arial" w:hAnsi="Arial" w:cs="Arial"/>
        </w:rPr>
        <w:t>non Honours</w:t>
      </w:r>
      <w:proofErr w:type="spellEnd"/>
      <w:r w:rsidRPr="35559DDD">
        <w:rPr>
          <w:rFonts w:ascii="Arial" w:eastAsia="Arial" w:hAnsi="Arial" w:cs="Arial"/>
        </w:rPr>
        <w:t xml:space="preserve"> Degree</w:t>
      </w:r>
      <w:proofErr w:type="gramEnd"/>
      <w:r w:rsidRPr="35559DDD">
        <w:rPr>
          <w:rFonts w:ascii="Arial" w:eastAsia="Arial" w:hAnsi="Arial" w:cs="Arial"/>
        </w:rPr>
        <w:t>)</w:t>
      </w:r>
    </w:p>
    <w:p w14:paraId="500053B6" w14:textId="66AA038C" w:rsidR="26DF7048" w:rsidRDefault="0BCA99F4" w:rsidP="00B55C72">
      <w:pPr>
        <w:pStyle w:val="NoSpacing"/>
        <w:ind w:left="720" w:firstLine="720"/>
        <w:jc w:val="both"/>
        <w:rPr>
          <w:rFonts w:ascii="Arial" w:eastAsia="Arial" w:hAnsi="Arial" w:cs="Arial"/>
        </w:rPr>
      </w:pPr>
      <w:r w:rsidRPr="35559DDD">
        <w:rPr>
          <w:rFonts w:ascii="Arial" w:eastAsia="Arial" w:hAnsi="Arial" w:cs="Arial"/>
        </w:rPr>
        <w:t>Professional Graduate Certificate in Education (PGCE).</w:t>
      </w:r>
    </w:p>
    <w:p w14:paraId="02BC030F" w14:textId="75803BE3" w:rsidR="26DF7048" w:rsidRDefault="0BCA99F4" w:rsidP="00B55C72">
      <w:pPr>
        <w:pStyle w:val="NoSpacing"/>
        <w:ind w:left="720" w:firstLine="720"/>
        <w:jc w:val="both"/>
        <w:rPr>
          <w:rFonts w:ascii="Arial" w:eastAsia="Arial" w:hAnsi="Arial" w:cs="Arial"/>
        </w:rPr>
      </w:pPr>
      <w:r w:rsidRPr="35559DDD">
        <w:rPr>
          <w:rFonts w:ascii="Arial" w:eastAsia="Arial" w:hAnsi="Arial" w:cs="Arial"/>
        </w:rPr>
        <w:t>Certificate of Lifelong Learning</w:t>
      </w:r>
    </w:p>
    <w:p w14:paraId="49AEDC2C" w14:textId="3CD79AEB" w:rsidR="26DF7048" w:rsidRDefault="0BCA99F4" w:rsidP="00B55C72">
      <w:pPr>
        <w:pStyle w:val="NoSpacing"/>
        <w:ind w:left="720" w:firstLine="720"/>
        <w:jc w:val="both"/>
        <w:rPr>
          <w:rFonts w:ascii="Arial" w:eastAsia="Arial" w:hAnsi="Arial" w:cs="Arial"/>
        </w:rPr>
      </w:pPr>
      <w:r w:rsidRPr="35559DDD">
        <w:rPr>
          <w:rFonts w:ascii="Arial" w:eastAsia="Arial" w:hAnsi="Arial" w:cs="Arial"/>
        </w:rPr>
        <w:t>Advanced Certificate of Lifelong Learning</w:t>
      </w:r>
    </w:p>
    <w:p w14:paraId="21221D2D" w14:textId="0D26B0CB" w:rsidR="26DF7048" w:rsidRDefault="26DF7048" w:rsidP="00B55C72">
      <w:pPr>
        <w:pStyle w:val="NoSpacing"/>
        <w:ind w:left="720" w:firstLine="720"/>
        <w:jc w:val="both"/>
        <w:rPr>
          <w:rFonts w:ascii="Arial" w:eastAsia="Arial" w:hAnsi="Arial" w:cs="Arial"/>
        </w:rPr>
      </w:pPr>
    </w:p>
    <w:p w14:paraId="6E116152" w14:textId="069AC833" w:rsidR="26DF7048" w:rsidRDefault="0BCA99F4" w:rsidP="00B55C72">
      <w:pPr>
        <w:pStyle w:val="NoSpacing"/>
        <w:numPr>
          <w:ilvl w:val="0"/>
          <w:numId w:val="9"/>
        </w:numPr>
        <w:jc w:val="both"/>
        <w:rPr>
          <w:rFonts w:ascii="Arial" w:eastAsia="Arial" w:hAnsi="Arial" w:cs="Arial"/>
        </w:rPr>
      </w:pPr>
      <w:r w:rsidRPr="3DBA4561">
        <w:rPr>
          <w:rFonts w:ascii="Arial" w:eastAsia="Arial" w:hAnsi="Arial" w:cs="Arial"/>
        </w:rPr>
        <w:t>Postgraduate awards at Level 7 of the Framework for Higher Education Qualifications:</w:t>
      </w:r>
    </w:p>
    <w:p w14:paraId="6BAC3C26" w14:textId="445DF875" w:rsidR="26DF7048" w:rsidRDefault="26DF7048" w:rsidP="00B55C72">
      <w:pPr>
        <w:pStyle w:val="NoSpacing"/>
        <w:jc w:val="both"/>
        <w:rPr>
          <w:rFonts w:ascii="Arial" w:eastAsia="Arial" w:hAnsi="Arial" w:cs="Arial"/>
        </w:rPr>
      </w:pPr>
    </w:p>
    <w:p w14:paraId="4C8D5FC5" w14:textId="4980701B" w:rsidR="26DF7048" w:rsidRDefault="0BCA99F4" w:rsidP="00B55C72">
      <w:pPr>
        <w:pStyle w:val="NoSpacing"/>
        <w:ind w:left="720" w:firstLine="720"/>
        <w:jc w:val="both"/>
        <w:rPr>
          <w:rFonts w:ascii="Arial" w:eastAsia="Arial" w:hAnsi="Arial" w:cs="Arial"/>
        </w:rPr>
      </w:pPr>
      <w:proofErr w:type="gramStart"/>
      <w:r w:rsidRPr="35559DDD">
        <w:rPr>
          <w:rFonts w:ascii="Arial" w:eastAsia="Arial" w:hAnsi="Arial" w:cs="Arial"/>
        </w:rPr>
        <w:t>LLM;</w:t>
      </w:r>
      <w:proofErr w:type="gramEnd"/>
    </w:p>
    <w:p w14:paraId="7E4FA9D1" w14:textId="37C3D592" w:rsidR="26DF7048" w:rsidRDefault="0BCA99F4" w:rsidP="00B55C72">
      <w:pPr>
        <w:pStyle w:val="NoSpacing"/>
        <w:ind w:left="720" w:firstLine="720"/>
        <w:jc w:val="both"/>
        <w:rPr>
          <w:rFonts w:ascii="Arial" w:eastAsia="Arial" w:hAnsi="Arial" w:cs="Arial"/>
        </w:rPr>
      </w:pPr>
      <w:r w:rsidRPr="35559DDD">
        <w:rPr>
          <w:rFonts w:ascii="Arial" w:eastAsia="Arial" w:hAnsi="Arial" w:cs="Arial"/>
        </w:rPr>
        <w:t>Postgraduate Certificate (PgCert</w:t>
      </w:r>
      <w:proofErr w:type="gramStart"/>
      <w:r w:rsidRPr="35559DDD">
        <w:rPr>
          <w:rFonts w:ascii="Arial" w:eastAsia="Arial" w:hAnsi="Arial" w:cs="Arial"/>
        </w:rPr>
        <w:t>);</w:t>
      </w:r>
      <w:proofErr w:type="gramEnd"/>
    </w:p>
    <w:p w14:paraId="7ABF74E5" w14:textId="5DF5D5B5" w:rsidR="26DF7048" w:rsidRDefault="0BCA99F4" w:rsidP="00B55C72">
      <w:pPr>
        <w:pStyle w:val="NoSpacing"/>
        <w:ind w:left="720" w:firstLine="720"/>
        <w:jc w:val="both"/>
        <w:rPr>
          <w:rFonts w:ascii="Arial" w:eastAsia="Arial" w:hAnsi="Arial" w:cs="Arial"/>
        </w:rPr>
      </w:pPr>
      <w:r w:rsidRPr="35559DDD">
        <w:rPr>
          <w:rFonts w:ascii="Arial" w:eastAsia="Arial" w:hAnsi="Arial" w:cs="Arial"/>
        </w:rPr>
        <w:t>Postgraduate Certificate in Education (PGCE</w:t>
      </w:r>
      <w:proofErr w:type="gramStart"/>
      <w:r w:rsidRPr="35559DDD">
        <w:rPr>
          <w:rFonts w:ascii="Arial" w:eastAsia="Arial" w:hAnsi="Arial" w:cs="Arial"/>
        </w:rPr>
        <w:t>);</w:t>
      </w:r>
      <w:proofErr w:type="gramEnd"/>
    </w:p>
    <w:p w14:paraId="33955905" w14:textId="627DF72F" w:rsidR="26DF7048" w:rsidRDefault="0BCA99F4" w:rsidP="00B55C72">
      <w:pPr>
        <w:pStyle w:val="NoSpacing"/>
        <w:ind w:left="720" w:firstLine="720"/>
        <w:jc w:val="both"/>
        <w:rPr>
          <w:rFonts w:ascii="Arial" w:eastAsia="Arial" w:hAnsi="Arial" w:cs="Arial"/>
        </w:rPr>
      </w:pPr>
      <w:r w:rsidRPr="35559DDD">
        <w:rPr>
          <w:rFonts w:ascii="Arial" w:eastAsia="Arial" w:hAnsi="Arial" w:cs="Arial"/>
        </w:rPr>
        <w:t>Postgraduate Diploma (</w:t>
      </w:r>
      <w:proofErr w:type="spellStart"/>
      <w:r w:rsidRPr="35559DDD">
        <w:rPr>
          <w:rFonts w:ascii="Arial" w:eastAsia="Arial" w:hAnsi="Arial" w:cs="Arial"/>
        </w:rPr>
        <w:t>PgDip</w:t>
      </w:r>
      <w:proofErr w:type="spellEnd"/>
      <w:proofErr w:type="gramStart"/>
      <w:r w:rsidRPr="35559DDD">
        <w:rPr>
          <w:rFonts w:ascii="Arial" w:eastAsia="Arial" w:hAnsi="Arial" w:cs="Arial"/>
        </w:rPr>
        <w:t>);</w:t>
      </w:r>
      <w:proofErr w:type="gramEnd"/>
    </w:p>
    <w:p w14:paraId="3AF0AB4D" w14:textId="0160E630" w:rsidR="26DF7048" w:rsidRDefault="0BCA99F4" w:rsidP="00B55C72">
      <w:pPr>
        <w:pStyle w:val="NoSpacing"/>
        <w:ind w:left="720" w:firstLine="720"/>
        <w:jc w:val="both"/>
        <w:rPr>
          <w:rFonts w:ascii="Arial" w:eastAsia="Arial" w:hAnsi="Arial" w:cs="Arial"/>
        </w:rPr>
      </w:pPr>
      <w:r w:rsidRPr="35559DDD">
        <w:rPr>
          <w:rFonts w:ascii="Arial" w:eastAsia="Arial" w:hAnsi="Arial" w:cs="Arial"/>
        </w:rPr>
        <w:t>Master of Arts (MA</w:t>
      </w:r>
      <w:proofErr w:type="gramStart"/>
      <w:r w:rsidRPr="35559DDD">
        <w:rPr>
          <w:rFonts w:ascii="Arial" w:eastAsia="Arial" w:hAnsi="Arial" w:cs="Arial"/>
        </w:rPr>
        <w:t>);</w:t>
      </w:r>
      <w:proofErr w:type="gramEnd"/>
    </w:p>
    <w:p w14:paraId="5D9A8577" w14:textId="7828609F" w:rsidR="26DF7048" w:rsidRDefault="0BCA99F4" w:rsidP="00B55C72">
      <w:pPr>
        <w:pStyle w:val="NoSpacing"/>
        <w:ind w:left="720" w:firstLine="720"/>
        <w:jc w:val="both"/>
        <w:rPr>
          <w:rFonts w:ascii="Arial" w:eastAsia="Arial" w:hAnsi="Arial" w:cs="Arial"/>
        </w:rPr>
      </w:pPr>
      <w:r w:rsidRPr="35559DDD">
        <w:rPr>
          <w:rFonts w:ascii="Arial" w:eastAsia="Arial" w:hAnsi="Arial" w:cs="Arial"/>
        </w:rPr>
        <w:t>Master of Business Administration (MBA</w:t>
      </w:r>
      <w:proofErr w:type="gramStart"/>
      <w:r w:rsidRPr="35559DDD">
        <w:rPr>
          <w:rFonts w:ascii="Arial" w:eastAsia="Arial" w:hAnsi="Arial" w:cs="Arial"/>
        </w:rPr>
        <w:t>);</w:t>
      </w:r>
      <w:proofErr w:type="gramEnd"/>
    </w:p>
    <w:p w14:paraId="1131D638" w14:textId="31AD6847" w:rsidR="26DF7048" w:rsidRDefault="0BCA99F4" w:rsidP="00B55C72">
      <w:pPr>
        <w:pStyle w:val="NoSpacing"/>
        <w:ind w:left="720" w:firstLine="720"/>
        <w:jc w:val="both"/>
        <w:rPr>
          <w:rFonts w:ascii="Arial" w:eastAsia="Arial" w:hAnsi="Arial" w:cs="Arial"/>
        </w:rPr>
      </w:pPr>
      <w:r w:rsidRPr="35559DDD">
        <w:rPr>
          <w:rFonts w:ascii="Arial" w:eastAsia="Arial" w:hAnsi="Arial" w:cs="Arial"/>
        </w:rPr>
        <w:t>Master of Engineering (MEng)</w:t>
      </w:r>
    </w:p>
    <w:p w14:paraId="1CC71F1C" w14:textId="6452DFF0" w:rsidR="26DF7048" w:rsidRDefault="0BCA99F4" w:rsidP="00B55C72">
      <w:pPr>
        <w:pStyle w:val="NoSpacing"/>
        <w:ind w:left="720" w:firstLine="720"/>
        <w:jc w:val="both"/>
        <w:rPr>
          <w:rFonts w:ascii="Arial" w:eastAsia="Arial" w:hAnsi="Arial" w:cs="Arial"/>
        </w:rPr>
      </w:pPr>
      <w:r w:rsidRPr="35559DDD">
        <w:rPr>
          <w:rFonts w:ascii="Arial" w:eastAsia="Arial" w:hAnsi="Arial" w:cs="Arial"/>
        </w:rPr>
        <w:t>Master of Fine Arts (MFA</w:t>
      </w:r>
      <w:proofErr w:type="gramStart"/>
      <w:r w:rsidRPr="35559DDD">
        <w:rPr>
          <w:rFonts w:ascii="Arial" w:eastAsia="Arial" w:hAnsi="Arial" w:cs="Arial"/>
        </w:rPr>
        <w:t>);</w:t>
      </w:r>
      <w:proofErr w:type="gramEnd"/>
    </w:p>
    <w:p w14:paraId="55228681" w14:textId="449CC63B" w:rsidR="26DF7048" w:rsidRDefault="0BCA99F4" w:rsidP="00B55C72">
      <w:pPr>
        <w:pStyle w:val="NoSpacing"/>
        <w:ind w:left="720" w:firstLine="720"/>
        <w:jc w:val="both"/>
        <w:rPr>
          <w:rFonts w:ascii="Arial" w:eastAsia="Arial" w:hAnsi="Arial" w:cs="Arial"/>
        </w:rPr>
      </w:pPr>
      <w:r w:rsidRPr="35559DDD">
        <w:rPr>
          <w:rFonts w:ascii="Arial" w:eastAsia="Arial" w:hAnsi="Arial" w:cs="Arial"/>
        </w:rPr>
        <w:t>Master of Professional Studies (</w:t>
      </w:r>
      <w:proofErr w:type="spellStart"/>
      <w:r w:rsidRPr="35559DDD">
        <w:rPr>
          <w:rFonts w:ascii="Arial" w:eastAsia="Arial" w:hAnsi="Arial" w:cs="Arial"/>
        </w:rPr>
        <w:t>MProf</w:t>
      </w:r>
      <w:proofErr w:type="spellEnd"/>
      <w:proofErr w:type="gramStart"/>
      <w:r w:rsidRPr="35559DDD">
        <w:rPr>
          <w:rFonts w:ascii="Arial" w:eastAsia="Arial" w:hAnsi="Arial" w:cs="Arial"/>
        </w:rPr>
        <w:t>);</w:t>
      </w:r>
      <w:proofErr w:type="gramEnd"/>
    </w:p>
    <w:p w14:paraId="6E70DE59" w14:textId="77777777" w:rsidR="00A9082A" w:rsidRDefault="0BCA99F4" w:rsidP="00B55C72">
      <w:pPr>
        <w:pStyle w:val="NoSpacing"/>
        <w:ind w:left="720" w:firstLine="720"/>
        <w:jc w:val="both"/>
        <w:rPr>
          <w:rFonts w:ascii="Arial" w:eastAsia="Arial" w:hAnsi="Arial" w:cs="Arial"/>
        </w:rPr>
      </w:pPr>
      <w:r w:rsidRPr="35559DDD">
        <w:rPr>
          <w:rFonts w:ascii="Arial" w:eastAsia="Arial" w:hAnsi="Arial" w:cs="Arial"/>
        </w:rPr>
        <w:t>Master of Research (</w:t>
      </w:r>
      <w:proofErr w:type="spellStart"/>
      <w:r w:rsidRPr="35559DDD">
        <w:rPr>
          <w:rFonts w:ascii="Arial" w:eastAsia="Arial" w:hAnsi="Arial" w:cs="Arial"/>
        </w:rPr>
        <w:t>MRes</w:t>
      </w:r>
      <w:proofErr w:type="spellEnd"/>
      <w:proofErr w:type="gramStart"/>
      <w:r w:rsidRPr="35559DDD">
        <w:rPr>
          <w:rFonts w:ascii="Arial" w:eastAsia="Arial" w:hAnsi="Arial" w:cs="Arial"/>
        </w:rPr>
        <w:t>);</w:t>
      </w:r>
      <w:proofErr w:type="gramEnd"/>
    </w:p>
    <w:p w14:paraId="1E6E25FF" w14:textId="6E41D40D" w:rsidR="26DF7048" w:rsidRDefault="0BCA99F4" w:rsidP="00B55C72">
      <w:pPr>
        <w:pStyle w:val="NoSpacing"/>
        <w:ind w:left="720" w:firstLine="720"/>
        <w:jc w:val="both"/>
        <w:rPr>
          <w:rFonts w:ascii="Arial" w:eastAsia="Arial" w:hAnsi="Arial" w:cs="Arial"/>
        </w:rPr>
      </w:pPr>
      <w:r w:rsidRPr="35559DDD">
        <w:rPr>
          <w:rFonts w:ascii="Arial" w:eastAsia="Arial" w:hAnsi="Arial" w:cs="Arial"/>
        </w:rPr>
        <w:t>Master of Science (MSc</w:t>
      </w:r>
      <w:proofErr w:type="gramStart"/>
      <w:r w:rsidRPr="35559DDD">
        <w:rPr>
          <w:rFonts w:ascii="Arial" w:eastAsia="Arial" w:hAnsi="Arial" w:cs="Arial"/>
        </w:rPr>
        <w:t>);</w:t>
      </w:r>
      <w:proofErr w:type="gramEnd"/>
    </w:p>
    <w:p w14:paraId="6B8E521C" w14:textId="192C247A" w:rsidR="26DF7048" w:rsidRDefault="0BCA99F4" w:rsidP="00B55C72">
      <w:pPr>
        <w:pStyle w:val="NoSpacing"/>
        <w:ind w:left="720" w:firstLine="720"/>
        <w:jc w:val="both"/>
        <w:rPr>
          <w:rFonts w:ascii="Arial" w:eastAsia="Arial" w:hAnsi="Arial" w:cs="Arial"/>
        </w:rPr>
      </w:pPr>
      <w:r w:rsidRPr="35559DDD">
        <w:rPr>
          <w:rFonts w:ascii="Arial" w:eastAsia="Arial" w:hAnsi="Arial" w:cs="Arial"/>
        </w:rPr>
        <w:t>Master of Science (Integrated) (</w:t>
      </w:r>
      <w:proofErr w:type="spellStart"/>
      <w:r w:rsidRPr="35559DDD">
        <w:rPr>
          <w:rFonts w:ascii="Arial" w:eastAsia="Arial" w:hAnsi="Arial" w:cs="Arial"/>
        </w:rPr>
        <w:t>MSci</w:t>
      </w:r>
      <w:proofErr w:type="spellEnd"/>
      <w:r w:rsidRPr="35559DDD">
        <w:rPr>
          <w:rFonts w:ascii="Arial" w:eastAsia="Arial" w:hAnsi="Arial" w:cs="Arial"/>
        </w:rPr>
        <w:t>)</w:t>
      </w:r>
    </w:p>
    <w:p w14:paraId="203D030C" w14:textId="4086D7C6" w:rsidR="26DF7048" w:rsidRDefault="0BCA99F4" w:rsidP="00B55C72">
      <w:pPr>
        <w:pStyle w:val="NoSpacing"/>
        <w:ind w:left="720" w:firstLine="720"/>
        <w:jc w:val="both"/>
        <w:rPr>
          <w:rFonts w:ascii="Arial" w:eastAsia="Arial" w:hAnsi="Arial" w:cs="Arial"/>
        </w:rPr>
      </w:pPr>
      <w:r w:rsidRPr="35559DDD">
        <w:rPr>
          <w:rFonts w:ascii="Arial" w:eastAsia="Arial" w:hAnsi="Arial" w:cs="Arial"/>
        </w:rPr>
        <w:t>Master of Theology (MTh</w:t>
      </w:r>
      <w:proofErr w:type="gramStart"/>
      <w:r w:rsidRPr="35559DDD">
        <w:rPr>
          <w:rFonts w:ascii="Arial" w:eastAsia="Arial" w:hAnsi="Arial" w:cs="Arial"/>
        </w:rPr>
        <w:t>);</w:t>
      </w:r>
      <w:proofErr w:type="gramEnd"/>
    </w:p>
    <w:p w14:paraId="4353F755" w14:textId="1A221A69" w:rsidR="26DF7048" w:rsidRDefault="0BCA99F4" w:rsidP="00B55C72">
      <w:pPr>
        <w:pStyle w:val="NoSpacing"/>
        <w:ind w:left="720" w:firstLine="720"/>
        <w:jc w:val="both"/>
        <w:rPr>
          <w:rFonts w:ascii="Arial" w:eastAsia="Arial" w:hAnsi="Arial" w:cs="Arial"/>
        </w:rPr>
      </w:pPr>
      <w:r w:rsidRPr="35559DDD">
        <w:rPr>
          <w:rFonts w:ascii="Arial" w:eastAsia="Arial" w:hAnsi="Arial" w:cs="Arial"/>
        </w:rPr>
        <w:t>Certificate of Lifelong Learning</w:t>
      </w:r>
    </w:p>
    <w:p w14:paraId="298948C0" w14:textId="476F3F29" w:rsidR="26DF7048" w:rsidRDefault="0BCA99F4" w:rsidP="00B55C72">
      <w:pPr>
        <w:pStyle w:val="NoSpacing"/>
        <w:ind w:left="720" w:firstLine="720"/>
        <w:jc w:val="both"/>
        <w:rPr>
          <w:rFonts w:ascii="Arial" w:eastAsia="Arial" w:hAnsi="Arial" w:cs="Arial"/>
        </w:rPr>
      </w:pPr>
      <w:r w:rsidRPr="35559DDD">
        <w:rPr>
          <w:rFonts w:ascii="Arial" w:eastAsia="Arial" w:hAnsi="Arial" w:cs="Arial"/>
        </w:rPr>
        <w:t>Advanced Certificate of Lifelong Learning</w:t>
      </w:r>
    </w:p>
    <w:p w14:paraId="1C58D5F5" w14:textId="7573E720" w:rsidR="26DF7048" w:rsidRDefault="26DF7048" w:rsidP="00B55C72">
      <w:pPr>
        <w:pStyle w:val="NoSpacing"/>
        <w:jc w:val="both"/>
        <w:rPr>
          <w:rFonts w:ascii="Arial" w:eastAsia="Arial" w:hAnsi="Arial" w:cs="Arial"/>
        </w:rPr>
      </w:pPr>
    </w:p>
    <w:p w14:paraId="36D2249D" w14:textId="6BCCA873" w:rsidR="26DF7048" w:rsidRDefault="0BCA99F4" w:rsidP="00B55C72">
      <w:pPr>
        <w:pStyle w:val="NoSpacing"/>
        <w:numPr>
          <w:ilvl w:val="0"/>
          <w:numId w:val="9"/>
        </w:numPr>
        <w:jc w:val="both"/>
        <w:rPr>
          <w:rFonts w:ascii="Arial" w:eastAsia="Arial" w:hAnsi="Arial" w:cs="Arial"/>
        </w:rPr>
      </w:pPr>
      <w:r w:rsidRPr="35559DDD">
        <w:rPr>
          <w:rFonts w:ascii="Arial" w:eastAsia="Arial" w:hAnsi="Arial" w:cs="Arial"/>
        </w:rPr>
        <w:t>Continuing professional development:</w:t>
      </w:r>
    </w:p>
    <w:p w14:paraId="79E8C563" w14:textId="2BC91B27" w:rsidR="26DF7048" w:rsidRDefault="26DF7048" w:rsidP="00B55C72">
      <w:pPr>
        <w:pStyle w:val="NoSpacing"/>
        <w:jc w:val="both"/>
        <w:rPr>
          <w:rFonts w:ascii="Arial" w:eastAsia="Arial" w:hAnsi="Arial" w:cs="Arial"/>
        </w:rPr>
      </w:pPr>
    </w:p>
    <w:p w14:paraId="19A7D0CF" w14:textId="41465C4A" w:rsidR="26DF7048" w:rsidRDefault="0BCA99F4" w:rsidP="00B55C72">
      <w:pPr>
        <w:pStyle w:val="NoSpacing"/>
        <w:ind w:left="720" w:firstLine="720"/>
        <w:jc w:val="both"/>
        <w:rPr>
          <w:rFonts w:ascii="Arial" w:eastAsia="Arial" w:hAnsi="Arial" w:cs="Arial"/>
        </w:rPr>
      </w:pPr>
      <w:r w:rsidRPr="35559DDD">
        <w:rPr>
          <w:rFonts w:ascii="Arial" w:eastAsia="Arial" w:hAnsi="Arial" w:cs="Arial"/>
        </w:rPr>
        <w:t xml:space="preserve">Certificate of Professional </w:t>
      </w:r>
      <w:proofErr w:type="gramStart"/>
      <w:r w:rsidRPr="35559DDD">
        <w:rPr>
          <w:rFonts w:ascii="Arial" w:eastAsia="Arial" w:hAnsi="Arial" w:cs="Arial"/>
        </w:rPr>
        <w:t>Practice;</w:t>
      </w:r>
      <w:proofErr w:type="gramEnd"/>
    </w:p>
    <w:p w14:paraId="3AC60047" w14:textId="18DAE0F7" w:rsidR="26DF7048" w:rsidRDefault="0BCA99F4" w:rsidP="00B55C72">
      <w:pPr>
        <w:pStyle w:val="NoSpacing"/>
        <w:ind w:left="720" w:firstLine="720"/>
        <w:jc w:val="both"/>
        <w:rPr>
          <w:rFonts w:ascii="Arial" w:eastAsia="Arial" w:hAnsi="Arial" w:cs="Arial"/>
        </w:rPr>
      </w:pPr>
      <w:r w:rsidRPr="35559DDD">
        <w:rPr>
          <w:rFonts w:ascii="Arial" w:eastAsia="Arial" w:hAnsi="Arial" w:cs="Arial"/>
        </w:rPr>
        <w:t xml:space="preserve">Certificate of Professional </w:t>
      </w:r>
      <w:proofErr w:type="gramStart"/>
      <w:r w:rsidRPr="35559DDD">
        <w:rPr>
          <w:rFonts w:ascii="Arial" w:eastAsia="Arial" w:hAnsi="Arial" w:cs="Arial"/>
        </w:rPr>
        <w:t>Learning;</w:t>
      </w:r>
      <w:proofErr w:type="gramEnd"/>
    </w:p>
    <w:p w14:paraId="4C42888D" w14:textId="062F0A5C" w:rsidR="26DF7048" w:rsidRDefault="0BCA99F4" w:rsidP="00B55C72">
      <w:pPr>
        <w:pStyle w:val="NoSpacing"/>
        <w:ind w:left="720" w:firstLine="720"/>
        <w:jc w:val="both"/>
        <w:rPr>
          <w:rFonts w:ascii="Arial" w:eastAsia="Arial" w:hAnsi="Arial" w:cs="Arial"/>
        </w:rPr>
      </w:pPr>
      <w:r w:rsidRPr="35559DDD">
        <w:rPr>
          <w:rFonts w:ascii="Arial" w:eastAsia="Arial" w:hAnsi="Arial" w:cs="Arial"/>
        </w:rPr>
        <w:t xml:space="preserve">Certificate of Professional </w:t>
      </w:r>
      <w:proofErr w:type="gramStart"/>
      <w:r w:rsidRPr="35559DDD">
        <w:rPr>
          <w:rFonts w:ascii="Arial" w:eastAsia="Arial" w:hAnsi="Arial" w:cs="Arial"/>
        </w:rPr>
        <w:t>Development;</w:t>
      </w:r>
      <w:proofErr w:type="gramEnd"/>
    </w:p>
    <w:p w14:paraId="3A800554" w14:textId="59381D84" w:rsidR="26DF7048" w:rsidRDefault="0BCA99F4" w:rsidP="00B55C72">
      <w:pPr>
        <w:pStyle w:val="NoSpacing"/>
        <w:ind w:left="720" w:firstLine="720"/>
        <w:jc w:val="both"/>
        <w:rPr>
          <w:rFonts w:ascii="Arial" w:eastAsia="Arial" w:hAnsi="Arial" w:cs="Arial"/>
        </w:rPr>
      </w:pPr>
      <w:r w:rsidRPr="35559DDD">
        <w:rPr>
          <w:rFonts w:ascii="Arial" w:eastAsia="Arial" w:hAnsi="Arial" w:cs="Arial"/>
        </w:rPr>
        <w:t xml:space="preserve">Advanced Certificate of Professional </w:t>
      </w:r>
      <w:proofErr w:type="gramStart"/>
      <w:r w:rsidRPr="35559DDD">
        <w:rPr>
          <w:rFonts w:ascii="Arial" w:eastAsia="Arial" w:hAnsi="Arial" w:cs="Arial"/>
        </w:rPr>
        <w:t>Development;</w:t>
      </w:r>
      <w:proofErr w:type="gramEnd"/>
    </w:p>
    <w:p w14:paraId="7BDCEB13" w14:textId="331AF08F" w:rsidR="26DF7048" w:rsidRDefault="0BCA99F4" w:rsidP="00B55C72">
      <w:pPr>
        <w:pStyle w:val="NoSpacing"/>
        <w:ind w:left="720" w:firstLine="720"/>
        <w:jc w:val="both"/>
        <w:rPr>
          <w:rFonts w:ascii="Arial" w:eastAsia="Arial" w:hAnsi="Arial" w:cs="Arial"/>
        </w:rPr>
      </w:pPr>
      <w:r w:rsidRPr="35559DDD">
        <w:rPr>
          <w:rFonts w:ascii="Arial" w:eastAsia="Arial" w:hAnsi="Arial" w:cs="Arial"/>
        </w:rPr>
        <w:t>Certificate of Lifelong Learning</w:t>
      </w:r>
    </w:p>
    <w:p w14:paraId="30A3D426" w14:textId="0D283F68" w:rsidR="26DF7048" w:rsidRDefault="0BCA99F4" w:rsidP="00B55C72">
      <w:pPr>
        <w:pStyle w:val="NoSpacing"/>
        <w:ind w:left="720" w:firstLine="720"/>
        <w:jc w:val="both"/>
        <w:rPr>
          <w:rFonts w:ascii="Arial" w:eastAsia="Arial" w:hAnsi="Arial" w:cs="Arial"/>
        </w:rPr>
      </w:pPr>
      <w:r w:rsidRPr="35559DDD">
        <w:rPr>
          <w:rFonts w:ascii="Arial" w:eastAsia="Arial" w:hAnsi="Arial" w:cs="Arial"/>
        </w:rPr>
        <w:t>Advanced Certificate of Lifelong Learning.</w:t>
      </w:r>
    </w:p>
    <w:p w14:paraId="2BFA4CDC" w14:textId="0EFA8274" w:rsidR="26DF7048" w:rsidRDefault="26DF7048" w:rsidP="00B55C72">
      <w:pPr>
        <w:pStyle w:val="NoSpacing"/>
        <w:jc w:val="both"/>
        <w:rPr>
          <w:rFonts w:ascii="Arial" w:eastAsia="Arial" w:hAnsi="Arial" w:cs="Arial"/>
        </w:rPr>
      </w:pPr>
    </w:p>
    <w:p w14:paraId="0AE96B08" w14:textId="319254DC" w:rsidR="26DF7048" w:rsidRDefault="0BCA99F4" w:rsidP="00B55C72">
      <w:pPr>
        <w:pStyle w:val="NoSpacing"/>
        <w:numPr>
          <w:ilvl w:val="0"/>
          <w:numId w:val="20"/>
        </w:numPr>
        <w:ind w:left="709" w:hanging="709"/>
        <w:jc w:val="both"/>
        <w:rPr>
          <w:rFonts w:ascii="Arial" w:eastAsia="Arial" w:hAnsi="Arial" w:cs="Arial"/>
        </w:rPr>
      </w:pPr>
      <w:r w:rsidRPr="35559DDD">
        <w:rPr>
          <w:rFonts w:ascii="Arial" w:eastAsia="Arial" w:hAnsi="Arial" w:cs="Arial"/>
        </w:rPr>
        <w:t>Each programme of study is an academically coherent collection of modules through which students may satisfy the requirements for the intended award. Programmes of study may also be designed to enable students to gain formal recognition by professional bodies.</w:t>
      </w:r>
    </w:p>
    <w:p w14:paraId="1F292A64" w14:textId="38C9B577" w:rsidR="26DF7048" w:rsidRDefault="26DF7048" w:rsidP="00B55C72">
      <w:pPr>
        <w:pStyle w:val="NoSpacing"/>
        <w:jc w:val="both"/>
        <w:rPr>
          <w:rFonts w:ascii="Arial" w:eastAsia="Arial" w:hAnsi="Arial" w:cs="Arial"/>
        </w:rPr>
      </w:pPr>
    </w:p>
    <w:p w14:paraId="594C75E1" w14:textId="00BBE5A0" w:rsidR="26DF7048" w:rsidRDefault="0BCA99F4" w:rsidP="00B55C72">
      <w:pPr>
        <w:pStyle w:val="ListParagraph"/>
        <w:numPr>
          <w:ilvl w:val="0"/>
          <w:numId w:val="20"/>
        </w:numPr>
        <w:ind w:left="720"/>
        <w:jc w:val="both"/>
        <w:rPr>
          <w:rFonts w:ascii="Arial" w:eastAsia="Arial" w:hAnsi="Arial" w:cs="Arial"/>
        </w:rPr>
      </w:pPr>
      <w:r w:rsidRPr="11ACC694">
        <w:rPr>
          <w:rFonts w:ascii="Arial" w:eastAsia="Arial" w:hAnsi="Arial" w:cs="Arial"/>
        </w:rPr>
        <w:t xml:space="preserve">Modules are discrete units of assessed learning for which credit is awarded upon successful completion. The credit value assigned to the module represents an estimate of the amount of work, including teaching contact, practical work, independent study and assessment, typically required </w:t>
      </w:r>
      <w:proofErr w:type="gramStart"/>
      <w:r w:rsidRPr="11ACC694">
        <w:rPr>
          <w:rFonts w:ascii="Arial" w:eastAsia="Arial" w:hAnsi="Arial" w:cs="Arial"/>
        </w:rPr>
        <w:t>in order to</w:t>
      </w:r>
      <w:proofErr w:type="gramEnd"/>
      <w:r w:rsidRPr="11ACC694">
        <w:rPr>
          <w:rFonts w:ascii="Arial" w:eastAsia="Arial" w:hAnsi="Arial" w:cs="Arial"/>
        </w:rPr>
        <w:t xml:space="preserve"> complete the module, on the basis that each credit represents a minimum of 10 hours’ work. The level of study of each module is set by the University in reference to the Framework for Higher Education Qualifications. Modules that enable students to be assessed </w:t>
      </w:r>
      <w:proofErr w:type="gramStart"/>
      <w:r w:rsidRPr="11ACC694">
        <w:rPr>
          <w:rFonts w:ascii="Arial" w:eastAsia="Arial" w:hAnsi="Arial" w:cs="Arial"/>
        </w:rPr>
        <w:t>on the basis of</w:t>
      </w:r>
      <w:proofErr w:type="gramEnd"/>
      <w:r w:rsidRPr="11ACC694">
        <w:rPr>
          <w:rFonts w:ascii="Arial" w:eastAsia="Arial" w:hAnsi="Arial" w:cs="Arial"/>
        </w:rPr>
        <w:t xml:space="preserve"> practical experience which is outside the scope of the Level Descriptors may be offered as part of a programme of study, provided that the academic requirements for the achievement of the award are met.</w:t>
      </w:r>
    </w:p>
    <w:p w14:paraId="2DEE6CE7" w14:textId="076C84D3" w:rsidR="26DF7048" w:rsidRDefault="26DF7048" w:rsidP="00B55C72">
      <w:pPr>
        <w:pStyle w:val="NoSpacing"/>
        <w:jc w:val="both"/>
      </w:pPr>
    </w:p>
    <w:p w14:paraId="2E0B486A" w14:textId="219C577E" w:rsidR="26DF7048" w:rsidRDefault="26DF7048" w:rsidP="00B55C72">
      <w:pPr>
        <w:pStyle w:val="NoSpacing"/>
        <w:jc w:val="both"/>
        <w:rPr>
          <w:rFonts w:ascii="Arial" w:eastAsia="Arial" w:hAnsi="Arial" w:cs="Arial"/>
        </w:rPr>
      </w:pPr>
    </w:p>
    <w:p w14:paraId="5BEC975F" w14:textId="221BF006" w:rsidR="26DF7048" w:rsidRDefault="0756D6BE" w:rsidP="00B55C72">
      <w:pPr>
        <w:pStyle w:val="Heading1"/>
        <w:numPr>
          <w:ilvl w:val="0"/>
          <w:numId w:val="50"/>
        </w:numPr>
        <w:jc w:val="both"/>
        <w:rPr>
          <w:rFonts w:cs="Arial"/>
        </w:rPr>
      </w:pPr>
      <w:bookmarkStart w:id="114" w:name="_Toc1358376766"/>
      <w:bookmarkStart w:id="115" w:name="_Toc1969900485"/>
      <w:bookmarkStart w:id="116" w:name="_Toc43814948"/>
      <w:bookmarkStart w:id="117" w:name="_Toc1354055218"/>
      <w:bookmarkStart w:id="118" w:name="_Toc1320829472"/>
      <w:bookmarkStart w:id="119" w:name="_Toc1895005999"/>
      <w:bookmarkStart w:id="120" w:name="_Toc1858202440"/>
      <w:bookmarkStart w:id="121" w:name="_Toc24878920"/>
      <w:bookmarkStart w:id="122" w:name="_Toc1036531998"/>
      <w:bookmarkStart w:id="123" w:name="_Toc989719399"/>
      <w:bookmarkStart w:id="124" w:name="_Toc1760956537"/>
      <w:bookmarkStart w:id="125" w:name="_Toc2022498590"/>
      <w:bookmarkStart w:id="126" w:name="_Toc1733171670"/>
      <w:bookmarkStart w:id="127" w:name="_Toc718928531"/>
      <w:bookmarkStart w:id="128" w:name="_Toc1723618157"/>
      <w:bookmarkStart w:id="129" w:name="_Toc671684694"/>
      <w:bookmarkStart w:id="130" w:name="_Toc1222665280"/>
      <w:bookmarkStart w:id="131" w:name="_Toc907007973"/>
      <w:bookmarkStart w:id="132" w:name="_Toc1388341812"/>
      <w:bookmarkStart w:id="133" w:name="_Toc1241450454"/>
      <w:bookmarkStart w:id="134" w:name="_Toc28343056"/>
      <w:bookmarkStart w:id="135" w:name="_Toc752216627"/>
      <w:bookmarkStart w:id="136" w:name="_Toc1560356037"/>
      <w:bookmarkStart w:id="137" w:name="_Toc1986127922"/>
      <w:bookmarkStart w:id="138" w:name="_Toc2130016025"/>
      <w:bookmarkStart w:id="139" w:name="_Toc1412044066"/>
      <w:bookmarkStart w:id="140" w:name="_Toc984709071"/>
      <w:bookmarkStart w:id="141" w:name="_Toc430322789"/>
      <w:bookmarkStart w:id="142" w:name="_Toc1446502424"/>
      <w:bookmarkStart w:id="143" w:name="_Toc719602565"/>
      <w:bookmarkStart w:id="144" w:name="_Toc1671641749"/>
      <w:bookmarkStart w:id="145" w:name="_Toc874882115"/>
      <w:bookmarkStart w:id="146" w:name="_Toc1930324677"/>
      <w:bookmarkStart w:id="147" w:name="_Toc1422389259"/>
      <w:bookmarkStart w:id="148" w:name="_Toc292709773"/>
      <w:bookmarkStart w:id="149" w:name="_Toc853574275"/>
      <w:bookmarkStart w:id="150" w:name="_Toc1871673076"/>
      <w:bookmarkStart w:id="151" w:name="_Toc773395255"/>
      <w:bookmarkStart w:id="152" w:name="_Toc1001113858"/>
      <w:bookmarkStart w:id="153" w:name="_Toc1930135313"/>
      <w:bookmarkStart w:id="154" w:name="_Toc892301918"/>
      <w:bookmarkStart w:id="155" w:name="_Toc1348476691"/>
      <w:bookmarkStart w:id="156" w:name="_Toc1643357410"/>
      <w:bookmarkStart w:id="157" w:name="_Toc1526345521"/>
      <w:bookmarkStart w:id="158" w:name="_Toc1994241163"/>
      <w:bookmarkStart w:id="159" w:name="_Toc1004567300"/>
      <w:bookmarkStart w:id="160" w:name="_Toc1937040411"/>
      <w:bookmarkStart w:id="161" w:name="_Toc1352471255"/>
      <w:bookmarkStart w:id="162" w:name="_Toc1585549444"/>
      <w:bookmarkStart w:id="163" w:name="_Toc1964774479"/>
      <w:bookmarkStart w:id="164" w:name="_Toc542366128"/>
      <w:bookmarkStart w:id="165" w:name="_Toc1249291252"/>
      <w:bookmarkStart w:id="166" w:name="_Toc1196101144"/>
      <w:bookmarkStart w:id="167" w:name="_Toc1166927481"/>
      <w:bookmarkStart w:id="168" w:name="_Toc107204188"/>
      <w:bookmarkStart w:id="169" w:name="_Toc18476072"/>
      <w:bookmarkStart w:id="170" w:name="_Toc211420795"/>
      <w:r w:rsidRPr="0A350F51">
        <w:rPr>
          <w:rFonts w:cs="Arial"/>
        </w:rPr>
        <w:t xml:space="preserve">Admission to a </w:t>
      </w:r>
      <w:proofErr w:type="spellStart"/>
      <w:r w:rsidRPr="0A350F51">
        <w:rPr>
          <w:rFonts w:cs="Arial"/>
        </w:rPr>
        <w:t>programme</w:t>
      </w:r>
      <w:proofErr w:type="spellEnd"/>
      <w:r w:rsidRPr="0A350F51">
        <w:rPr>
          <w:rFonts w:cs="Arial"/>
        </w:rPr>
        <w:t xml:space="preserve"> of study</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14:paraId="65DE8AC0" w14:textId="211677D1" w:rsidR="26DF7048" w:rsidRDefault="26DF7048" w:rsidP="00B55C72">
      <w:pPr>
        <w:pStyle w:val="Heading1"/>
        <w:jc w:val="both"/>
        <w:rPr>
          <w:rFonts w:cs="Arial"/>
        </w:rPr>
      </w:pPr>
    </w:p>
    <w:p w14:paraId="0D26C489" w14:textId="57B6500E" w:rsidR="26DF7048" w:rsidRDefault="0BCA99F4" w:rsidP="00B55C72">
      <w:pPr>
        <w:pStyle w:val="ListParagraph"/>
        <w:numPr>
          <w:ilvl w:val="0"/>
          <w:numId w:val="2"/>
        </w:numPr>
        <w:shd w:val="clear" w:color="auto" w:fill="FFFFFF" w:themeFill="background1"/>
        <w:ind w:hanging="720"/>
        <w:jc w:val="both"/>
        <w:rPr>
          <w:rFonts w:ascii="Arial" w:eastAsia="Arial" w:hAnsi="Arial" w:cs="Arial"/>
          <w:lang w:val="en-US"/>
        </w:rPr>
      </w:pPr>
      <w:r w:rsidRPr="4D8C7FF8">
        <w:rPr>
          <w:rFonts w:ascii="Arial" w:eastAsia="Arial" w:hAnsi="Arial" w:cs="Arial"/>
          <w:color w:val="000000" w:themeColor="text1"/>
          <w:lang w:val="en-US"/>
        </w:rPr>
        <w:t xml:space="preserve">The minimum requirements for admission to a </w:t>
      </w:r>
      <w:proofErr w:type="spellStart"/>
      <w:r w:rsidRPr="4D8C7FF8">
        <w:rPr>
          <w:rFonts w:ascii="Arial" w:eastAsia="Arial" w:hAnsi="Arial" w:cs="Arial"/>
          <w:color w:val="000000" w:themeColor="text1"/>
          <w:lang w:val="en-US"/>
        </w:rPr>
        <w:t>programme</w:t>
      </w:r>
      <w:proofErr w:type="spellEnd"/>
      <w:r w:rsidRPr="4D8C7FF8">
        <w:rPr>
          <w:rFonts w:ascii="Arial" w:eastAsia="Arial" w:hAnsi="Arial" w:cs="Arial"/>
          <w:color w:val="000000" w:themeColor="text1"/>
          <w:lang w:val="en-US"/>
        </w:rPr>
        <w:t xml:space="preserve"> of study are:</w:t>
      </w:r>
    </w:p>
    <w:p w14:paraId="1976D952" w14:textId="3A001E5D" w:rsidR="4520B5EC" w:rsidRDefault="4520B5EC" w:rsidP="00B55C72">
      <w:pPr>
        <w:pStyle w:val="ListParagraph"/>
        <w:shd w:val="clear" w:color="auto" w:fill="FFFFFF" w:themeFill="background1"/>
        <w:ind w:hanging="720"/>
        <w:jc w:val="both"/>
        <w:rPr>
          <w:rFonts w:ascii="Arial" w:eastAsia="Arial" w:hAnsi="Arial" w:cs="Arial"/>
          <w:lang w:val="en-US"/>
        </w:rPr>
      </w:pPr>
    </w:p>
    <w:p w14:paraId="6B06D051" w14:textId="5DC50872" w:rsidR="28066B64" w:rsidRDefault="28066B64" w:rsidP="00B55C72">
      <w:pPr>
        <w:pStyle w:val="ListParagraph"/>
        <w:numPr>
          <w:ilvl w:val="0"/>
          <w:numId w:val="4"/>
        </w:numPr>
        <w:ind w:left="1276" w:hanging="283"/>
        <w:jc w:val="both"/>
        <w:rPr>
          <w:rFonts w:ascii="Arial" w:eastAsia="Arial" w:hAnsi="Arial" w:cs="Arial"/>
          <w:lang w:val="en-US"/>
        </w:rPr>
      </w:pPr>
      <w:r w:rsidRPr="3DBA4561">
        <w:rPr>
          <w:rFonts w:ascii="Arial" w:eastAsia="Arial" w:hAnsi="Arial" w:cs="Arial"/>
          <w:color w:val="000000" w:themeColor="text1"/>
          <w:lang w:val="en-US"/>
        </w:rPr>
        <w:t>fo</w:t>
      </w:r>
      <w:r w:rsidRPr="3DBA4561">
        <w:rPr>
          <w:rFonts w:ascii="Arial" w:eastAsia="Arial" w:hAnsi="Arial" w:cs="Arial"/>
          <w:lang w:val="en-US"/>
        </w:rPr>
        <w:t xml:space="preserve">r foundation </w:t>
      </w:r>
      <w:proofErr w:type="spellStart"/>
      <w:r w:rsidRPr="3DBA4561">
        <w:rPr>
          <w:rFonts w:ascii="Arial" w:eastAsia="Arial" w:hAnsi="Arial" w:cs="Arial"/>
          <w:lang w:val="en-US"/>
        </w:rPr>
        <w:t>programmes</w:t>
      </w:r>
      <w:proofErr w:type="spellEnd"/>
      <w:r w:rsidRPr="3DBA4561">
        <w:rPr>
          <w:rFonts w:ascii="Arial" w:eastAsia="Arial" w:hAnsi="Arial" w:cs="Arial"/>
          <w:lang w:val="en-US"/>
        </w:rPr>
        <w:t xml:space="preserve"> below degree level, passes in at least five different subjects at GCSE Level, or an equivalent academic qualification, or evidence of equivalent experience and learning acquired in a professional </w:t>
      </w:r>
      <w:proofErr w:type="gramStart"/>
      <w:r w:rsidRPr="3DBA4561">
        <w:rPr>
          <w:rFonts w:ascii="Arial" w:eastAsia="Arial" w:hAnsi="Arial" w:cs="Arial"/>
          <w:lang w:val="en-US"/>
        </w:rPr>
        <w:t>context;</w:t>
      </w:r>
      <w:proofErr w:type="gramEnd"/>
    </w:p>
    <w:p w14:paraId="1599912B" w14:textId="4FE804FD" w:rsidR="598DEB57" w:rsidRDefault="598DEB57" w:rsidP="00B55C72">
      <w:pPr>
        <w:pStyle w:val="ListParagraph"/>
        <w:ind w:left="1276" w:hanging="283"/>
        <w:jc w:val="both"/>
        <w:rPr>
          <w:rFonts w:ascii="Arial" w:eastAsia="Arial" w:hAnsi="Arial" w:cs="Arial"/>
          <w:lang w:val="en-US"/>
        </w:rPr>
      </w:pPr>
    </w:p>
    <w:p w14:paraId="11781397" w14:textId="77650EF6" w:rsidR="28066B64" w:rsidRDefault="28066B64" w:rsidP="00B55C72">
      <w:pPr>
        <w:pStyle w:val="ListParagraph"/>
        <w:numPr>
          <w:ilvl w:val="0"/>
          <w:numId w:val="4"/>
        </w:numPr>
        <w:ind w:left="1276" w:hanging="283"/>
        <w:jc w:val="both"/>
        <w:rPr>
          <w:rFonts w:ascii="Arial" w:eastAsia="Arial" w:hAnsi="Arial" w:cs="Arial"/>
          <w:lang w:val="en-US"/>
        </w:rPr>
      </w:pPr>
      <w:r w:rsidRPr="3DBA4561">
        <w:rPr>
          <w:rFonts w:ascii="Arial" w:eastAsia="Arial" w:hAnsi="Arial" w:cs="Arial"/>
          <w:lang w:val="en-US"/>
        </w:rPr>
        <w:lastRenderedPageBreak/>
        <w:t xml:space="preserve">for undergraduate degree level </w:t>
      </w:r>
      <w:proofErr w:type="spellStart"/>
      <w:r w:rsidRPr="3DBA4561">
        <w:rPr>
          <w:rFonts w:ascii="Arial" w:eastAsia="Arial" w:hAnsi="Arial" w:cs="Arial"/>
          <w:lang w:val="en-US"/>
        </w:rPr>
        <w:t>programmes</w:t>
      </w:r>
      <w:proofErr w:type="spellEnd"/>
      <w:r w:rsidRPr="3DBA4561">
        <w:rPr>
          <w:rFonts w:ascii="Arial" w:eastAsia="Arial" w:hAnsi="Arial" w:cs="Arial"/>
          <w:lang w:val="en-US"/>
        </w:rPr>
        <w:t>, passes in two different subjects at GCE Advanced Level, or an equivalent academic qualification,</w:t>
      </w:r>
    </w:p>
    <w:p w14:paraId="3FA34BDE" w14:textId="2712E386" w:rsidR="598DEB57" w:rsidRDefault="598DEB57" w:rsidP="00B55C72">
      <w:pPr>
        <w:pStyle w:val="ListParagraph"/>
        <w:ind w:left="1276" w:hanging="283"/>
        <w:jc w:val="both"/>
        <w:rPr>
          <w:rFonts w:ascii="Arial" w:eastAsia="Arial" w:hAnsi="Arial" w:cs="Arial"/>
          <w:lang w:val="en-US"/>
        </w:rPr>
      </w:pPr>
    </w:p>
    <w:p w14:paraId="17F4BF3E" w14:textId="44CF825E" w:rsidR="28066B64" w:rsidRDefault="505CE915" w:rsidP="00B55C72">
      <w:pPr>
        <w:pStyle w:val="ListParagraph"/>
        <w:numPr>
          <w:ilvl w:val="0"/>
          <w:numId w:val="4"/>
        </w:numPr>
        <w:ind w:left="1276" w:hanging="283"/>
        <w:jc w:val="both"/>
        <w:rPr>
          <w:rFonts w:ascii="Arial" w:eastAsia="Arial" w:hAnsi="Arial" w:cs="Arial"/>
          <w:lang w:val="en-US"/>
        </w:rPr>
      </w:pPr>
      <w:r w:rsidRPr="0F436BBE">
        <w:rPr>
          <w:rFonts w:ascii="Arial" w:eastAsia="Arial" w:hAnsi="Arial" w:cs="Arial"/>
          <w:lang w:val="en-US"/>
        </w:rPr>
        <w:t xml:space="preserve">for postgraduate </w:t>
      </w:r>
      <w:proofErr w:type="spellStart"/>
      <w:r w:rsidRPr="0F436BBE">
        <w:rPr>
          <w:rFonts w:ascii="Arial" w:eastAsia="Arial" w:hAnsi="Arial" w:cs="Arial"/>
          <w:lang w:val="en-US"/>
        </w:rPr>
        <w:t>programmes</w:t>
      </w:r>
      <w:proofErr w:type="spellEnd"/>
      <w:r w:rsidRPr="0F436BBE">
        <w:rPr>
          <w:rFonts w:ascii="Arial" w:eastAsia="Arial" w:hAnsi="Arial" w:cs="Arial"/>
          <w:lang w:val="en-US"/>
        </w:rPr>
        <w:t xml:space="preserve">, a </w:t>
      </w:r>
      <w:proofErr w:type="gramStart"/>
      <w:r w:rsidRPr="0F436BBE">
        <w:rPr>
          <w:rFonts w:ascii="Arial" w:eastAsia="Arial" w:hAnsi="Arial" w:cs="Arial"/>
          <w:lang w:val="en-US"/>
        </w:rPr>
        <w:t>Bachelor’s Degree</w:t>
      </w:r>
      <w:proofErr w:type="gramEnd"/>
      <w:r w:rsidRPr="0F436BBE">
        <w:rPr>
          <w:rFonts w:ascii="Arial" w:eastAsia="Arial" w:hAnsi="Arial" w:cs="Arial"/>
          <w:lang w:val="en-US"/>
        </w:rPr>
        <w:t xml:space="preserve"> with </w:t>
      </w:r>
      <w:r w:rsidR="30BC8F4C" w:rsidRPr="0F436BBE">
        <w:rPr>
          <w:rFonts w:ascii="Arial" w:eastAsia="Arial" w:hAnsi="Arial" w:cs="Arial"/>
          <w:lang w:val="en-US"/>
        </w:rPr>
        <w:t>Second Class</w:t>
      </w:r>
      <w:r w:rsidRPr="0F436BBE">
        <w:rPr>
          <w:rFonts w:ascii="Arial" w:eastAsia="Arial" w:hAnsi="Arial" w:cs="Arial"/>
          <w:lang w:val="en-US"/>
        </w:rPr>
        <w:t xml:space="preserve"> </w:t>
      </w:r>
      <w:proofErr w:type="spellStart"/>
      <w:r w:rsidRPr="0F436BBE">
        <w:rPr>
          <w:rFonts w:ascii="Arial" w:eastAsia="Arial" w:hAnsi="Arial" w:cs="Arial"/>
          <w:lang w:val="en-US"/>
        </w:rPr>
        <w:t>Honours</w:t>
      </w:r>
      <w:proofErr w:type="spellEnd"/>
      <w:r w:rsidRPr="0F436BBE">
        <w:rPr>
          <w:rFonts w:ascii="Arial" w:eastAsia="Arial" w:hAnsi="Arial" w:cs="Arial"/>
          <w:lang w:val="en-US"/>
        </w:rPr>
        <w:t xml:space="preserve"> from a UK university in a relevant subject area, or an equivalent academic qualification, or evidence of equivalent experience and learning acquired in a professional context.</w:t>
      </w:r>
    </w:p>
    <w:p w14:paraId="30212F43" w14:textId="64FDF661" w:rsidR="004A4470" w:rsidRDefault="004A4470" w:rsidP="00B55C72">
      <w:pPr>
        <w:shd w:val="clear" w:color="auto" w:fill="FFFFFF" w:themeFill="background1"/>
        <w:jc w:val="both"/>
        <w:rPr>
          <w:rFonts w:ascii="Arial" w:eastAsia="Arial" w:hAnsi="Arial" w:cs="Arial"/>
          <w:color w:val="000000" w:themeColor="text1"/>
          <w:lang w:val="en-US"/>
        </w:rPr>
      </w:pPr>
    </w:p>
    <w:p w14:paraId="4BABE508" w14:textId="3A2D44F1" w:rsidR="26DF7048" w:rsidRPr="004A4470" w:rsidRDefault="5EC3EFE9" w:rsidP="00B55C72">
      <w:pPr>
        <w:pStyle w:val="ListParagraph"/>
        <w:numPr>
          <w:ilvl w:val="0"/>
          <w:numId w:val="2"/>
        </w:numPr>
        <w:shd w:val="clear" w:color="auto" w:fill="FFFFFF" w:themeFill="background1"/>
        <w:ind w:left="851" w:hanging="851"/>
        <w:jc w:val="both"/>
        <w:rPr>
          <w:rFonts w:ascii="Arial" w:eastAsia="Arial" w:hAnsi="Arial" w:cs="Arial"/>
          <w:color w:val="000000" w:themeColor="text1"/>
          <w:lang w:val="en-US"/>
        </w:rPr>
      </w:pPr>
      <w:r w:rsidRPr="004A4470">
        <w:rPr>
          <w:rFonts w:ascii="Arial" w:eastAsia="Arial" w:hAnsi="Arial" w:cs="Arial"/>
          <w:lang w:val="en-US"/>
        </w:rPr>
        <w:t>Applicants are also required to provide evidence of proficiency in spoken and written English as outlined in the University’s general admissions requirements</w:t>
      </w:r>
    </w:p>
    <w:p w14:paraId="68C45D9F" w14:textId="228CE50B" w:rsidR="598DEB57" w:rsidRDefault="598DEB57" w:rsidP="00B55C72">
      <w:pPr>
        <w:pStyle w:val="ListParagraph"/>
        <w:shd w:val="clear" w:color="auto" w:fill="FFFFFF" w:themeFill="background1"/>
        <w:ind w:left="851" w:hanging="851"/>
        <w:jc w:val="both"/>
        <w:rPr>
          <w:rFonts w:ascii="Arial" w:eastAsia="Arial" w:hAnsi="Arial" w:cs="Arial"/>
          <w:lang w:val="en-US"/>
        </w:rPr>
      </w:pPr>
    </w:p>
    <w:p w14:paraId="712704B1" w14:textId="0B8F117C" w:rsidR="26DF7048" w:rsidRPr="004A4470" w:rsidRDefault="5EC3EFE9" w:rsidP="00B55C72">
      <w:pPr>
        <w:pStyle w:val="ListParagraph"/>
        <w:numPr>
          <w:ilvl w:val="0"/>
          <w:numId w:val="2"/>
        </w:numPr>
        <w:shd w:val="clear" w:color="auto" w:fill="FFFFFF" w:themeFill="background1"/>
        <w:ind w:left="851" w:hanging="851"/>
        <w:jc w:val="both"/>
        <w:rPr>
          <w:rFonts w:ascii="Arial" w:eastAsia="Arial" w:hAnsi="Arial" w:cs="Arial"/>
          <w:lang w:val="en-US"/>
        </w:rPr>
      </w:pPr>
      <w:r w:rsidRPr="004A4470">
        <w:rPr>
          <w:rFonts w:ascii="Arial" w:eastAsia="Arial" w:hAnsi="Arial" w:cs="Arial"/>
          <w:lang w:val="en-US"/>
        </w:rPr>
        <w:t xml:space="preserve">The University may set additional conditions for admission to individual </w:t>
      </w:r>
      <w:proofErr w:type="spellStart"/>
      <w:r w:rsidRPr="004A4470">
        <w:rPr>
          <w:rFonts w:ascii="Arial" w:eastAsia="Arial" w:hAnsi="Arial" w:cs="Arial"/>
          <w:lang w:val="en-US"/>
        </w:rPr>
        <w:t>programmes</w:t>
      </w:r>
      <w:proofErr w:type="spellEnd"/>
      <w:r w:rsidRPr="004A4470">
        <w:rPr>
          <w:rFonts w:ascii="Arial" w:eastAsia="Arial" w:hAnsi="Arial" w:cs="Arial"/>
          <w:lang w:val="en-US"/>
        </w:rPr>
        <w:t xml:space="preserve"> of study, subject to the above minimum requirements.</w:t>
      </w:r>
    </w:p>
    <w:p w14:paraId="40C6ACF3" w14:textId="77777777" w:rsidR="26DF7048" w:rsidRDefault="26DF7048" w:rsidP="00B55C72">
      <w:pPr>
        <w:pStyle w:val="NoSpacing"/>
        <w:jc w:val="both"/>
        <w:rPr>
          <w:rFonts w:ascii="Arial" w:eastAsia="Arial" w:hAnsi="Arial" w:cs="Arial"/>
        </w:rPr>
      </w:pPr>
    </w:p>
    <w:p w14:paraId="26DC8707" w14:textId="256F4FC0" w:rsidR="26DF7048" w:rsidRDefault="6E480B09" w:rsidP="00B55C72">
      <w:pPr>
        <w:pStyle w:val="Heading1"/>
        <w:numPr>
          <w:ilvl w:val="0"/>
          <w:numId w:val="50"/>
        </w:numPr>
        <w:jc w:val="both"/>
        <w:rPr>
          <w:rFonts w:cs="Arial"/>
        </w:rPr>
      </w:pPr>
      <w:bookmarkStart w:id="171" w:name="_Toc738984499"/>
      <w:bookmarkStart w:id="172" w:name="_Toc1256579256"/>
      <w:bookmarkStart w:id="173" w:name="_Toc838376109"/>
      <w:bookmarkStart w:id="174" w:name="_Toc87565400"/>
      <w:bookmarkStart w:id="175" w:name="_Toc626279700"/>
      <w:bookmarkStart w:id="176" w:name="_Toc511755460"/>
      <w:bookmarkStart w:id="177" w:name="_Toc545891353"/>
      <w:bookmarkStart w:id="178" w:name="_Toc617209737"/>
      <w:bookmarkStart w:id="179" w:name="_Toc1799830371"/>
      <w:bookmarkStart w:id="180" w:name="_Toc926622311"/>
      <w:bookmarkStart w:id="181" w:name="_Toc1965384423"/>
      <w:bookmarkStart w:id="182" w:name="_Toc1270524246"/>
      <w:bookmarkStart w:id="183" w:name="_Toc460260703"/>
      <w:bookmarkStart w:id="184" w:name="_Toc1959753232"/>
      <w:bookmarkStart w:id="185" w:name="_Toc1034977812"/>
      <w:bookmarkStart w:id="186" w:name="_Toc682102733"/>
      <w:bookmarkStart w:id="187" w:name="_Toc729014424"/>
      <w:bookmarkStart w:id="188" w:name="_Toc1969206380"/>
      <w:bookmarkStart w:id="189" w:name="_Toc1837064638"/>
      <w:bookmarkStart w:id="190" w:name="_Toc724270824"/>
      <w:bookmarkStart w:id="191" w:name="_Toc1396188436"/>
      <w:bookmarkStart w:id="192" w:name="_Toc1776920162"/>
      <w:bookmarkStart w:id="193" w:name="_Toc886752933"/>
      <w:bookmarkStart w:id="194" w:name="_Toc793671604"/>
      <w:bookmarkStart w:id="195" w:name="_Toc1184824606"/>
      <w:bookmarkStart w:id="196" w:name="_Toc1777659614"/>
      <w:bookmarkStart w:id="197" w:name="_Toc1699608794"/>
      <w:bookmarkStart w:id="198" w:name="_Toc2016913677"/>
      <w:bookmarkStart w:id="199" w:name="_Toc710571046"/>
      <w:bookmarkStart w:id="200" w:name="_Toc1294418386"/>
      <w:bookmarkStart w:id="201" w:name="_Toc556306318"/>
      <w:bookmarkStart w:id="202" w:name="_Toc1184046908"/>
      <w:bookmarkStart w:id="203" w:name="_Toc1841524180"/>
      <w:bookmarkStart w:id="204" w:name="_Toc1409989834"/>
      <w:bookmarkStart w:id="205" w:name="_Toc936026429"/>
      <w:bookmarkStart w:id="206" w:name="_Toc357249619"/>
      <w:bookmarkStart w:id="207" w:name="_Toc1021088441"/>
      <w:bookmarkStart w:id="208" w:name="_Toc2143154963"/>
      <w:bookmarkStart w:id="209" w:name="_Toc724410328"/>
      <w:bookmarkStart w:id="210" w:name="_Toc891464250"/>
      <w:bookmarkStart w:id="211" w:name="_Toc1063164562"/>
      <w:bookmarkStart w:id="212" w:name="_Toc1585979900"/>
      <w:bookmarkStart w:id="213" w:name="_Toc572742470"/>
      <w:bookmarkStart w:id="214" w:name="_Toc912716903"/>
      <w:bookmarkStart w:id="215" w:name="_Toc1965335287"/>
      <w:bookmarkStart w:id="216" w:name="_Toc1089495666"/>
      <w:bookmarkStart w:id="217" w:name="_Toc2061449599"/>
      <w:bookmarkStart w:id="218" w:name="_Toc835174331"/>
      <w:bookmarkStart w:id="219" w:name="_Toc1855572464"/>
      <w:bookmarkStart w:id="220" w:name="_Toc1732411717"/>
      <w:bookmarkStart w:id="221" w:name="_Toc558691847"/>
      <w:bookmarkStart w:id="222" w:name="_Toc520166433"/>
      <w:bookmarkStart w:id="223" w:name="_Toc685121010"/>
      <w:bookmarkStart w:id="224" w:name="_Toc2146528277"/>
      <w:bookmarkStart w:id="225" w:name="_Toc994042762"/>
      <w:bookmarkStart w:id="226" w:name="_Toc548325715"/>
      <w:bookmarkStart w:id="227" w:name="_Toc211420796"/>
      <w:r w:rsidRPr="0E589B7E">
        <w:rPr>
          <w:rFonts w:cs="Arial"/>
        </w:rPr>
        <w:t>Associate and Affiliate Students</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p>
    <w:p w14:paraId="10BE7E22" w14:textId="77777777" w:rsidR="26DF7048" w:rsidRDefault="26DF7048" w:rsidP="00B55C72">
      <w:pPr>
        <w:pStyle w:val="NoSpacing"/>
        <w:jc w:val="both"/>
        <w:rPr>
          <w:rFonts w:ascii="Arial" w:eastAsia="Arial" w:hAnsi="Arial" w:cs="Arial"/>
          <w:b/>
          <w:bCs/>
        </w:rPr>
      </w:pPr>
    </w:p>
    <w:p w14:paraId="4BABBFF2" w14:textId="11D6C267" w:rsidR="26DF7048" w:rsidRDefault="0C9BAB91" w:rsidP="00B55C72">
      <w:pPr>
        <w:pStyle w:val="NoSpacing"/>
        <w:numPr>
          <w:ilvl w:val="0"/>
          <w:numId w:val="21"/>
        </w:numPr>
        <w:ind w:hanging="720"/>
        <w:jc w:val="both"/>
        <w:rPr>
          <w:rFonts w:ascii="Arial" w:eastAsia="Arial" w:hAnsi="Arial" w:cs="Arial"/>
        </w:rPr>
      </w:pPr>
      <w:r w:rsidRPr="3DBA4561">
        <w:rPr>
          <w:rFonts w:ascii="Arial" w:eastAsia="Arial" w:hAnsi="Arial" w:cs="Arial"/>
        </w:rPr>
        <w:t xml:space="preserve">An individual may register as an Associate Student on a full-time or part-time basis </w:t>
      </w:r>
      <w:proofErr w:type="gramStart"/>
      <w:r w:rsidRPr="3DBA4561">
        <w:rPr>
          <w:rFonts w:ascii="Arial" w:eastAsia="Arial" w:hAnsi="Arial" w:cs="Arial"/>
        </w:rPr>
        <w:t>in order to</w:t>
      </w:r>
      <w:proofErr w:type="gramEnd"/>
      <w:r w:rsidRPr="3DBA4561">
        <w:rPr>
          <w:rFonts w:ascii="Arial" w:eastAsia="Arial" w:hAnsi="Arial" w:cs="Arial"/>
        </w:rPr>
        <w:t xml:space="preserve"> follow and be assessed in modules comprising up to 120 credits. Associate Students receive credit for any modules that they successfully complete but are not eligible to receive an academic award of the University. An Associate Student may subsequently apply for admission to a programme of study under the provisions of Section </w:t>
      </w:r>
      <w:r w:rsidR="330B3B29" w:rsidRPr="3DBA4561">
        <w:rPr>
          <w:rFonts w:ascii="Arial" w:eastAsia="Arial" w:hAnsi="Arial" w:cs="Arial"/>
        </w:rPr>
        <w:t>4</w:t>
      </w:r>
      <w:r w:rsidRPr="3DBA4561">
        <w:rPr>
          <w:rFonts w:ascii="Arial" w:eastAsia="Arial" w:hAnsi="Arial" w:cs="Arial"/>
        </w:rPr>
        <w:t xml:space="preserve">, in which case any credits achieved as an Associate Student may be considered under the arrangements for credit transfer under the provisions of Section </w:t>
      </w:r>
      <w:r w:rsidR="43B5D92F" w:rsidRPr="3DBA4561">
        <w:rPr>
          <w:rFonts w:ascii="Arial" w:eastAsia="Arial" w:hAnsi="Arial" w:cs="Arial"/>
        </w:rPr>
        <w:t>6</w:t>
      </w:r>
      <w:r w:rsidRPr="3DBA4561">
        <w:rPr>
          <w:rFonts w:ascii="Arial" w:eastAsia="Arial" w:hAnsi="Arial" w:cs="Arial"/>
        </w:rPr>
        <w:t>.</w:t>
      </w:r>
    </w:p>
    <w:p w14:paraId="627FCEA1" w14:textId="77777777" w:rsidR="26DF7048" w:rsidRDefault="26DF7048" w:rsidP="00B55C72">
      <w:pPr>
        <w:pStyle w:val="NoSpacing"/>
        <w:jc w:val="both"/>
        <w:rPr>
          <w:rFonts w:ascii="Arial" w:eastAsia="Arial" w:hAnsi="Arial" w:cs="Arial"/>
        </w:rPr>
      </w:pPr>
    </w:p>
    <w:p w14:paraId="5D489A09" w14:textId="33A8FC21" w:rsidR="26DF7048" w:rsidRDefault="1676A353" w:rsidP="00B55C72">
      <w:pPr>
        <w:pStyle w:val="NoSpacing"/>
        <w:numPr>
          <w:ilvl w:val="0"/>
          <w:numId w:val="21"/>
        </w:numPr>
        <w:ind w:hanging="720"/>
        <w:jc w:val="both"/>
        <w:rPr>
          <w:rFonts w:ascii="Arial" w:eastAsia="Arial" w:hAnsi="Arial" w:cs="Arial"/>
        </w:rPr>
      </w:pPr>
      <w:r w:rsidRPr="35559DDD">
        <w:rPr>
          <w:rFonts w:ascii="Arial" w:eastAsia="Arial" w:hAnsi="Arial" w:cs="Arial"/>
        </w:rPr>
        <w:t xml:space="preserve">An individual may register as an Affiliate Student on a full or part-time basis </w:t>
      </w:r>
      <w:proofErr w:type="gramStart"/>
      <w:r w:rsidRPr="35559DDD">
        <w:rPr>
          <w:rFonts w:ascii="Arial" w:eastAsia="Arial" w:hAnsi="Arial" w:cs="Arial"/>
        </w:rPr>
        <w:t>in order to</w:t>
      </w:r>
      <w:proofErr w:type="gramEnd"/>
      <w:r w:rsidRPr="35559DDD">
        <w:rPr>
          <w:rFonts w:ascii="Arial" w:eastAsia="Arial" w:hAnsi="Arial" w:cs="Arial"/>
        </w:rPr>
        <w:t xml:space="preserve"> follow modules comprising up to 120 credits. Affiliate Students are not entitled to submit work for assessment, or to receive credit or an academic award of the University.</w:t>
      </w:r>
    </w:p>
    <w:p w14:paraId="394E13E1" w14:textId="77777777" w:rsidR="26DF7048" w:rsidRDefault="26DF7048" w:rsidP="00B55C72">
      <w:pPr>
        <w:pStyle w:val="NoSpacing"/>
        <w:jc w:val="both"/>
        <w:rPr>
          <w:rFonts w:ascii="Arial" w:eastAsia="Arial" w:hAnsi="Arial" w:cs="Arial"/>
        </w:rPr>
      </w:pPr>
    </w:p>
    <w:p w14:paraId="62F6B466" w14:textId="6AF0F42F" w:rsidR="1676A353" w:rsidRDefault="1676A353" w:rsidP="2732EC2D">
      <w:pPr>
        <w:pStyle w:val="NoSpacing"/>
        <w:numPr>
          <w:ilvl w:val="0"/>
          <w:numId w:val="21"/>
        </w:numPr>
        <w:ind w:hanging="720"/>
        <w:jc w:val="both"/>
        <w:rPr>
          <w:rFonts w:ascii="Arial" w:eastAsia="Arial" w:hAnsi="Arial" w:cs="Arial"/>
        </w:rPr>
      </w:pPr>
      <w:r w:rsidRPr="2732EC2D">
        <w:rPr>
          <w:rFonts w:ascii="Arial" w:eastAsia="Arial" w:hAnsi="Arial" w:cs="Arial"/>
        </w:rPr>
        <w:t xml:space="preserve">Associate and Affiliate Students are not subject to the admission requirements set out in Section </w:t>
      </w:r>
      <w:r w:rsidR="798D2028" w:rsidRPr="2732EC2D">
        <w:rPr>
          <w:rFonts w:ascii="Arial" w:eastAsia="Arial" w:hAnsi="Arial" w:cs="Arial"/>
        </w:rPr>
        <w:t>4</w:t>
      </w:r>
      <w:r w:rsidRPr="2732EC2D">
        <w:rPr>
          <w:rFonts w:ascii="Arial" w:eastAsia="Arial" w:hAnsi="Arial" w:cs="Arial"/>
        </w:rPr>
        <w:t xml:space="preserve"> unless they subsequently apply for admission to a programme of study</w:t>
      </w:r>
      <w:r w:rsidR="68220BC4" w:rsidRPr="2732EC2D">
        <w:rPr>
          <w:rFonts w:ascii="Arial" w:eastAsia="Arial" w:hAnsi="Arial" w:cs="Arial"/>
        </w:rPr>
        <w:t>.</w:t>
      </w:r>
    </w:p>
    <w:p w14:paraId="274FA0D9" w14:textId="7CF50B47" w:rsidR="2732EC2D" w:rsidRDefault="2732EC2D" w:rsidP="30C70E2C">
      <w:pPr>
        <w:pStyle w:val="NoSpacing"/>
        <w:ind w:left="720" w:hanging="720"/>
        <w:jc w:val="both"/>
        <w:rPr>
          <w:rFonts w:ascii="Arial" w:eastAsia="Arial" w:hAnsi="Arial" w:cs="Arial"/>
        </w:rPr>
      </w:pPr>
    </w:p>
    <w:p w14:paraId="6FD7FA4B" w14:textId="4390178F" w:rsidR="2732EC2D" w:rsidRDefault="68220BC4" w:rsidP="2732EC2D">
      <w:pPr>
        <w:pStyle w:val="NoSpacing"/>
        <w:numPr>
          <w:ilvl w:val="0"/>
          <w:numId w:val="21"/>
        </w:numPr>
        <w:ind w:hanging="720"/>
        <w:jc w:val="both"/>
        <w:rPr>
          <w:rFonts w:ascii="Arial" w:eastAsia="Arial" w:hAnsi="Arial" w:cs="Arial"/>
        </w:rPr>
      </w:pPr>
      <w:r w:rsidRPr="4EA5F14C">
        <w:rPr>
          <w:rFonts w:ascii="Arial" w:eastAsia="Arial" w:hAnsi="Arial" w:cs="Arial"/>
        </w:rPr>
        <w:t>A fee is payable for modules c</w:t>
      </w:r>
      <w:r w:rsidR="7A1A0E6B" w:rsidRPr="4EA5F14C">
        <w:rPr>
          <w:rFonts w:ascii="Arial" w:eastAsia="Arial" w:hAnsi="Arial" w:cs="Arial"/>
        </w:rPr>
        <w:t xml:space="preserve">ompleted or followed as an Associate or Affiliate student. </w:t>
      </w:r>
    </w:p>
    <w:p w14:paraId="0DC4D9AC" w14:textId="77777777" w:rsidR="26DF7048" w:rsidRDefault="26DF7048" w:rsidP="00B55C72">
      <w:pPr>
        <w:pStyle w:val="NoSpacing"/>
        <w:jc w:val="both"/>
        <w:rPr>
          <w:rFonts w:ascii="Arial" w:eastAsia="Arial" w:hAnsi="Arial" w:cs="Arial"/>
        </w:rPr>
      </w:pPr>
    </w:p>
    <w:p w14:paraId="0658E8F4" w14:textId="580AF0AC" w:rsidR="26DF7048" w:rsidRDefault="1676A353" w:rsidP="00B55C72">
      <w:pPr>
        <w:pStyle w:val="NoSpacing"/>
        <w:numPr>
          <w:ilvl w:val="0"/>
          <w:numId w:val="21"/>
        </w:numPr>
        <w:ind w:hanging="720"/>
        <w:jc w:val="both"/>
        <w:rPr>
          <w:rFonts w:ascii="Arial" w:eastAsia="Arial" w:hAnsi="Arial" w:cs="Arial"/>
        </w:rPr>
      </w:pPr>
      <w:r w:rsidRPr="35559DDD">
        <w:rPr>
          <w:rFonts w:ascii="Arial" w:eastAsia="Arial" w:hAnsi="Arial" w:cs="Arial"/>
        </w:rPr>
        <w:t>There are no restrictions on Associate and Affiliate Students being registered concurrently at another university, or a similar institution.</w:t>
      </w:r>
    </w:p>
    <w:p w14:paraId="40DD57DC" w14:textId="77777777" w:rsidR="26DF7048" w:rsidRDefault="26DF7048" w:rsidP="00B55C72">
      <w:pPr>
        <w:pStyle w:val="NoSpacing"/>
        <w:ind w:left="720"/>
        <w:jc w:val="both"/>
        <w:rPr>
          <w:rFonts w:ascii="Arial" w:eastAsia="Arial" w:hAnsi="Arial" w:cs="Arial"/>
        </w:rPr>
      </w:pPr>
    </w:p>
    <w:p w14:paraId="33642501" w14:textId="77777777" w:rsidR="26DF7048" w:rsidRDefault="26DF7048" w:rsidP="00B55C72">
      <w:pPr>
        <w:pStyle w:val="NoSpacing"/>
        <w:ind w:left="720"/>
        <w:jc w:val="both"/>
        <w:rPr>
          <w:rFonts w:ascii="Arial" w:eastAsia="Arial" w:hAnsi="Arial" w:cs="Arial"/>
        </w:rPr>
      </w:pPr>
    </w:p>
    <w:p w14:paraId="2A2D11E4" w14:textId="353B00EF" w:rsidR="26DF7048" w:rsidRDefault="6E480B09" w:rsidP="00B55C72">
      <w:pPr>
        <w:pStyle w:val="Heading1"/>
        <w:numPr>
          <w:ilvl w:val="0"/>
          <w:numId w:val="50"/>
        </w:numPr>
        <w:jc w:val="both"/>
        <w:rPr>
          <w:rFonts w:cs="Arial"/>
        </w:rPr>
      </w:pPr>
      <w:bookmarkStart w:id="228" w:name="_Toc244620466"/>
      <w:bookmarkStart w:id="229" w:name="_Toc1237583478"/>
      <w:bookmarkStart w:id="230" w:name="_Toc742229654"/>
      <w:bookmarkStart w:id="231" w:name="_Toc1193953748"/>
      <w:bookmarkStart w:id="232" w:name="_Toc1637018339"/>
      <w:bookmarkStart w:id="233" w:name="_Toc1489476193"/>
      <w:bookmarkStart w:id="234" w:name="_Toc1240142899"/>
      <w:bookmarkStart w:id="235" w:name="_Toc1772662278"/>
      <w:bookmarkStart w:id="236" w:name="_Toc2102710813"/>
      <w:bookmarkStart w:id="237" w:name="_Toc1947402313"/>
      <w:bookmarkStart w:id="238" w:name="_Toc554269967"/>
      <w:bookmarkStart w:id="239" w:name="_Toc403980447"/>
      <w:bookmarkStart w:id="240" w:name="_Toc2020496393"/>
      <w:bookmarkStart w:id="241" w:name="_Toc102059690"/>
      <w:bookmarkStart w:id="242" w:name="_Toc1658315899"/>
      <w:bookmarkStart w:id="243" w:name="_Toc1426293939"/>
      <w:bookmarkStart w:id="244" w:name="_Toc794136883"/>
      <w:bookmarkStart w:id="245" w:name="_Toc360830754"/>
      <w:bookmarkStart w:id="246" w:name="_Toc2128366258"/>
      <w:bookmarkStart w:id="247" w:name="_Toc911829912"/>
      <w:bookmarkStart w:id="248" w:name="_Toc1672718267"/>
      <w:bookmarkStart w:id="249" w:name="_Toc679225134"/>
      <w:bookmarkStart w:id="250" w:name="_Toc25042119"/>
      <w:bookmarkStart w:id="251" w:name="_Toc1841939829"/>
      <w:bookmarkStart w:id="252" w:name="_Toc241488329"/>
      <w:bookmarkStart w:id="253" w:name="_Toc1378455622"/>
      <w:bookmarkStart w:id="254" w:name="_Toc1597689736"/>
      <w:bookmarkStart w:id="255" w:name="_Toc1488169812"/>
      <w:bookmarkStart w:id="256" w:name="_Toc2016449926"/>
      <w:bookmarkStart w:id="257" w:name="_Toc760519939"/>
      <w:bookmarkStart w:id="258" w:name="_Toc589515296"/>
      <w:bookmarkStart w:id="259" w:name="_Toc1897124808"/>
      <w:bookmarkStart w:id="260" w:name="_Toc1053502791"/>
      <w:bookmarkStart w:id="261" w:name="_Toc244464491"/>
      <w:bookmarkStart w:id="262" w:name="_Toc333078255"/>
      <w:bookmarkStart w:id="263" w:name="_Toc1222699845"/>
      <w:bookmarkStart w:id="264" w:name="_Toc2073892442"/>
      <w:bookmarkStart w:id="265" w:name="_Toc605613475"/>
      <w:bookmarkStart w:id="266" w:name="_Toc551111406"/>
      <w:bookmarkStart w:id="267" w:name="_Toc1470093102"/>
      <w:bookmarkStart w:id="268" w:name="_Toc2008415170"/>
      <w:bookmarkStart w:id="269" w:name="_Toc1933627604"/>
      <w:bookmarkStart w:id="270" w:name="_Toc123876764"/>
      <w:bookmarkStart w:id="271" w:name="_Toc1526970324"/>
      <w:bookmarkStart w:id="272" w:name="_Toc1649212728"/>
      <w:bookmarkStart w:id="273" w:name="_Toc474312178"/>
      <w:bookmarkStart w:id="274" w:name="_Toc59258796"/>
      <w:bookmarkStart w:id="275" w:name="_Toc654499921"/>
      <w:bookmarkStart w:id="276" w:name="_Toc1742697031"/>
      <w:bookmarkStart w:id="277" w:name="_Toc1154899558"/>
      <w:bookmarkStart w:id="278" w:name="_Toc740442221"/>
      <w:bookmarkStart w:id="279" w:name="_Toc217949534"/>
      <w:bookmarkStart w:id="280" w:name="_Toc2126892414"/>
      <w:bookmarkStart w:id="281" w:name="_Toc46147884"/>
      <w:bookmarkStart w:id="282" w:name="_Toc1879734220"/>
      <w:bookmarkStart w:id="283" w:name="_Toc437977335"/>
      <w:bookmarkStart w:id="284" w:name="_Toc211420797"/>
      <w:r w:rsidRPr="651FA0CD">
        <w:rPr>
          <w:rFonts w:cs="Arial"/>
        </w:rPr>
        <w:t>Credit transfer</w:t>
      </w:r>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p>
    <w:p w14:paraId="4DD7F41C" w14:textId="77777777" w:rsidR="26DF7048" w:rsidRDefault="26DF7048" w:rsidP="00B55C72">
      <w:pPr>
        <w:pStyle w:val="NoSpacing"/>
        <w:jc w:val="both"/>
        <w:rPr>
          <w:rFonts w:ascii="Arial" w:eastAsia="Arial" w:hAnsi="Arial" w:cs="Arial"/>
        </w:rPr>
      </w:pPr>
    </w:p>
    <w:p w14:paraId="2779E623" w14:textId="5B1AAA1B" w:rsidR="26DF7048" w:rsidRDefault="1676A353" w:rsidP="00B55C72">
      <w:pPr>
        <w:pStyle w:val="NoSpacing"/>
        <w:numPr>
          <w:ilvl w:val="0"/>
          <w:numId w:val="22"/>
        </w:numPr>
        <w:ind w:hanging="720"/>
        <w:jc w:val="both"/>
        <w:rPr>
          <w:rFonts w:ascii="Arial" w:eastAsia="Arial" w:hAnsi="Arial" w:cs="Arial"/>
        </w:rPr>
      </w:pPr>
      <w:r w:rsidRPr="35559DDD">
        <w:rPr>
          <w:rFonts w:ascii="Arial" w:eastAsia="Arial" w:hAnsi="Arial" w:cs="Arial"/>
        </w:rPr>
        <w:t>A student who has earned credit at another university, or a similar institution may apply for that credit to be transferred towards the requirements of a programme of study at the University. Module marks will not be transferred.</w:t>
      </w:r>
    </w:p>
    <w:p w14:paraId="0B748C4B" w14:textId="77777777" w:rsidR="26DF7048" w:rsidRDefault="26DF7048" w:rsidP="00B55C72">
      <w:pPr>
        <w:pStyle w:val="NoSpacing"/>
        <w:jc w:val="both"/>
        <w:rPr>
          <w:rFonts w:ascii="Arial" w:eastAsia="Arial" w:hAnsi="Arial" w:cs="Arial"/>
        </w:rPr>
      </w:pPr>
    </w:p>
    <w:p w14:paraId="40973856" w14:textId="206976EA" w:rsidR="26DF7048" w:rsidRDefault="1676A353" w:rsidP="00B55C72">
      <w:pPr>
        <w:pStyle w:val="NoSpacing"/>
        <w:numPr>
          <w:ilvl w:val="0"/>
          <w:numId w:val="22"/>
        </w:numPr>
        <w:ind w:hanging="720"/>
        <w:jc w:val="both"/>
        <w:rPr>
          <w:rFonts w:ascii="Arial" w:eastAsia="Arial" w:hAnsi="Arial" w:cs="Arial"/>
        </w:rPr>
      </w:pPr>
      <w:proofErr w:type="gramStart"/>
      <w:r w:rsidRPr="35559DDD">
        <w:rPr>
          <w:rFonts w:ascii="Arial" w:eastAsia="Arial" w:hAnsi="Arial" w:cs="Arial"/>
        </w:rPr>
        <w:t>In order to</w:t>
      </w:r>
      <w:proofErr w:type="gramEnd"/>
      <w:r w:rsidRPr="35559DDD">
        <w:rPr>
          <w:rFonts w:ascii="Arial" w:eastAsia="Arial" w:hAnsi="Arial" w:cs="Arial"/>
        </w:rPr>
        <w:t xml:space="preserve"> qualify for consideration, the credit must:</w:t>
      </w:r>
    </w:p>
    <w:p w14:paraId="476B6567" w14:textId="77777777" w:rsidR="26DF7048" w:rsidRDefault="26DF7048" w:rsidP="00B55C72">
      <w:pPr>
        <w:pStyle w:val="NoSpacing"/>
        <w:jc w:val="both"/>
        <w:rPr>
          <w:rFonts w:ascii="Arial" w:eastAsia="Arial" w:hAnsi="Arial" w:cs="Arial"/>
        </w:rPr>
      </w:pPr>
    </w:p>
    <w:p w14:paraId="3C7310AA" w14:textId="4EA2C200" w:rsidR="26DF7048" w:rsidRPr="00CE339B" w:rsidRDefault="1676A353" w:rsidP="00B55C72">
      <w:pPr>
        <w:pStyle w:val="NoSpacing"/>
        <w:numPr>
          <w:ilvl w:val="0"/>
          <w:numId w:val="51"/>
        </w:numPr>
        <w:ind w:left="1276" w:hanging="283"/>
        <w:jc w:val="both"/>
        <w:rPr>
          <w:rFonts w:ascii="Arial" w:hAnsi="Arial" w:cs="Arial"/>
        </w:rPr>
      </w:pPr>
      <w:r w:rsidRPr="00CE339B">
        <w:rPr>
          <w:rFonts w:ascii="Arial" w:hAnsi="Arial" w:cs="Arial"/>
        </w:rPr>
        <w:t xml:space="preserve">correspond, in terms of the level and subjects studied, to modules within the programme of study at the </w:t>
      </w:r>
      <w:proofErr w:type="gramStart"/>
      <w:r w:rsidRPr="00CE339B">
        <w:rPr>
          <w:rFonts w:ascii="Arial" w:hAnsi="Arial" w:cs="Arial"/>
        </w:rPr>
        <w:t>University;</w:t>
      </w:r>
      <w:proofErr w:type="gramEnd"/>
    </w:p>
    <w:p w14:paraId="16647272" w14:textId="77777777" w:rsidR="26DF7048" w:rsidRPr="00CE339B" w:rsidRDefault="26DF7048" w:rsidP="00B55C72">
      <w:pPr>
        <w:pStyle w:val="NoSpacing"/>
        <w:ind w:left="1276" w:hanging="283"/>
        <w:jc w:val="both"/>
        <w:rPr>
          <w:rFonts w:ascii="Arial" w:hAnsi="Arial" w:cs="Arial"/>
        </w:rPr>
      </w:pPr>
    </w:p>
    <w:p w14:paraId="574B26E2" w14:textId="47D1071B" w:rsidR="26DF7048" w:rsidRPr="00CE339B" w:rsidRDefault="1676A353" w:rsidP="00B55C72">
      <w:pPr>
        <w:pStyle w:val="NoSpacing"/>
        <w:numPr>
          <w:ilvl w:val="0"/>
          <w:numId w:val="51"/>
        </w:numPr>
        <w:ind w:left="1276" w:hanging="283"/>
        <w:jc w:val="both"/>
        <w:rPr>
          <w:rFonts w:ascii="Arial" w:hAnsi="Arial" w:cs="Arial"/>
        </w:rPr>
      </w:pPr>
      <w:r w:rsidRPr="00CE339B">
        <w:rPr>
          <w:rFonts w:ascii="Arial" w:hAnsi="Arial" w:cs="Arial"/>
        </w:rPr>
        <w:t xml:space="preserve">have been undertaken at a university, or a similar institution of appropriate standing and be certified by a competent officer at that </w:t>
      </w:r>
      <w:proofErr w:type="gramStart"/>
      <w:r w:rsidRPr="00CE339B">
        <w:rPr>
          <w:rFonts w:ascii="Arial" w:hAnsi="Arial" w:cs="Arial"/>
        </w:rPr>
        <w:t>institution;</w:t>
      </w:r>
      <w:proofErr w:type="gramEnd"/>
    </w:p>
    <w:p w14:paraId="36C784D2" w14:textId="77777777" w:rsidR="26DF7048" w:rsidRPr="00CE339B" w:rsidRDefault="26DF7048" w:rsidP="00B55C72">
      <w:pPr>
        <w:pStyle w:val="NoSpacing"/>
        <w:ind w:left="1276" w:hanging="283"/>
        <w:jc w:val="both"/>
        <w:rPr>
          <w:rFonts w:ascii="Arial" w:hAnsi="Arial" w:cs="Arial"/>
        </w:rPr>
      </w:pPr>
    </w:p>
    <w:p w14:paraId="194114DF" w14:textId="59BFBDC0" w:rsidR="26DF7048" w:rsidRPr="00CE339B" w:rsidRDefault="1676A353" w:rsidP="00B55C72">
      <w:pPr>
        <w:pStyle w:val="NoSpacing"/>
        <w:numPr>
          <w:ilvl w:val="0"/>
          <w:numId w:val="51"/>
        </w:numPr>
        <w:ind w:left="1276" w:hanging="283"/>
        <w:jc w:val="both"/>
        <w:rPr>
          <w:rFonts w:ascii="Arial" w:hAnsi="Arial" w:cs="Arial"/>
        </w:rPr>
      </w:pPr>
      <w:r w:rsidRPr="00CE339B">
        <w:rPr>
          <w:rFonts w:ascii="Arial" w:hAnsi="Arial" w:cs="Arial"/>
        </w:rPr>
        <w:lastRenderedPageBreak/>
        <w:t>have been undertaken normally no more than five years before the proposed date of initial registration at the University.</w:t>
      </w:r>
    </w:p>
    <w:p w14:paraId="46A5B15A" w14:textId="77777777" w:rsidR="26DF7048" w:rsidRDefault="26DF7048" w:rsidP="00B55C72">
      <w:pPr>
        <w:pStyle w:val="NoSpacing"/>
        <w:jc w:val="both"/>
        <w:rPr>
          <w:rFonts w:ascii="Arial" w:eastAsia="Arial" w:hAnsi="Arial" w:cs="Arial"/>
        </w:rPr>
      </w:pPr>
    </w:p>
    <w:p w14:paraId="37A5FE66" w14:textId="6BB9B3ED" w:rsidR="6FE998B1" w:rsidRDefault="1676A353" w:rsidP="496D37A9">
      <w:pPr>
        <w:pStyle w:val="NoSpacing"/>
        <w:numPr>
          <w:ilvl w:val="0"/>
          <w:numId w:val="22"/>
        </w:numPr>
        <w:ind w:hanging="720"/>
        <w:jc w:val="both"/>
        <w:rPr>
          <w:rFonts w:ascii="Arial" w:eastAsia="Arial" w:hAnsi="Arial" w:cs="Arial"/>
        </w:rPr>
      </w:pPr>
      <w:r w:rsidRPr="496D37A9">
        <w:rPr>
          <w:rFonts w:ascii="Arial" w:eastAsia="Arial" w:hAnsi="Arial" w:cs="Arial"/>
        </w:rPr>
        <w:t>Applications</w:t>
      </w:r>
      <w:r w:rsidR="47223CD5" w:rsidRPr="496D37A9">
        <w:rPr>
          <w:rFonts w:ascii="Arial" w:eastAsia="Arial" w:hAnsi="Arial" w:cs="Arial"/>
        </w:rPr>
        <w:t xml:space="preserve"> seeking recognition of prior learning will be expected to submit evidence supporting their claim. For RPCL, this will include transcripts, certificates and information on the programme content of their previous study.  The Programme Leader, Link Tutor or nominee of the Dean of School, will assess the evidence according to the criteria set out in b) above.   Advice about levels, credit volume and equivalences are supplied by the Academic Office, or Admissions.  Final sign-off will be through the Academic Office on behalf of the Academic Registrar.  </w:t>
      </w:r>
    </w:p>
    <w:p w14:paraId="29568D45" w14:textId="77777777" w:rsidR="26DF7048" w:rsidRDefault="26DF7048" w:rsidP="00B55C72">
      <w:pPr>
        <w:pStyle w:val="NoSpacing"/>
        <w:jc w:val="both"/>
        <w:rPr>
          <w:rFonts w:ascii="Arial" w:eastAsia="Arial" w:hAnsi="Arial" w:cs="Arial"/>
        </w:rPr>
      </w:pPr>
    </w:p>
    <w:p w14:paraId="62A946FC" w14:textId="2D84B244" w:rsidR="26DF7048" w:rsidRDefault="1676A353" w:rsidP="00B55C72">
      <w:pPr>
        <w:pStyle w:val="NoSpacing"/>
        <w:numPr>
          <w:ilvl w:val="0"/>
          <w:numId w:val="22"/>
        </w:numPr>
        <w:ind w:hanging="720"/>
        <w:jc w:val="both"/>
        <w:rPr>
          <w:rFonts w:ascii="Arial" w:eastAsia="Arial" w:hAnsi="Arial" w:cs="Arial"/>
        </w:rPr>
      </w:pPr>
      <w:r w:rsidRPr="35559DDD">
        <w:rPr>
          <w:rFonts w:ascii="Arial" w:eastAsia="Arial" w:hAnsi="Arial" w:cs="Arial"/>
        </w:rPr>
        <w:t>There are restrictions on the volume of credit which may be transferred towards the requirements of programmes of study at the University, as follows:</w:t>
      </w:r>
    </w:p>
    <w:p w14:paraId="14FCB791" w14:textId="77777777" w:rsidR="26DF7048" w:rsidRDefault="26DF7048" w:rsidP="00B55C72">
      <w:pPr>
        <w:jc w:val="both"/>
        <w:rPr>
          <w:rFonts w:ascii="Arial" w:eastAsia="Arial" w:hAnsi="Arial" w:cs="Arial"/>
        </w:rPr>
      </w:pPr>
    </w:p>
    <w:p w14:paraId="1BBEAD80" w14:textId="61BAE90E" w:rsidR="26DF7048" w:rsidRDefault="1676A353" w:rsidP="00B55C72">
      <w:pPr>
        <w:pStyle w:val="NoSpacing"/>
        <w:numPr>
          <w:ilvl w:val="0"/>
          <w:numId w:val="10"/>
        </w:numPr>
        <w:jc w:val="both"/>
        <w:rPr>
          <w:rFonts w:ascii="Arial" w:eastAsia="Arial" w:hAnsi="Arial" w:cs="Arial"/>
        </w:rPr>
      </w:pPr>
      <w:r w:rsidRPr="35559DDD">
        <w:rPr>
          <w:rFonts w:ascii="Arial" w:eastAsia="Arial" w:hAnsi="Arial" w:cs="Arial"/>
        </w:rPr>
        <w:t>No more than 60 credits:</w:t>
      </w:r>
    </w:p>
    <w:p w14:paraId="3E59A4B2" w14:textId="77777777" w:rsidR="26DF7048" w:rsidRDefault="26DF7048" w:rsidP="00B55C72">
      <w:pPr>
        <w:pStyle w:val="NoSpacing"/>
        <w:jc w:val="both"/>
        <w:rPr>
          <w:rFonts w:ascii="Arial" w:eastAsia="Arial" w:hAnsi="Arial" w:cs="Arial"/>
        </w:rPr>
      </w:pPr>
    </w:p>
    <w:p w14:paraId="12A4393B" w14:textId="2B028684" w:rsidR="26DF7048" w:rsidRDefault="1676A353" w:rsidP="00B55C72">
      <w:pPr>
        <w:pStyle w:val="NoSpacing"/>
        <w:ind w:left="720" w:firstLine="720"/>
        <w:jc w:val="both"/>
        <w:rPr>
          <w:rFonts w:ascii="Arial" w:eastAsia="Arial" w:hAnsi="Arial" w:cs="Arial"/>
        </w:rPr>
      </w:pPr>
      <w:r w:rsidRPr="35559DDD">
        <w:rPr>
          <w:rFonts w:ascii="Arial" w:eastAsia="Arial" w:hAnsi="Arial" w:cs="Arial"/>
        </w:rPr>
        <w:t xml:space="preserve">Certificate of Higher </w:t>
      </w:r>
      <w:proofErr w:type="gramStart"/>
      <w:r w:rsidRPr="35559DDD">
        <w:rPr>
          <w:rFonts w:ascii="Arial" w:eastAsia="Arial" w:hAnsi="Arial" w:cs="Arial"/>
        </w:rPr>
        <w:t>Education;</w:t>
      </w:r>
      <w:proofErr w:type="gramEnd"/>
    </w:p>
    <w:p w14:paraId="36F7F31F" w14:textId="0648D95C" w:rsidR="26DF7048" w:rsidRDefault="1676A353" w:rsidP="00B55C72">
      <w:pPr>
        <w:pStyle w:val="NoSpacing"/>
        <w:ind w:left="720" w:firstLine="720"/>
        <w:jc w:val="both"/>
        <w:rPr>
          <w:rFonts w:ascii="Arial" w:eastAsia="Arial" w:hAnsi="Arial" w:cs="Arial"/>
        </w:rPr>
      </w:pPr>
      <w:r w:rsidRPr="35559DDD">
        <w:rPr>
          <w:rFonts w:ascii="Arial" w:eastAsia="Arial" w:hAnsi="Arial" w:cs="Arial"/>
        </w:rPr>
        <w:t xml:space="preserve">Higher National </w:t>
      </w:r>
      <w:proofErr w:type="gramStart"/>
      <w:r w:rsidRPr="35559DDD">
        <w:rPr>
          <w:rFonts w:ascii="Arial" w:eastAsia="Arial" w:hAnsi="Arial" w:cs="Arial"/>
        </w:rPr>
        <w:t>Certificate;</w:t>
      </w:r>
      <w:proofErr w:type="gramEnd"/>
    </w:p>
    <w:p w14:paraId="232E225F" w14:textId="6ECC1BA4" w:rsidR="26DF7048" w:rsidRDefault="1676A353" w:rsidP="00B55C72">
      <w:pPr>
        <w:pStyle w:val="NoSpacing"/>
        <w:ind w:left="720" w:firstLine="720"/>
        <w:jc w:val="both"/>
        <w:rPr>
          <w:rFonts w:ascii="Arial" w:eastAsia="Arial" w:hAnsi="Arial" w:cs="Arial"/>
        </w:rPr>
      </w:pPr>
      <w:r w:rsidRPr="35559DDD">
        <w:rPr>
          <w:rFonts w:ascii="Arial" w:eastAsia="Arial" w:hAnsi="Arial" w:cs="Arial"/>
        </w:rPr>
        <w:t xml:space="preserve">Graduate </w:t>
      </w:r>
      <w:proofErr w:type="gramStart"/>
      <w:r w:rsidRPr="35559DDD">
        <w:rPr>
          <w:rFonts w:ascii="Arial" w:eastAsia="Arial" w:hAnsi="Arial" w:cs="Arial"/>
        </w:rPr>
        <w:t>Diploma;</w:t>
      </w:r>
      <w:proofErr w:type="gramEnd"/>
    </w:p>
    <w:p w14:paraId="69F5CF57" w14:textId="59131931" w:rsidR="26DF7048" w:rsidRDefault="1676A353" w:rsidP="00B55C72">
      <w:pPr>
        <w:pStyle w:val="NoSpacing"/>
        <w:ind w:left="720" w:firstLine="720"/>
        <w:jc w:val="both"/>
        <w:rPr>
          <w:rFonts w:ascii="Arial" w:eastAsia="Arial" w:hAnsi="Arial" w:cs="Arial"/>
        </w:rPr>
      </w:pPr>
      <w:r w:rsidRPr="35559DDD">
        <w:rPr>
          <w:rFonts w:ascii="Arial" w:eastAsia="Arial" w:hAnsi="Arial" w:cs="Arial"/>
        </w:rPr>
        <w:t xml:space="preserve">Postgraduate Certificate in </w:t>
      </w:r>
      <w:proofErr w:type="gramStart"/>
      <w:r w:rsidRPr="35559DDD">
        <w:rPr>
          <w:rFonts w:ascii="Arial" w:eastAsia="Arial" w:hAnsi="Arial" w:cs="Arial"/>
        </w:rPr>
        <w:t>Education;</w:t>
      </w:r>
      <w:proofErr w:type="gramEnd"/>
    </w:p>
    <w:p w14:paraId="52C1C1CA" w14:textId="28F941F3" w:rsidR="26DF7048" w:rsidRDefault="1676A353" w:rsidP="00B55C72">
      <w:pPr>
        <w:pStyle w:val="NoSpacing"/>
        <w:ind w:left="720" w:firstLine="720"/>
        <w:jc w:val="both"/>
        <w:rPr>
          <w:rFonts w:ascii="Arial" w:eastAsia="Arial" w:hAnsi="Arial" w:cs="Arial"/>
        </w:rPr>
      </w:pPr>
      <w:r w:rsidRPr="35559DDD">
        <w:rPr>
          <w:rFonts w:ascii="Arial" w:eastAsia="Arial" w:hAnsi="Arial" w:cs="Arial"/>
        </w:rPr>
        <w:t xml:space="preserve">Postgraduate </w:t>
      </w:r>
      <w:proofErr w:type="gramStart"/>
      <w:r w:rsidRPr="35559DDD">
        <w:rPr>
          <w:rFonts w:ascii="Arial" w:eastAsia="Arial" w:hAnsi="Arial" w:cs="Arial"/>
        </w:rPr>
        <w:t>Diploma;</w:t>
      </w:r>
      <w:proofErr w:type="gramEnd"/>
    </w:p>
    <w:p w14:paraId="7F5E82C4" w14:textId="51342C95" w:rsidR="26DF7048" w:rsidRDefault="1676A353" w:rsidP="00B55C72">
      <w:pPr>
        <w:pStyle w:val="NoSpacing"/>
        <w:ind w:left="720" w:firstLine="720"/>
        <w:jc w:val="both"/>
        <w:rPr>
          <w:rFonts w:ascii="Arial" w:eastAsia="Arial" w:hAnsi="Arial" w:cs="Arial"/>
        </w:rPr>
      </w:pPr>
      <w:r w:rsidRPr="35559DDD">
        <w:rPr>
          <w:rFonts w:ascii="Arial" w:eastAsia="Arial" w:hAnsi="Arial" w:cs="Arial"/>
        </w:rPr>
        <w:t>Professional Graduate Certificate in Education.</w:t>
      </w:r>
    </w:p>
    <w:p w14:paraId="3F08C5D9" w14:textId="77777777" w:rsidR="26DF7048" w:rsidRDefault="26DF7048" w:rsidP="00B55C72">
      <w:pPr>
        <w:pStyle w:val="NoSpacing"/>
        <w:jc w:val="both"/>
        <w:rPr>
          <w:rFonts w:ascii="Arial" w:eastAsia="Arial" w:hAnsi="Arial" w:cs="Arial"/>
        </w:rPr>
      </w:pPr>
    </w:p>
    <w:p w14:paraId="2399E8B5" w14:textId="77777777" w:rsidR="26DF7048" w:rsidRDefault="26DF7048" w:rsidP="00B55C72">
      <w:pPr>
        <w:pStyle w:val="NoSpacing"/>
        <w:jc w:val="both"/>
        <w:rPr>
          <w:rFonts w:ascii="Arial" w:eastAsia="Arial" w:hAnsi="Arial" w:cs="Arial"/>
        </w:rPr>
      </w:pPr>
    </w:p>
    <w:p w14:paraId="3E44E245" w14:textId="43BB8111" w:rsidR="26DF7048" w:rsidRDefault="1676A353" w:rsidP="00B55C72">
      <w:pPr>
        <w:pStyle w:val="NoSpacing"/>
        <w:numPr>
          <w:ilvl w:val="0"/>
          <w:numId w:val="10"/>
        </w:numPr>
        <w:jc w:val="both"/>
        <w:rPr>
          <w:rFonts w:ascii="Arial" w:eastAsia="Arial" w:hAnsi="Arial" w:cs="Arial"/>
        </w:rPr>
      </w:pPr>
      <w:r w:rsidRPr="35559DDD">
        <w:rPr>
          <w:rFonts w:ascii="Arial" w:eastAsia="Arial" w:hAnsi="Arial" w:cs="Arial"/>
        </w:rPr>
        <w:t>No more than 120 credits:</w:t>
      </w:r>
    </w:p>
    <w:p w14:paraId="72DD9BED" w14:textId="77777777" w:rsidR="26DF7048" w:rsidRDefault="26DF7048" w:rsidP="00B55C72">
      <w:pPr>
        <w:pStyle w:val="NoSpacing"/>
        <w:jc w:val="both"/>
        <w:rPr>
          <w:rFonts w:ascii="Arial" w:eastAsia="Arial" w:hAnsi="Arial" w:cs="Arial"/>
        </w:rPr>
      </w:pPr>
    </w:p>
    <w:p w14:paraId="0ACA7848" w14:textId="40AA00DF" w:rsidR="26DF7048" w:rsidRDefault="1676A353" w:rsidP="00B55C72">
      <w:pPr>
        <w:pStyle w:val="NoSpacing"/>
        <w:ind w:left="720" w:firstLine="720"/>
        <w:jc w:val="both"/>
        <w:rPr>
          <w:rFonts w:ascii="Arial" w:eastAsia="Arial" w:hAnsi="Arial" w:cs="Arial"/>
        </w:rPr>
      </w:pPr>
      <w:r w:rsidRPr="35559DDD">
        <w:rPr>
          <w:rFonts w:ascii="Arial" w:eastAsia="Arial" w:hAnsi="Arial" w:cs="Arial"/>
        </w:rPr>
        <w:t>Master’s Degree.</w:t>
      </w:r>
    </w:p>
    <w:p w14:paraId="4BF3C7D0" w14:textId="77777777" w:rsidR="26DF7048" w:rsidRDefault="26DF7048" w:rsidP="00B55C72">
      <w:pPr>
        <w:pStyle w:val="NoSpacing"/>
        <w:jc w:val="both"/>
        <w:rPr>
          <w:rFonts w:ascii="Arial" w:eastAsia="Arial" w:hAnsi="Arial" w:cs="Arial"/>
        </w:rPr>
      </w:pPr>
    </w:p>
    <w:p w14:paraId="6169AAA8" w14:textId="4DF8D177" w:rsidR="26DF7048" w:rsidRDefault="1676A353" w:rsidP="00B55C72">
      <w:pPr>
        <w:pStyle w:val="NoSpacing"/>
        <w:numPr>
          <w:ilvl w:val="0"/>
          <w:numId w:val="10"/>
        </w:numPr>
        <w:jc w:val="both"/>
        <w:rPr>
          <w:rFonts w:ascii="Arial" w:eastAsia="Arial" w:hAnsi="Arial" w:cs="Arial"/>
        </w:rPr>
      </w:pPr>
      <w:r w:rsidRPr="35559DDD">
        <w:rPr>
          <w:rFonts w:ascii="Arial" w:eastAsia="Arial" w:hAnsi="Arial" w:cs="Arial"/>
        </w:rPr>
        <w:t>No more than 120 credits at Level 4 and no more than 30 credits at Level 5:</w:t>
      </w:r>
    </w:p>
    <w:p w14:paraId="429EA97A" w14:textId="77777777" w:rsidR="26DF7048" w:rsidRDefault="26DF7048" w:rsidP="00B55C72">
      <w:pPr>
        <w:pStyle w:val="NoSpacing"/>
        <w:jc w:val="both"/>
        <w:rPr>
          <w:rFonts w:ascii="Arial" w:eastAsia="Arial" w:hAnsi="Arial" w:cs="Arial"/>
        </w:rPr>
      </w:pPr>
    </w:p>
    <w:p w14:paraId="2BD5B966" w14:textId="67611F3A" w:rsidR="26DF7048" w:rsidRDefault="1676A353" w:rsidP="00B55C72">
      <w:pPr>
        <w:pStyle w:val="NoSpacing"/>
        <w:ind w:left="720" w:firstLine="720"/>
        <w:jc w:val="both"/>
        <w:rPr>
          <w:rFonts w:ascii="Arial" w:eastAsia="Arial" w:hAnsi="Arial" w:cs="Arial"/>
        </w:rPr>
      </w:pPr>
      <w:r w:rsidRPr="35559DDD">
        <w:rPr>
          <w:rFonts w:ascii="Arial" w:eastAsia="Arial" w:hAnsi="Arial" w:cs="Arial"/>
        </w:rPr>
        <w:t xml:space="preserve">Diploma of Higher </w:t>
      </w:r>
      <w:proofErr w:type="gramStart"/>
      <w:r w:rsidRPr="35559DDD">
        <w:rPr>
          <w:rFonts w:ascii="Arial" w:eastAsia="Arial" w:hAnsi="Arial" w:cs="Arial"/>
        </w:rPr>
        <w:t>Education;</w:t>
      </w:r>
      <w:proofErr w:type="gramEnd"/>
    </w:p>
    <w:p w14:paraId="4B92CB6F" w14:textId="3D231E20" w:rsidR="26DF7048" w:rsidRDefault="1676A353" w:rsidP="00B55C72">
      <w:pPr>
        <w:pStyle w:val="NoSpacing"/>
        <w:ind w:left="720" w:firstLine="720"/>
        <w:jc w:val="both"/>
        <w:rPr>
          <w:rFonts w:ascii="Arial" w:eastAsia="Arial" w:hAnsi="Arial" w:cs="Arial"/>
        </w:rPr>
      </w:pPr>
      <w:r w:rsidRPr="35559DDD">
        <w:rPr>
          <w:rFonts w:ascii="Arial" w:eastAsia="Arial" w:hAnsi="Arial" w:cs="Arial"/>
        </w:rPr>
        <w:t>Foundation Degree.</w:t>
      </w:r>
    </w:p>
    <w:p w14:paraId="02CE5489" w14:textId="7EFC1667" w:rsidR="26DF7048" w:rsidRDefault="1676A353" w:rsidP="00B55C72">
      <w:pPr>
        <w:pStyle w:val="NoSpacing"/>
        <w:ind w:left="720" w:firstLine="720"/>
        <w:jc w:val="both"/>
        <w:rPr>
          <w:rFonts w:ascii="Arial" w:eastAsia="Arial" w:hAnsi="Arial" w:cs="Arial"/>
        </w:rPr>
      </w:pPr>
      <w:r w:rsidRPr="35559DDD">
        <w:rPr>
          <w:rFonts w:ascii="Arial" w:eastAsia="Arial" w:hAnsi="Arial" w:cs="Arial"/>
        </w:rPr>
        <w:t>Higher National Diploma.</w:t>
      </w:r>
    </w:p>
    <w:p w14:paraId="1EF59C3A" w14:textId="77777777" w:rsidR="26DF7048" w:rsidRDefault="26DF7048" w:rsidP="00B55C72">
      <w:pPr>
        <w:pStyle w:val="NoSpacing"/>
        <w:jc w:val="both"/>
        <w:rPr>
          <w:rFonts w:ascii="Arial" w:eastAsia="Arial" w:hAnsi="Arial" w:cs="Arial"/>
        </w:rPr>
      </w:pPr>
    </w:p>
    <w:p w14:paraId="12247A3E" w14:textId="3DB6D486" w:rsidR="26DF7048" w:rsidRDefault="1676A353" w:rsidP="00B55C72">
      <w:pPr>
        <w:pStyle w:val="NoSpacing"/>
        <w:numPr>
          <w:ilvl w:val="0"/>
          <w:numId w:val="10"/>
        </w:numPr>
        <w:jc w:val="both"/>
        <w:rPr>
          <w:rFonts w:ascii="Arial" w:eastAsia="Arial" w:hAnsi="Arial" w:cs="Arial"/>
        </w:rPr>
      </w:pPr>
      <w:r w:rsidRPr="35559DDD">
        <w:rPr>
          <w:rFonts w:ascii="Arial" w:eastAsia="Arial" w:hAnsi="Arial" w:cs="Arial"/>
        </w:rPr>
        <w:t>No more than 150 credits:</w:t>
      </w:r>
    </w:p>
    <w:p w14:paraId="5C8C22F1" w14:textId="77777777" w:rsidR="26DF7048" w:rsidRDefault="26DF7048" w:rsidP="00B55C72">
      <w:pPr>
        <w:pStyle w:val="NoSpacing"/>
        <w:jc w:val="both"/>
        <w:rPr>
          <w:rFonts w:ascii="Arial" w:eastAsia="Arial" w:hAnsi="Arial" w:cs="Arial"/>
        </w:rPr>
      </w:pPr>
    </w:p>
    <w:p w14:paraId="31E211C9" w14:textId="55113CFD" w:rsidR="26DF7048" w:rsidRDefault="1676A353" w:rsidP="00B55C72">
      <w:pPr>
        <w:pStyle w:val="NoSpacing"/>
        <w:ind w:left="720" w:firstLine="720"/>
        <w:jc w:val="both"/>
        <w:rPr>
          <w:rFonts w:ascii="Arial" w:eastAsia="Arial" w:hAnsi="Arial" w:cs="Arial"/>
        </w:rPr>
      </w:pPr>
      <w:r w:rsidRPr="35559DDD">
        <w:rPr>
          <w:rFonts w:ascii="Arial" w:eastAsia="Arial" w:hAnsi="Arial" w:cs="Arial"/>
        </w:rPr>
        <w:t>Master of Fine Arts.</w:t>
      </w:r>
    </w:p>
    <w:p w14:paraId="6733957B" w14:textId="77777777" w:rsidR="26DF7048" w:rsidRDefault="26DF7048" w:rsidP="00B55C72">
      <w:pPr>
        <w:pStyle w:val="NoSpacing"/>
        <w:jc w:val="both"/>
        <w:rPr>
          <w:rFonts w:ascii="Arial" w:eastAsia="Arial" w:hAnsi="Arial" w:cs="Arial"/>
        </w:rPr>
      </w:pPr>
    </w:p>
    <w:p w14:paraId="79EB04E8" w14:textId="59E21E4E" w:rsidR="26DF7048" w:rsidRDefault="1676A353" w:rsidP="00B55C72">
      <w:pPr>
        <w:pStyle w:val="NoSpacing"/>
        <w:numPr>
          <w:ilvl w:val="0"/>
          <w:numId w:val="10"/>
        </w:numPr>
        <w:jc w:val="both"/>
        <w:rPr>
          <w:rFonts w:ascii="Arial" w:eastAsia="Arial" w:hAnsi="Arial" w:cs="Arial"/>
        </w:rPr>
      </w:pPr>
      <w:r w:rsidRPr="35559DDD">
        <w:rPr>
          <w:rFonts w:ascii="Arial" w:eastAsia="Arial" w:hAnsi="Arial" w:cs="Arial"/>
        </w:rPr>
        <w:t>No more than 120 credits at Level 4, and no more than 120 credits at Level 5:</w:t>
      </w:r>
    </w:p>
    <w:p w14:paraId="5CB6B3AB" w14:textId="77777777" w:rsidR="26DF7048" w:rsidRDefault="26DF7048" w:rsidP="00B55C72">
      <w:pPr>
        <w:pStyle w:val="NoSpacing"/>
        <w:jc w:val="both"/>
        <w:rPr>
          <w:rFonts w:ascii="Arial" w:eastAsia="Arial" w:hAnsi="Arial" w:cs="Arial"/>
        </w:rPr>
      </w:pPr>
    </w:p>
    <w:p w14:paraId="5D5CD8D8" w14:textId="424E74AC" w:rsidR="26DF7048" w:rsidRDefault="1676A353" w:rsidP="00B55C72">
      <w:pPr>
        <w:pStyle w:val="NoSpacing"/>
        <w:ind w:left="720" w:firstLine="720"/>
        <w:jc w:val="both"/>
        <w:rPr>
          <w:rFonts w:ascii="Arial" w:eastAsia="Arial" w:hAnsi="Arial" w:cs="Arial"/>
        </w:rPr>
      </w:pPr>
      <w:r w:rsidRPr="35559DDD">
        <w:rPr>
          <w:rFonts w:ascii="Arial" w:eastAsia="Arial" w:hAnsi="Arial" w:cs="Arial"/>
        </w:rPr>
        <w:t>Bachelor’s Degree.</w:t>
      </w:r>
    </w:p>
    <w:p w14:paraId="5EDCACA3" w14:textId="1C4A233C" w:rsidR="26DF7048" w:rsidRDefault="1676A353" w:rsidP="00B55C72">
      <w:pPr>
        <w:pStyle w:val="NoSpacing"/>
        <w:ind w:left="720" w:firstLine="720"/>
        <w:jc w:val="both"/>
        <w:rPr>
          <w:rFonts w:ascii="Arial" w:eastAsia="Arial" w:hAnsi="Arial" w:cs="Arial"/>
        </w:rPr>
      </w:pPr>
      <w:r w:rsidRPr="35559DDD">
        <w:rPr>
          <w:rFonts w:ascii="Arial" w:eastAsia="Arial" w:hAnsi="Arial" w:cs="Arial"/>
        </w:rPr>
        <w:t xml:space="preserve">Integrated </w:t>
      </w:r>
      <w:proofErr w:type="gramStart"/>
      <w:r w:rsidRPr="35559DDD">
        <w:rPr>
          <w:rFonts w:ascii="Arial" w:eastAsia="Arial" w:hAnsi="Arial" w:cs="Arial"/>
        </w:rPr>
        <w:t>Master’s Degree</w:t>
      </w:r>
      <w:proofErr w:type="gramEnd"/>
    </w:p>
    <w:p w14:paraId="7CBFA5FA" w14:textId="77777777" w:rsidR="26DF7048" w:rsidRDefault="26DF7048" w:rsidP="00B55C72">
      <w:pPr>
        <w:pStyle w:val="NoSpacing"/>
        <w:jc w:val="both"/>
        <w:rPr>
          <w:rFonts w:ascii="Arial" w:eastAsia="Arial" w:hAnsi="Arial" w:cs="Arial"/>
        </w:rPr>
      </w:pPr>
    </w:p>
    <w:p w14:paraId="04E873AA" w14:textId="77777777" w:rsidR="002F47E5" w:rsidRDefault="1676A353" w:rsidP="00B55C72">
      <w:pPr>
        <w:pStyle w:val="NoSpacing"/>
        <w:numPr>
          <w:ilvl w:val="0"/>
          <w:numId w:val="22"/>
        </w:numPr>
        <w:ind w:hanging="720"/>
        <w:jc w:val="both"/>
        <w:rPr>
          <w:rFonts w:ascii="Arial" w:eastAsia="Arial" w:hAnsi="Arial" w:cs="Arial"/>
        </w:rPr>
      </w:pPr>
      <w:r w:rsidRPr="35559DDD">
        <w:rPr>
          <w:rFonts w:ascii="Arial" w:eastAsia="Arial" w:hAnsi="Arial" w:cs="Arial"/>
        </w:rPr>
        <w:t>Applications for credit transfer will not be accepted towards programmes of study at the University that comprise fewer than 120 credits in total.</w:t>
      </w:r>
    </w:p>
    <w:p w14:paraId="0EDA3469" w14:textId="77777777" w:rsidR="002F47E5" w:rsidRDefault="002F47E5" w:rsidP="00B55C72">
      <w:pPr>
        <w:pStyle w:val="NoSpacing"/>
        <w:ind w:left="720"/>
        <w:jc w:val="both"/>
        <w:rPr>
          <w:rFonts w:ascii="Arial" w:eastAsia="Arial" w:hAnsi="Arial" w:cs="Arial"/>
        </w:rPr>
      </w:pPr>
    </w:p>
    <w:p w14:paraId="778F7FF0" w14:textId="64A9F26F" w:rsidR="002F47E5" w:rsidRPr="002F47E5" w:rsidRDefault="27C14BD7" w:rsidP="00B55C72">
      <w:pPr>
        <w:pStyle w:val="NoSpacing"/>
        <w:numPr>
          <w:ilvl w:val="0"/>
          <w:numId w:val="22"/>
        </w:numPr>
        <w:ind w:hanging="720"/>
        <w:jc w:val="both"/>
        <w:rPr>
          <w:rFonts w:ascii="Arial" w:eastAsia="Arial" w:hAnsi="Arial" w:cs="Arial"/>
        </w:rPr>
      </w:pPr>
      <w:r w:rsidRPr="5FAD3FA0">
        <w:rPr>
          <w:rFonts w:ascii="Arial" w:hAnsi="Arial" w:cs="Arial"/>
        </w:rPr>
        <w:t xml:space="preserve">A previous award may count towards the requirements for a Roehampton programme of study where the exemption of credit from a higher award is being sought.  An example of this is the use of the credits from a Foundation Degree towards a top-up level 6 </w:t>
      </w:r>
      <w:proofErr w:type="gramStart"/>
      <w:r w:rsidRPr="5FAD3FA0">
        <w:rPr>
          <w:rFonts w:ascii="Arial" w:hAnsi="Arial" w:cs="Arial"/>
        </w:rPr>
        <w:t>Bachelor’s Degree</w:t>
      </w:r>
      <w:proofErr w:type="gramEnd"/>
      <w:r w:rsidRPr="5FAD3FA0">
        <w:rPr>
          <w:rFonts w:ascii="Arial" w:hAnsi="Arial" w:cs="Arial"/>
        </w:rPr>
        <w:t xml:space="preserve">.  The transfer of credits from an award at the same level, for example from one </w:t>
      </w:r>
      <w:proofErr w:type="gramStart"/>
      <w:r w:rsidRPr="5FAD3FA0">
        <w:rPr>
          <w:rFonts w:ascii="Arial" w:hAnsi="Arial" w:cs="Arial"/>
        </w:rPr>
        <w:t>Master’s</w:t>
      </w:r>
      <w:proofErr w:type="gramEnd"/>
      <w:r w:rsidRPr="5FAD3FA0">
        <w:rPr>
          <w:rFonts w:ascii="Arial" w:hAnsi="Arial" w:cs="Arial"/>
        </w:rPr>
        <w:t xml:space="preserve"> programme to another, should not normally exceed 30 credits. </w:t>
      </w:r>
    </w:p>
    <w:p w14:paraId="37A25ABC" w14:textId="77777777" w:rsidR="26DF7048" w:rsidRDefault="26DF7048" w:rsidP="00B55C72">
      <w:pPr>
        <w:pStyle w:val="NoSpacing"/>
        <w:jc w:val="both"/>
        <w:rPr>
          <w:rFonts w:ascii="Arial" w:eastAsia="Arial" w:hAnsi="Arial" w:cs="Arial"/>
        </w:rPr>
      </w:pPr>
    </w:p>
    <w:p w14:paraId="670174E6" w14:textId="77777777" w:rsidR="26DF7048" w:rsidRDefault="26DF7048" w:rsidP="00B55C72">
      <w:pPr>
        <w:pStyle w:val="NoSpacing"/>
        <w:jc w:val="both"/>
        <w:rPr>
          <w:rFonts w:ascii="Arial" w:eastAsia="Arial" w:hAnsi="Arial" w:cs="Arial"/>
        </w:rPr>
      </w:pPr>
    </w:p>
    <w:p w14:paraId="15D747D1" w14:textId="77777777" w:rsidR="00E16EA8" w:rsidRDefault="00E16EA8" w:rsidP="00B55C72">
      <w:pPr>
        <w:pStyle w:val="NoSpacing"/>
        <w:jc w:val="both"/>
        <w:rPr>
          <w:rFonts w:ascii="Arial" w:eastAsia="Arial" w:hAnsi="Arial" w:cs="Arial"/>
        </w:rPr>
      </w:pPr>
    </w:p>
    <w:p w14:paraId="1F94628E" w14:textId="0ABAF36E" w:rsidR="26DF7048" w:rsidRDefault="6E480B09" w:rsidP="00B55C72">
      <w:pPr>
        <w:pStyle w:val="Heading1"/>
        <w:numPr>
          <w:ilvl w:val="0"/>
          <w:numId w:val="50"/>
        </w:numPr>
        <w:jc w:val="both"/>
        <w:rPr>
          <w:rFonts w:cs="Arial"/>
        </w:rPr>
      </w:pPr>
      <w:bookmarkStart w:id="285" w:name="_Toc1484349410"/>
      <w:bookmarkStart w:id="286" w:name="_Toc996468012"/>
      <w:bookmarkStart w:id="287" w:name="_Toc1836610862"/>
      <w:bookmarkStart w:id="288" w:name="_Toc158352466"/>
      <w:bookmarkStart w:id="289" w:name="_Toc460676028"/>
      <w:bookmarkStart w:id="290" w:name="_Toc2044717914"/>
      <w:bookmarkStart w:id="291" w:name="_Toc1620551251"/>
      <w:bookmarkStart w:id="292" w:name="_Toc1517483933"/>
      <w:bookmarkStart w:id="293" w:name="_Toc334084260"/>
      <w:bookmarkStart w:id="294" w:name="_Toc1035756160"/>
      <w:bookmarkStart w:id="295" w:name="_Toc1642890180"/>
      <w:bookmarkStart w:id="296" w:name="_Toc2044815047"/>
      <w:bookmarkStart w:id="297" w:name="_Toc1367506076"/>
      <w:bookmarkStart w:id="298" w:name="_Toc1256234771"/>
      <w:bookmarkStart w:id="299" w:name="_Toc2011494777"/>
      <w:bookmarkStart w:id="300" w:name="_Toc1700742337"/>
      <w:bookmarkStart w:id="301" w:name="_Toc1227510716"/>
      <w:bookmarkStart w:id="302" w:name="_Toc1501059463"/>
      <w:bookmarkStart w:id="303" w:name="_Toc1230296972"/>
      <w:bookmarkStart w:id="304" w:name="_Toc398836214"/>
      <w:bookmarkStart w:id="305" w:name="_Toc289041998"/>
      <w:bookmarkStart w:id="306" w:name="_Toc1466580097"/>
      <w:bookmarkStart w:id="307" w:name="_Toc433873793"/>
      <w:bookmarkStart w:id="308" w:name="_Toc1643201693"/>
      <w:bookmarkStart w:id="309" w:name="_Toc1072169782"/>
      <w:bookmarkStart w:id="310" w:name="_Toc1293165531"/>
      <w:bookmarkStart w:id="311" w:name="_Toc1499355176"/>
      <w:bookmarkStart w:id="312" w:name="_Toc607328682"/>
      <w:bookmarkStart w:id="313" w:name="_Toc416933946"/>
      <w:bookmarkStart w:id="314" w:name="_Toc1169581405"/>
      <w:bookmarkStart w:id="315" w:name="_Toc2068753464"/>
      <w:bookmarkStart w:id="316" w:name="_Toc451787041"/>
      <w:bookmarkStart w:id="317" w:name="_Toc945536606"/>
      <w:bookmarkStart w:id="318" w:name="_Toc1894119156"/>
      <w:bookmarkStart w:id="319" w:name="_Toc2137422711"/>
      <w:bookmarkStart w:id="320" w:name="_Toc625605763"/>
      <w:bookmarkStart w:id="321" w:name="_Toc2119675904"/>
      <w:bookmarkStart w:id="322" w:name="_Toc1252649387"/>
      <w:bookmarkStart w:id="323" w:name="_Toc394863738"/>
      <w:bookmarkStart w:id="324" w:name="_Toc1848537994"/>
      <w:bookmarkStart w:id="325" w:name="_Toc1597114156"/>
      <w:bookmarkStart w:id="326" w:name="_Toc1690390322"/>
      <w:bookmarkStart w:id="327" w:name="_Toc386841836"/>
      <w:bookmarkStart w:id="328" w:name="_Toc144687011"/>
      <w:bookmarkStart w:id="329" w:name="_Toc644052141"/>
      <w:bookmarkStart w:id="330" w:name="_Toc1638650815"/>
      <w:bookmarkStart w:id="331" w:name="_Toc1012699740"/>
      <w:bookmarkStart w:id="332" w:name="_Toc981145955"/>
      <w:bookmarkStart w:id="333" w:name="_Toc1991754499"/>
      <w:bookmarkStart w:id="334" w:name="_Toc1505206679"/>
      <w:bookmarkStart w:id="335" w:name="_Toc837222591"/>
      <w:bookmarkStart w:id="336" w:name="_Toc1104956895"/>
      <w:bookmarkStart w:id="337" w:name="_Toc1173478761"/>
      <w:bookmarkStart w:id="338" w:name="_Toc1607229597"/>
      <w:bookmarkStart w:id="339" w:name="_Toc1058377572"/>
      <w:bookmarkStart w:id="340" w:name="_Toc1211912340"/>
      <w:bookmarkStart w:id="341" w:name="_Toc211420798"/>
      <w:r w:rsidRPr="0A350F51">
        <w:rPr>
          <w:rFonts w:cs="Arial"/>
        </w:rPr>
        <w:lastRenderedPageBreak/>
        <w:t xml:space="preserve">Registration on a </w:t>
      </w:r>
      <w:proofErr w:type="spellStart"/>
      <w:r w:rsidRPr="0A350F51">
        <w:rPr>
          <w:rFonts w:cs="Arial"/>
        </w:rPr>
        <w:t>programme</w:t>
      </w:r>
      <w:proofErr w:type="spellEnd"/>
      <w:r w:rsidRPr="0A350F51">
        <w:rPr>
          <w:rFonts w:cs="Arial"/>
        </w:rPr>
        <w:t xml:space="preserve"> of study</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14:paraId="69CC4B15" w14:textId="77777777" w:rsidR="26DF7048" w:rsidRDefault="26DF7048" w:rsidP="00B55C72">
      <w:pPr>
        <w:pStyle w:val="NoSpacing"/>
        <w:jc w:val="both"/>
        <w:rPr>
          <w:rFonts w:ascii="Arial" w:eastAsia="Arial" w:hAnsi="Arial" w:cs="Arial"/>
        </w:rPr>
      </w:pPr>
    </w:p>
    <w:p w14:paraId="734E1EEF" w14:textId="6E5E10D4" w:rsidR="26DF7048" w:rsidRDefault="1676A353" w:rsidP="00B55C72">
      <w:pPr>
        <w:pStyle w:val="NoSpacing"/>
        <w:numPr>
          <w:ilvl w:val="0"/>
          <w:numId w:val="23"/>
        </w:numPr>
        <w:ind w:hanging="720"/>
        <w:jc w:val="both"/>
        <w:rPr>
          <w:rFonts w:ascii="Arial" w:eastAsia="Arial" w:hAnsi="Arial" w:cs="Arial"/>
        </w:rPr>
      </w:pPr>
      <w:r w:rsidRPr="35559DDD">
        <w:rPr>
          <w:rFonts w:ascii="Arial" w:eastAsia="Arial" w:hAnsi="Arial" w:cs="Arial"/>
        </w:rPr>
        <w:t xml:space="preserve">An applicant who has been </w:t>
      </w:r>
      <w:proofErr w:type="gramStart"/>
      <w:r w:rsidRPr="35559DDD">
        <w:rPr>
          <w:rFonts w:ascii="Arial" w:eastAsia="Arial" w:hAnsi="Arial" w:cs="Arial"/>
        </w:rPr>
        <w:t>offered admission</w:t>
      </w:r>
      <w:proofErr w:type="gramEnd"/>
      <w:r w:rsidRPr="35559DDD">
        <w:rPr>
          <w:rFonts w:ascii="Arial" w:eastAsia="Arial" w:hAnsi="Arial" w:cs="Arial"/>
        </w:rPr>
        <w:t xml:space="preserve"> by the University and has accepted and met all the conditions of the offer may register as a student on a programme of study by completing the enrolment process described in Section </w:t>
      </w:r>
      <w:r w:rsidR="5E7E1155" w:rsidRPr="35559DDD">
        <w:rPr>
          <w:rFonts w:ascii="Arial" w:eastAsia="Arial" w:hAnsi="Arial" w:cs="Arial"/>
        </w:rPr>
        <w:t>8</w:t>
      </w:r>
      <w:r w:rsidRPr="35559DDD">
        <w:rPr>
          <w:rFonts w:ascii="Arial" w:eastAsia="Arial" w:hAnsi="Arial" w:cs="Arial"/>
        </w:rPr>
        <w:t>.</w:t>
      </w:r>
    </w:p>
    <w:p w14:paraId="6F7D9CCA" w14:textId="77777777" w:rsidR="26DF7048" w:rsidRDefault="26DF7048" w:rsidP="00B55C72">
      <w:pPr>
        <w:pStyle w:val="NoSpacing"/>
        <w:ind w:hanging="720"/>
        <w:jc w:val="both"/>
        <w:rPr>
          <w:rFonts w:ascii="Arial" w:eastAsia="Arial" w:hAnsi="Arial" w:cs="Arial"/>
        </w:rPr>
      </w:pPr>
    </w:p>
    <w:p w14:paraId="2D975948" w14:textId="4CAD3A23" w:rsidR="26DF7048" w:rsidRDefault="1676A353" w:rsidP="00B55C72">
      <w:pPr>
        <w:pStyle w:val="NoSpacing"/>
        <w:numPr>
          <w:ilvl w:val="0"/>
          <w:numId w:val="23"/>
        </w:numPr>
        <w:ind w:hanging="720"/>
        <w:jc w:val="both"/>
        <w:rPr>
          <w:rFonts w:ascii="Arial" w:eastAsia="Arial" w:hAnsi="Arial" w:cs="Arial"/>
        </w:rPr>
      </w:pPr>
      <w:r w:rsidRPr="35559DDD">
        <w:rPr>
          <w:rFonts w:ascii="Arial" w:eastAsia="Arial" w:hAnsi="Arial" w:cs="Arial"/>
        </w:rPr>
        <w:t>Registered students retain their registration status until they achieve the award, withdraw, or have their registration terminated by the University.</w:t>
      </w:r>
    </w:p>
    <w:p w14:paraId="65F0806E" w14:textId="77777777" w:rsidR="26DF7048" w:rsidRDefault="26DF7048" w:rsidP="00B55C72">
      <w:pPr>
        <w:pStyle w:val="NoSpacing"/>
        <w:ind w:hanging="720"/>
        <w:jc w:val="both"/>
        <w:rPr>
          <w:rFonts w:ascii="Arial" w:eastAsia="Arial" w:hAnsi="Arial" w:cs="Arial"/>
        </w:rPr>
      </w:pPr>
    </w:p>
    <w:p w14:paraId="48A4BE02" w14:textId="70C160A5" w:rsidR="26DF7048" w:rsidRDefault="1676A353" w:rsidP="00B55C72">
      <w:pPr>
        <w:pStyle w:val="NoSpacing"/>
        <w:numPr>
          <w:ilvl w:val="0"/>
          <w:numId w:val="23"/>
        </w:numPr>
        <w:ind w:hanging="720"/>
        <w:jc w:val="both"/>
        <w:rPr>
          <w:rFonts w:ascii="Arial" w:eastAsia="Arial" w:hAnsi="Arial" w:cs="Arial"/>
        </w:rPr>
      </w:pPr>
      <w:r w:rsidRPr="35559DDD">
        <w:rPr>
          <w:rFonts w:ascii="Arial" w:eastAsia="Arial" w:hAnsi="Arial" w:cs="Arial"/>
        </w:rPr>
        <w:t>A student registered on a full-time programme may register for a second programme comprising no more than 90 credits in an academic year.</w:t>
      </w:r>
    </w:p>
    <w:p w14:paraId="42B40A23" w14:textId="2C44C9F6" w:rsidR="26DF7048" w:rsidRDefault="26DF7048" w:rsidP="00B55C72">
      <w:pPr>
        <w:pStyle w:val="NoSpacing"/>
        <w:jc w:val="both"/>
        <w:rPr>
          <w:rFonts w:ascii="Arial" w:eastAsia="Arial" w:hAnsi="Arial" w:cs="Arial"/>
        </w:rPr>
      </w:pPr>
    </w:p>
    <w:p w14:paraId="621C1C13" w14:textId="77777777" w:rsidR="26DF7048" w:rsidRDefault="26DF7048" w:rsidP="00B55C72">
      <w:pPr>
        <w:pStyle w:val="NoSpacing"/>
        <w:jc w:val="both"/>
        <w:rPr>
          <w:rFonts w:ascii="Arial" w:eastAsia="Arial" w:hAnsi="Arial" w:cs="Arial"/>
        </w:rPr>
      </w:pPr>
    </w:p>
    <w:p w14:paraId="60C0ADEF" w14:textId="1D7D60EB" w:rsidR="26DF7048" w:rsidRDefault="6E480B09" w:rsidP="00B55C72">
      <w:pPr>
        <w:pStyle w:val="Heading1"/>
        <w:numPr>
          <w:ilvl w:val="0"/>
          <w:numId w:val="50"/>
        </w:numPr>
        <w:jc w:val="both"/>
        <w:rPr>
          <w:rFonts w:cs="Arial"/>
        </w:rPr>
      </w:pPr>
      <w:bookmarkStart w:id="342" w:name="_Toc851436594"/>
      <w:bookmarkStart w:id="343" w:name="_Toc1703108342"/>
      <w:bookmarkStart w:id="344" w:name="_Toc1985439361"/>
      <w:bookmarkStart w:id="345" w:name="_Toc951783240"/>
      <w:bookmarkStart w:id="346" w:name="_Toc303003565"/>
      <w:bookmarkStart w:id="347" w:name="_Toc334875710"/>
      <w:bookmarkStart w:id="348" w:name="_Toc1202615888"/>
      <w:bookmarkStart w:id="349" w:name="_Toc177133794"/>
      <w:bookmarkStart w:id="350" w:name="_Toc259339267"/>
      <w:bookmarkStart w:id="351" w:name="_Toc1671846234"/>
      <w:bookmarkStart w:id="352" w:name="_Toc521687178"/>
      <w:bookmarkStart w:id="353" w:name="_Toc199006165"/>
      <w:bookmarkStart w:id="354" w:name="_Toc667532733"/>
      <w:bookmarkStart w:id="355" w:name="_Toc1279928156"/>
      <w:bookmarkStart w:id="356" w:name="_Toc1688496201"/>
      <w:bookmarkStart w:id="357" w:name="_Toc1736186564"/>
      <w:bookmarkStart w:id="358" w:name="_Toc1628843275"/>
      <w:bookmarkStart w:id="359" w:name="_Toc2142131496"/>
      <w:bookmarkStart w:id="360" w:name="_Toc1505488722"/>
      <w:bookmarkStart w:id="361" w:name="_Toc405648462"/>
      <w:bookmarkStart w:id="362" w:name="_Toc783931173"/>
      <w:bookmarkStart w:id="363" w:name="_Toc336798729"/>
      <w:bookmarkStart w:id="364" w:name="_Toc1599346238"/>
      <w:bookmarkStart w:id="365" w:name="_Toc1405352658"/>
      <w:bookmarkStart w:id="366" w:name="_Toc944096092"/>
      <w:bookmarkStart w:id="367" w:name="_Toc170147461"/>
      <w:bookmarkStart w:id="368" w:name="_Toc1366331947"/>
      <w:bookmarkStart w:id="369" w:name="_Toc1556597869"/>
      <w:bookmarkStart w:id="370" w:name="_Toc102688184"/>
      <w:bookmarkStart w:id="371" w:name="_Toc743640207"/>
      <w:bookmarkStart w:id="372" w:name="_Toc1315976435"/>
      <w:bookmarkStart w:id="373" w:name="_Toc543218513"/>
      <w:bookmarkStart w:id="374" w:name="_Toc1351644911"/>
      <w:bookmarkStart w:id="375" w:name="_Toc34308937"/>
      <w:bookmarkStart w:id="376" w:name="_Toc1715711381"/>
      <w:bookmarkStart w:id="377" w:name="_Toc1648373258"/>
      <w:bookmarkStart w:id="378" w:name="_Toc1069162692"/>
      <w:bookmarkStart w:id="379" w:name="_Toc1122685381"/>
      <w:bookmarkStart w:id="380" w:name="_Toc131733824"/>
      <w:bookmarkStart w:id="381" w:name="_Toc1695154812"/>
      <w:bookmarkStart w:id="382" w:name="_Toc2095749201"/>
      <w:bookmarkStart w:id="383" w:name="_Toc2144916524"/>
      <w:bookmarkStart w:id="384" w:name="_Toc2038731350"/>
      <w:bookmarkStart w:id="385" w:name="_Toc1858964586"/>
      <w:bookmarkStart w:id="386" w:name="_Toc14283879"/>
      <w:bookmarkStart w:id="387" w:name="_Toc887971457"/>
      <w:bookmarkStart w:id="388" w:name="_Toc397181526"/>
      <w:bookmarkStart w:id="389" w:name="_Toc941395739"/>
      <w:bookmarkStart w:id="390" w:name="_Toc1411302569"/>
      <w:bookmarkStart w:id="391" w:name="_Toc1097009919"/>
      <w:bookmarkStart w:id="392" w:name="_Toc1566884098"/>
      <w:bookmarkStart w:id="393" w:name="_Toc825491330"/>
      <w:bookmarkStart w:id="394" w:name="_Toc539852960"/>
      <w:bookmarkStart w:id="395" w:name="_Toc1779115659"/>
      <w:bookmarkStart w:id="396" w:name="_Toc1811114035"/>
      <w:bookmarkStart w:id="397" w:name="_Toc475367751"/>
      <w:bookmarkStart w:id="398" w:name="_Toc211420799"/>
      <w:r w:rsidRPr="0A350F51">
        <w:rPr>
          <w:rFonts w:cs="Arial"/>
        </w:rPr>
        <w:t>Enrolment</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p>
    <w:p w14:paraId="13359716" w14:textId="77777777" w:rsidR="26DF7048" w:rsidRDefault="26DF7048" w:rsidP="00B55C72">
      <w:pPr>
        <w:pStyle w:val="NoSpacing"/>
        <w:jc w:val="both"/>
        <w:rPr>
          <w:rFonts w:ascii="Arial" w:eastAsia="Arial" w:hAnsi="Arial" w:cs="Arial"/>
        </w:rPr>
      </w:pPr>
    </w:p>
    <w:p w14:paraId="73631046" w14:textId="05EAB402" w:rsidR="26DF7048" w:rsidRDefault="1676A353" w:rsidP="00B55C72">
      <w:pPr>
        <w:pStyle w:val="NoSpacing"/>
        <w:numPr>
          <w:ilvl w:val="0"/>
          <w:numId w:val="24"/>
        </w:numPr>
        <w:ind w:left="709" w:hanging="709"/>
        <w:jc w:val="both"/>
        <w:rPr>
          <w:rFonts w:ascii="Arial" w:eastAsia="Arial" w:hAnsi="Arial" w:cs="Arial"/>
        </w:rPr>
      </w:pPr>
      <w:r w:rsidRPr="35559DDD">
        <w:rPr>
          <w:rFonts w:ascii="Arial" w:eastAsia="Arial" w:hAnsi="Arial" w:cs="Arial"/>
        </w:rPr>
        <w:t>Each student must complete the enrolment process:</w:t>
      </w:r>
    </w:p>
    <w:p w14:paraId="7683E146" w14:textId="77777777" w:rsidR="26DF7048" w:rsidRDefault="26DF7048" w:rsidP="00B55C72">
      <w:pPr>
        <w:pStyle w:val="NoSpacing"/>
        <w:jc w:val="both"/>
        <w:rPr>
          <w:rFonts w:ascii="Arial" w:eastAsia="Arial" w:hAnsi="Arial" w:cs="Arial"/>
        </w:rPr>
      </w:pPr>
    </w:p>
    <w:p w14:paraId="7514111C" w14:textId="5F342439" w:rsidR="26DF7048" w:rsidRDefault="1676A353" w:rsidP="00B55C72">
      <w:pPr>
        <w:pStyle w:val="NoSpacing"/>
        <w:numPr>
          <w:ilvl w:val="0"/>
          <w:numId w:val="11"/>
        </w:numPr>
        <w:jc w:val="both"/>
        <w:rPr>
          <w:rFonts w:ascii="Arial" w:eastAsia="Arial" w:hAnsi="Arial" w:cs="Arial"/>
        </w:rPr>
      </w:pPr>
      <w:r w:rsidRPr="35559DDD">
        <w:rPr>
          <w:rFonts w:ascii="Arial" w:eastAsia="Arial" w:hAnsi="Arial" w:cs="Arial"/>
        </w:rPr>
        <w:t xml:space="preserve">at the point of initial registration with the </w:t>
      </w:r>
      <w:proofErr w:type="gramStart"/>
      <w:r w:rsidRPr="35559DDD">
        <w:rPr>
          <w:rFonts w:ascii="Arial" w:eastAsia="Arial" w:hAnsi="Arial" w:cs="Arial"/>
        </w:rPr>
        <w:t>University;</w:t>
      </w:r>
      <w:proofErr w:type="gramEnd"/>
    </w:p>
    <w:p w14:paraId="1742C33C" w14:textId="77777777" w:rsidR="26DF7048" w:rsidRDefault="26DF7048" w:rsidP="00B55C72">
      <w:pPr>
        <w:pStyle w:val="NoSpacing"/>
        <w:ind w:left="1440"/>
        <w:jc w:val="both"/>
        <w:rPr>
          <w:rFonts w:ascii="Arial" w:eastAsia="Arial" w:hAnsi="Arial" w:cs="Arial"/>
        </w:rPr>
      </w:pPr>
    </w:p>
    <w:p w14:paraId="642B5758" w14:textId="28444B5A" w:rsidR="26DF7048" w:rsidRDefault="1676A353" w:rsidP="00B55C72">
      <w:pPr>
        <w:pStyle w:val="NoSpacing"/>
        <w:numPr>
          <w:ilvl w:val="0"/>
          <w:numId w:val="11"/>
        </w:numPr>
        <w:jc w:val="both"/>
        <w:rPr>
          <w:rFonts w:ascii="Arial" w:eastAsia="Arial" w:hAnsi="Arial" w:cs="Arial"/>
        </w:rPr>
      </w:pPr>
      <w:r w:rsidRPr="35559DDD">
        <w:rPr>
          <w:rFonts w:ascii="Arial" w:eastAsia="Arial" w:hAnsi="Arial" w:cs="Arial"/>
        </w:rPr>
        <w:t xml:space="preserve">at the beginning of each academic year during the period of study, unless the student is taking an approved interruption of study at that </w:t>
      </w:r>
      <w:proofErr w:type="gramStart"/>
      <w:r w:rsidRPr="35559DDD">
        <w:rPr>
          <w:rFonts w:ascii="Arial" w:eastAsia="Arial" w:hAnsi="Arial" w:cs="Arial"/>
        </w:rPr>
        <w:t>time;</w:t>
      </w:r>
      <w:proofErr w:type="gramEnd"/>
    </w:p>
    <w:p w14:paraId="53841E9C" w14:textId="77777777" w:rsidR="26DF7048" w:rsidRDefault="26DF7048" w:rsidP="00B55C72">
      <w:pPr>
        <w:pStyle w:val="NoSpacing"/>
        <w:ind w:left="1440"/>
        <w:jc w:val="both"/>
        <w:rPr>
          <w:rFonts w:ascii="Arial" w:eastAsia="Arial" w:hAnsi="Arial" w:cs="Arial"/>
        </w:rPr>
      </w:pPr>
    </w:p>
    <w:p w14:paraId="71B65413" w14:textId="614AF857" w:rsidR="26DF7048" w:rsidRDefault="1676A353" w:rsidP="00B55C72">
      <w:pPr>
        <w:pStyle w:val="NoSpacing"/>
        <w:numPr>
          <w:ilvl w:val="0"/>
          <w:numId w:val="11"/>
        </w:numPr>
        <w:jc w:val="both"/>
        <w:rPr>
          <w:rFonts w:ascii="Arial" w:eastAsia="Arial" w:hAnsi="Arial" w:cs="Arial"/>
        </w:rPr>
      </w:pPr>
      <w:r w:rsidRPr="35559DDD">
        <w:rPr>
          <w:rFonts w:ascii="Arial" w:eastAsia="Arial" w:hAnsi="Arial" w:cs="Arial"/>
        </w:rPr>
        <w:t>on returning from an approved interruption of study.</w:t>
      </w:r>
    </w:p>
    <w:p w14:paraId="181738BE" w14:textId="77777777" w:rsidR="26DF7048" w:rsidRDefault="26DF7048" w:rsidP="00B55C72">
      <w:pPr>
        <w:pStyle w:val="NoSpacing"/>
        <w:jc w:val="both"/>
        <w:rPr>
          <w:rFonts w:ascii="Arial" w:eastAsia="Arial" w:hAnsi="Arial" w:cs="Arial"/>
        </w:rPr>
      </w:pPr>
    </w:p>
    <w:p w14:paraId="6B4923D1" w14:textId="25EDEB41" w:rsidR="26DF7048" w:rsidRDefault="1676A353" w:rsidP="00B55C72">
      <w:pPr>
        <w:pStyle w:val="NoSpacing"/>
        <w:numPr>
          <w:ilvl w:val="0"/>
          <w:numId w:val="24"/>
        </w:numPr>
        <w:ind w:left="709"/>
        <w:jc w:val="both"/>
        <w:rPr>
          <w:rFonts w:ascii="Arial" w:eastAsia="Arial" w:hAnsi="Arial" w:cs="Arial"/>
        </w:rPr>
      </w:pPr>
      <w:r w:rsidRPr="35559DDD">
        <w:rPr>
          <w:rFonts w:ascii="Arial" w:eastAsia="Arial" w:hAnsi="Arial" w:cs="Arial"/>
        </w:rPr>
        <w:t>If a student does not enrol or re-enrol within relevant deadlines his/her registration on the programme will be cancelled or terminated as appropriate.</w:t>
      </w:r>
    </w:p>
    <w:p w14:paraId="640DEC37" w14:textId="77777777" w:rsidR="26DF7048" w:rsidRDefault="26DF7048" w:rsidP="00B55C72">
      <w:pPr>
        <w:pStyle w:val="NoSpacing"/>
        <w:jc w:val="both"/>
        <w:rPr>
          <w:rFonts w:ascii="Arial" w:eastAsia="Arial" w:hAnsi="Arial" w:cs="Arial"/>
        </w:rPr>
      </w:pPr>
    </w:p>
    <w:p w14:paraId="29BE45B8" w14:textId="37049FAF" w:rsidR="26DF7048" w:rsidRDefault="1676A353" w:rsidP="00B55C72">
      <w:pPr>
        <w:pStyle w:val="NoSpacing"/>
        <w:numPr>
          <w:ilvl w:val="0"/>
          <w:numId w:val="24"/>
        </w:numPr>
        <w:ind w:left="709"/>
        <w:jc w:val="both"/>
        <w:rPr>
          <w:rFonts w:ascii="Arial" w:eastAsia="Arial" w:hAnsi="Arial" w:cs="Arial"/>
        </w:rPr>
      </w:pPr>
      <w:proofErr w:type="gramStart"/>
      <w:r w:rsidRPr="35559DDD">
        <w:rPr>
          <w:rFonts w:ascii="Arial" w:eastAsia="Arial" w:hAnsi="Arial" w:cs="Arial"/>
        </w:rPr>
        <w:t>In order to</w:t>
      </w:r>
      <w:proofErr w:type="gramEnd"/>
      <w:r w:rsidRPr="35559DDD">
        <w:rPr>
          <w:rFonts w:ascii="Arial" w:eastAsia="Arial" w:hAnsi="Arial" w:cs="Arial"/>
        </w:rPr>
        <w:t xml:space="preserve"> complete the enrolment process, a student must:</w:t>
      </w:r>
    </w:p>
    <w:p w14:paraId="2B51550D" w14:textId="77777777" w:rsidR="26DF7048" w:rsidRDefault="26DF7048" w:rsidP="00B55C72">
      <w:pPr>
        <w:pStyle w:val="NoSpacing"/>
        <w:jc w:val="both"/>
        <w:rPr>
          <w:rFonts w:ascii="Arial" w:eastAsia="Arial" w:hAnsi="Arial" w:cs="Arial"/>
        </w:rPr>
      </w:pPr>
    </w:p>
    <w:p w14:paraId="65490801" w14:textId="56AD3584" w:rsidR="26DF7048" w:rsidRPr="00CE339B" w:rsidRDefault="1676A353" w:rsidP="00B55C72">
      <w:pPr>
        <w:pStyle w:val="ListParagraph"/>
        <w:numPr>
          <w:ilvl w:val="0"/>
          <w:numId w:val="52"/>
        </w:numPr>
        <w:ind w:left="1276" w:hanging="283"/>
        <w:jc w:val="both"/>
        <w:rPr>
          <w:rFonts w:ascii="Arial" w:hAnsi="Arial" w:cs="Arial"/>
        </w:rPr>
      </w:pPr>
      <w:r w:rsidRPr="00CE339B">
        <w:rPr>
          <w:rFonts w:ascii="Arial" w:hAnsi="Arial" w:cs="Arial"/>
        </w:rPr>
        <w:t xml:space="preserve">complete the administrative procedures for </w:t>
      </w:r>
      <w:proofErr w:type="gramStart"/>
      <w:r w:rsidRPr="00CE339B">
        <w:rPr>
          <w:rFonts w:ascii="Arial" w:hAnsi="Arial" w:cs="Arial"/>
        </w:rPr>
        <w:t>enrolment;</w:t>
      </w:r>
      <w:proofErr w:type="gramEnd"/>
    </w:p>
    <w:p w14:paraId="6C72C046" w14:textId="77777777" w:rsidR="26DF7048" w:rsidRPr="00CE339B" w:rsidRDefault="26DF7048" w:rsidP="00B55C72">
      <w:pPr>
        <w:ind w:left="1276" w:hanging="283"/>
        <w:jc w:val="both"/>
        <w:rPr>
          <w:rFonts w:ascii="Arial" w:hAnsi="Arial" w:cs="Arial"/>
        </w:rPr>
      </w:pPr>
    </w:p>
    <w:p w14:paraId="5FD0C2A6" w14:textId="2E91F2EA" w:rsidR="26DF7048" w:rsidRPr="00CE339B" w:rsidRDefault="1676A353" w:rsidP="00B55C72">
      <w:pPr>
        <w:pStyle w:val="ListParagraph"/>
        <w:numPr>
          <w:ilvl w:val="0"/>
          <w:numId w:val="52"/>
        </w:numPr>
        <w:ind w:left="1276" w:hanging="283"/>
        <w:jc w:val="both"/>
        <w:rPr>
          <w:rFonts w:ascii="Arial" w:hAnsi="Arial" w:cs="Arial"/>
        </w:rPr>
      </w:pPr>
      <w:r w:rsidRPr="00CE339B">
        <w:rPr>
          <w:rFonts w:ascii="Arial" w:hAnsi="Arial" w:cs="Arial"/>
        </w:rPr>
        <w:t xml:space="preserve">make acceptable arrangements to pay fees and any outstanding debts to the University (see the </w:t>
      </w:r>
      <w:hyperlink r:id="rId15">
        <w:r w:rsidRPr="00CE339B">
          <w:rPr>
            <w:rStyle w:val="Hyperlink"/>
            <w:rFonts w:ascii="Arial" w:hAnsi="Arial" w:cs="Arial"/>
            <w:color w:val="auto"/>
            <w:u w:val="none"/>
          </w:rPr>
          <w:t>Student Fee Payment and Enrolment Regulations</w:t>
        </w:r>
      </w:hyperlink>
      <w:r w:rsidRPr="00CE339B">
        <w:rPr>
          <w:rFonts w:ascii="Arial" w:hAnsi="Arial" w:cs="Arial"/>
        </w:rPr>
        <w:t>);</w:t>
      </w:r>
    </w:p>
    <w:p w14:paraId="03C65896" w14:textId="77777777" w:rsidR="26DF7048" w:rsidRPr="00CE339B" w:rsidRDefault="26DF7048" w:rsidP="00B55C72">
      <w:pPr>
        <w:ind w:left="1276" w:hanging="283"/>
        <w:jc w:val="both"/>
        <w:rPr>
          <w:rFonts w:ascii="Arial" w:hAnsi="Arial" w:cs="Arial"/>
        </w:rPr>
      </w:pPr>
    </w:p>
    <w:p w14:paraId="1CA6B0B3" w14:textId="3F556F22" w:rsidR="26DF7048" w:rsidRPr="00CE339B" w:rsidRDefault="1676A353" w:rsidP="71605C27">
      <w:pPr>
        <w:pStyle w:val="ListParagraph"/>
        <w:numPr>
          <w:ilvl w:val="0"/>
          <w:numId w:val="52"/>
        </w:numPr>
        <w:ind w:left="1276" w:hanging="283"/>
        <w:jc w:val="both"/>
        <w:rPr>
          <w:rFonts w:ascii="Arial" w:hAnsi="Arial" w:cs="Arial"/>
        </w:rPr>
      </w:pPr>
      <w:r w:rsidRPr="00CE339B">
        <w:rPr>
          <w:rFonts w:ascii="Arial" w:hAnsi="Arial" w:cs="Arial"/>
        </w:rPr>
        <w:t xml:space="preserve">agree to comply with the terms of the </w:t>
      </w:r>
      <w:hyperlink r:id="rId16">
        <w:r w:rsidRPr="00CE339B">
          <w:rPr>
            <w:rStyle w:val="Hyperlink"/>
            <w:rFonts w:ascii="Arial" w:hAnsi="Arial" w:cs="Arial"/>
            <w:color w:val="auto"/>
            <w:u w:val="none"/>
          </w:rPr>
          <w:t>Student Contract</w:t>
        </w:r>
      </w:hyperlink>
    </w:p>
    <w:p w14:paraId="5075FDD1" w14:textId="35A2A814" w:rsidR="71605C27" w:rsidRDefault="71605C27" w:rsidP="4E9E1E90">
      <w:pPr>
        <w:pStyle w:val="ListParagraph"/>
        <w:ind w:left="1276" w:hanging="283"/>
        <w:jc w:val="both"/>
        <w:rPr>
          <w:rFonts w:ascii="Arial" w:hAnsi="Arial" w:cs="Arial"/>
        </w:rPr>
      </w:pPr>
    </w:p>
    <w:p w14:paraId="45F111A4" w14:textId="7742652B" w:rsidR="26DF7048" w:rsidRPr="00CE339B" w:rsidRDefault="1676A353" w:rsidP="00B55C72">
      <w:pPr>
        <w:pStyle w:val="ListParagraph"/>
        <w:numPr>
          <w:ilvl w:val="0"/>
          <w:numId w:val="52"/>
        </w:numPr>
        <w:ind w:left="1276" w:hanging="283"/>
        <w:jc w:val="both"/>
        <w:rPr>
          <w:rFonts w:ascii="Arial" w:hAnsi="Arial" w:cs="Arial"/>
        </w:rPr>
      </w:pPr>
      <w:r w:rsidRPr="00CE339B">
        <w:rPr>
          <w:rFonts w:ascii="Arial" w:hAnsi="Arial" w:cs="Arial"/>
        </w:rPr>
        <w:t>register for modules in accordance with the regulations for the programme of study.</w:t>
      </w:r>
    </w:p>
    <w:p w14:paraId="227199C0" w14:textId="77777777" w:rsidR="26DF7048" w:rsidRDefault="26DF7048" w:rsidP="00B55C72">
      <w:pPr>
        <w:pStyle w:val="NoSpacing"/>
        <w:jc w:val="both"/>
        <w:rPr>
          <w:rFonts w:ascii="Arial" w:eastAsia="Arial" w:hAnsi="Arial" w:cs="Arial"/>
        </w:rPr>
      </w:pPr>
    </w:p>
    <w:p w14:paraId="65DE605B" w14:textId="2B008C07" w:rsidR="26DF7048" w:rsidRDefault="1676A353" w:rsidP="00B55C72">
      <w:pPr>
        <w:pStyle w:val="NoSpacing"/>
        <w:numPr>
          <w:ilvl w:val="0"/>
          <w:numId w:val="24"/>
        </w:numPr>
        <w:ind w:left="709"/>
        <w:jc w:val="both"/>
        <w:rPr>
          <w:rFonts w:ascii="Arial" w:eastAsia="Arial" w:hAnsi="Arial" w:cs="Arial"/>
        </w:rPr>
      </w:pPr>
      <w:r w:rsidRPr="35559DDD">
        <w:rPr>
          <w:rFonts w:ascii="Arial" w:eastAsia="Arial" w:hAnsi="Arial" w:cs="Arial"/>
        </w:rPr>
        <w:t>Students may enrol on a full-time or part-time basis, or may transfer between full-time and part-time status, subject to the following restrictions and any additional rules which may apply to individual programmes of study.</w:t>
      </w:r>
    </w:p>
    <w:p w14:paraId="3775A915" w14:textId="77777777" w:rsidR="26DF7048" w:rsidRDefault="26DF7048" w:rsidP="00B55C72">
      <w:pPr>
        <w:pStyle w:val="NoSpacing"/>
        <w:jc w:val="both"/>
        <w:rPr>
          <w:rFonts w:ascii="Arial" w:eastAsia="Arial" w:hAnsi="Arial" w:cs="Arial"/>
        </w:rPr>
      </w:pPr>
    </w:p>
    <w:p w14:paraId="210ACC6D" w14:textId="04AF6823" w:rsidR="26DF7048" w:rsidRPr="00CE339B" w:rsidRDefault="1676A353" w:rsidP="00B55C72">
      <w:pPr>
        <w:pStyle w:val="ListParagraph"/>
        <w:numPr>
          <w:ilvl w:val="0"/>
          <w:numId w:val="53"/>
        </w:numPr>
        <w:ind w:left="1276" w:hanging="283"/>
        <w:jc w:val="both"/>
        <w:rPr>
          <w:rFonts w:ascii="Arial" w:hAnsi="Arial" w:cs="Arial"/>
        </w:rPr>
      </w:pPr>
      <w:r w:rsidRPr="00CE339B">
        <w:rPr>
          <w:rFonts w:ascii="Arial" w:hAnsi="Arial" w:cs="Arial"/>
        </w:rPr>
        <w:t xml:space="preserve">A full-time student on a programme of study leading to a Certificate of Higher Education, a Diploma of Higher Education, a Foundation Degree, a </w:t>
      </w:r>
      <w:proofErr w:type="gramStart"/>
      <w:r w:rsidRPr="00CE339B">
        <w:rPr>
          <w:rFonts w:ascii="Arial" w:hAnsi="Arial" w:cs="Arial"/>
        </w:rPr>
        <w:t>Bachelor’s Degree</w:t>
      </w:r>
      <w:proofErr w:type="gramEnd"/>
      <w:r w:rsidRPr="00CE339B">
        <w:rPr>
          <w:rFonts w:ascii="Arial" w:hAnsi="Arial" w:cs="Arial"/>
        </w:rPr>
        <w:t xml:space="preserve"> or the Master of Fine Arts is normally expected to register for modules comprising 120 credits each academic year. A full-time student on a programme of study leading to any other </w:t>
      </w:r>
      <w:proofErr w:type="gramStart"/>
      <w:r w:rsidRPr="00CE339B">
        <w:rPr>
          <w:rFonts w:ascii="Arial" w:hAnsi="Arial" w:cs="Arial"/>
        </w:rPr>
        <w:t>Master’s Degree</w:t>
      </w:r>
      <w:proofErr w:type="gramEnd"/>
      <w:r w:rsidRPr="00CE339B">
        <w:rPr>
          <w:rFonts w:ascii="Arial" w:hAnsi="Arial" w:cs="Arial"/>
        </w:rPr>
        <w:t xml:space="preserve"> is normally expected to register for modules comprising 180 credits each academic year.</w:t>
      </w:r>
    </w:p>
    <w:p w14:paraId="6B9939B0" w14:textId="77777777" w:rsidR="26DF7048" w:rsidRPr="00CE339B" w:rsidRDefault="26DF7048" w:rsidP="00B55C72">
      <w:pPr>
        <w:ind w:left="1276" w:hanging="283"/>
        <w:jc w:val="both"/>
        <w:rPr>
          <w:rFonts w:ascii="Arial" w:hAnsi="Arial" w:cs="Arial"/>
        </w:rPr>
      </w:pPr>
    </w:p>
    <w:p w14:paraId="1D308E01" w14:textId="02DA5172" w:rsidR="26DF7048" w:rsidRPr="00CE339B" w:rsidRDefault="1676A353" w:rsidP="00B55C72">
      <w:pPr>
        <w:pStyle w:val="ListParagraph"/>
        <w:numPr>
          <w:ilvl w:val="0"/>
          <w:numId w:val="53"/>
        </w:numPr>
        <w:ind w:left="1276" w:hanging="283"/>
        <w:jc w:val="both"/>
        <w:rPr>
          <w:rFonts w:ascii="Arial" w:hAnsi="Arial" w:cs="Arial"/>
        </w:rPr>
      </w:pPr>
      <w:r w:rsidRPr="00CE339B">
        <w:rPr>
          <w:rFonts w:ascii="Arial" w:hAnsi="Arial" w:cs="Arial"/>
        </w:rPr>
        <w:lastRenderedPageBreak/>
        <w:t>Notwithstanding the expectations of (</w:t>
      </w:r>
      <w:proofErr w:type="spellStart"/>
      <w:r w:rsidRPr="00CE339B">
        <w:rPr>
          <w:rFonts w:ascii="Arial" w:hAnsi="Arial" w:cs="Arial"/>
        </w:rPr>
        <w:t>i</w:t>
      </w:r>
      <w:proofErr w:type="spellEnd"/>
      <w:r w:rsidRPr="00CE339B">
        <w:rPr>
          <w:rFonts w:ascii="Arial" w:hAnsi="Arial" w:cs="Arial"/>
        </w:rPr>
        <w:t xml:space="preserve">), </w:t>
      </w:r>
      <w:proofErr w:type="gramStart"/>
      <w:r w:rsidRPr="00CE339B">
        <w:rPr>
          <w:rFonts w:ascii="Arial" w:hAnsi="Arial" w:cs="Arial"/>
        </w:rPr>
        <w:t>in order to</w:t>
      </w:r>
      <w:proofErr w:type="gramEnd"/>
      <w:r w:rsidRPr="00CE339B">
        <w:rPr>
          <w:rFonts w:ascii="Arial" w:hAnsi="Arial" w:cs="Arial"/>
        </w:rPr>
        <w:t xml:space="preserve"> qualify for full-time status, an undergraduate student must register for modules comprising at least 80 credits in an academic year, or at least 60 credits if the student is registered for a single academic term. No undergraduate student may register for more than 150 credits on any single programme of study in an academic year.</w:t>
      </w:r>
    </w:p>
    <w:p w14:paraId="52AA6B90" w14:textId="77777777" w:rsidR="26DF7048" w:rsidRPr="00CE339B" w:rsidRDefault="26DF7048" w:rsidP="00B55C72">
      <w:pPr>
        <w:ind w:left="1276" w:hanging="283"/>
        <w:jc w:val="both"/>
        <w:rPr>
          <w:rFonts w:ascii="Arial" w:hAnsi="Arial" w:cs="Arial"/>
        </w:rPr>
      </w:pPr>
    </w:p>
    <w:p w14:paraId="10A09817" w14:textId="5867765C" w:rsidR="26DF7048" w:rsidRPr="00CE339B" w:rsidRDefault="1676A353" w:rsidP="00B55C72">
      <w:pPr>
        <w:pStyle w:val="ListParagraph"/>
        <w:numPr>
          <w:ilvl w:val="0"/>
          <w:numId w:val="53"/>
        </w:numPr>
        <w:ind w:left="1276" w:hanging="283"/>
        <w:jc w:val="both"/>
        <w:rPr>
          <w:rFonts w:ascii="Arial" w:hAnsi="Arial" w:cs="Arial"/>
        </w:rPr>
      </w:pPr>
      <w:r w:rsidRPr="00CE339B">
        <w:rPr>
          <w:rFonts w:ascii="Arial" w:hAnsi="Arial" w:cs="Arial"/>
        </w:rPr>
        <w:t>A part-time undergraduate student must register for modules comprising no more than 60 credits in an academic year, or no more than 60 credits if the student is registered for a single academic term.</w:t>
      </w:r>
    </w:p>
    <w:p w14:paraId="032FBCB4" w14:textId="77777777" w:rsidR="26DF7048" w:rsidRPr="00CE339B" w:rsidRDefault="26DF7048" w:rsidP="00B55C72">
      <w:pPr>
        <w:ind w:left="1276" w:hanging="283"/>
        <w:jc w:val="both"/>
        <w:rPr>
          <w:rFonts w:ascii="Arial" w:hAnsi="Arial" w:cs="Arial"/>
        </w:rPr>
      </w:pPr>
    </w:p>
    <w:p w14:paraId="216CA56E" w14:textId="21EC828B" w:rsidR="26DF7048" w:rsidRPr="00CE339B" w:rsidRDefault="794C26E9" w:rsidP="00B55C72">
      <w:pPr>
        <w:pStyle w:val="ListParagraph"/>
        <w:numPr>
          <w:ilvl w:val="0"/>
          <w:numId w:val="53"/>
        </w:numPr>
        <w:ind w:left="1276" w:hanging="283"/>
        <w:jc w:val="both"/>
        <w:rPr>
          <w:rFonts w:ascii="Arial" w:hAnsi="Arial" w:cs="Arial"/>
        </w:rPr>
      </w:pPr>
      <w:r w:rsidRPr="00CE339B">
        <w:rPr>
          <w:rFonts w:ascii="Arial" w:hAnsi="Arial" w:cs="Arial"/>
        </w:rPr>
        <w:t>Notwithstanding the expectations of (</w:t>
      </w:r>
      <w:proofErr w:type="spellStart"/>
      <w:r w:rsidRPr="00CE339B">
        <w:rPr>
          <w:rFonts w:ascii="Arial" w:hAnsi="Arial" w:cs="Arial"/>
        </w:rPr>
        <w:t>i</w:t>
      </w:r>
      <w:proofErr w:type="spellEnd"/>
      <w:r w:rsidRPr="00CE339B">
        <w:rPr>
          <w:rFonts w:ascii="Arial" w:hAnsi="Arial" w:cs="Arial"/>
        </w:rPr>
        <w:t xml:space="preserve">), </w:t>
      </w:r>
      <w:proofErr w:type="gramStart"/>
      <w:r w:rsidRPr="00CE339B">
        <w:rPr>
          <w:rFonts w:ascii="Arial" w:hAnsi="Arial" w:cs="Arial"/>
        </w:rPr>
        <w:t>in order to</w:t>
      </w:r>
      <w:proofErr w:type="gramEnd"/>
      <w:r w:rsidRPr="00CE339B">
        <w:rPr>
          <w:rFonts w:ascii="Arial" w:hAnsi="Arial" w:cs="Arial"/>
        </w:rPr>
        <w:t xml:space="preserve"> qualify for full-time status, a postgraduate student must register for modules comprising at least 120 credits if the programme is delivered over 12 calendar months, or at least 80 credits if the programme is delivered over 9 months, or at least 60 credits if the student is registered for a single academic term. No postgraduate student may register for more than 180 credits over 12 calendar months.</w:t>
      </w:r>
    </w:p>
    <w:p w14:paraId="5578C988" w14:textId="77777777" w:rsidR="26DF7048" w:rsidRPr="00CE339B" w:rsidRDefault="26DF7048" w:rsidP="00B55C72">
      <w:pPr>
        <w:ind w:left="1276" w:hanging="283"/>
        <w:jc w:val="both"/>
        <w:rPr>
          <w:rFonts w:ascii="Arial" w:hAnsi="Arial" w:cs="Arial"/>
        </w:rPr>
      </w:pPr>
    </w:p>
    <w:p w14:paraId="3A52810E" w14:textId="108B3F5B" w:rsidR="26DF7048" w:rsidRPr="00CE339B" w:rsidRDefault="1676A353" w:rsidP="00B55C72">
      <w:pPr>
        <w:pStyle w:val="ListParagraph"/>
        <w:numPr>
          <w:ilvl w:val="0"/>
          <w:numId w:val="53"/>
        </w:numPr>
        <w:ind w:left="1276" w:hanging="283"/>
        <w:jc w:val="both"/>
        <w:rPr>
          <w:rFonts w:ascii="Arial" w:hAnsi="Arial" w:cs="Arial"/>
        </w:rPr>
      </w:pPr>
      <w:r w:rsidRPr="00CE339B">
        <w:rPr>
          <w:rFonts w:ascii="Arial" w:hAnsi="Arial" w:cs="Arial"/>
        </w:rPr>
        <w:t>A part-time postgraduate student must register for modules comprising no more than 90 credits in an academic year, or no more than 60 credits if the student is registered for a single academic term.</w:t>
      </w:r>
    </w:p>
    <w:p w14:paraId="00A2AAF7" w14:textId="34DF5840" w:rsidR="26DF7048" w:rsidRDefault="26DF7048" w:rsidP="00B55C72">
      <w:pPr>
        <w:pStyle w:val="Heading1"/>
        <w:ind w:left="360"/>
        <w:jc w:val="both"/>
        <w:rPr>
          <w:rFonts w:cs="Arial"/>
        </w:rPr>
      </w:pPr>
    </w:p>
    <w:p w14:paraId="549B5FEB" w14:textId="44DDFD99" w:rsidR="00D47CFB" w:rsidRPr="00445643" w:rsidRDefault="576D5993" w:rsidP="00B55C72">
      <w:pPr>
        <w:pStyle w:val="Heading1"/>
        <w:numPr>
          <w:ilvl w:val="0"/>
          <w:numId w:val="50"/>
        </w:numPr>
        <w:jc w:val="both"/>
        <w:rPr>
          <w:rFonts w:cs="Arial"/>
        </w:rPr>
      </w:pPr>
      <w:bookmarkStart w:id="399" w:name="_Toc588841581"/>
      <w:bookmarkStart w:id="400" w:name="_Toc195050651"/>
      <w:bookmarkStart w:id="401" w:name="_Toc108335414"/>
      <w:bookmarkStart w:id="402" w:name="_Toc1213070541"/>
      <w:bookmarkStart w:id="403" w:name="_Toc667388638"/>
      <w:bookmarkStart w:id="404" w:name="_Toc524432499"/>
      <w:bookmarkStart w:id="405" w:name="_Toc1925790986"/>
      <w:bookmarkStart w:id="406" w:name="_Toc232836258"/>
      <w:bookmarkStart w:id="407" w:name="_Toc403727451"/>
      <w:bookmarkStart w:id="408" w:name="_Toc1745842725"/>
      <w:bookmarkStart w:id="409" w:name="_Toc847916501"/>
      <w:bookmarkStart w:id="410" w:name="_Toc1943342446"/>
      <w:bookmarkStart w:id="411" w:name="_Toc1061077965"/>
      <w:bookmarkStart w:id="412" w:name="_Toc219371372"/>
      <w:bookmarkStart w:id="413" w:name="_Toc61342936"/>
      <w:bookmarkStart w:id="414" w:name="_Toc1319607807"/>
      <w:bookmarkStart w:id="415" w:name="_Toc1075753400"/>
      <w:bookmarkStart w:id="416" w:name="_Toc1280008422"/>
      <w:bookmarkStart w:id="417" w:name="_Toc725972154"/>
      <w:bookmarkStart w:id="418" w:name="_Toc1281461433"/>
      <w:bookmarkStart w:id="419" w:name="_Toc1070152281"/>
      <w:bookmarkStart w:id="420" w:name="_Toc1608068277"/>
      <w:bookmarkStart w:id="421" w:name="_Toc1446649745"/>
      <w:bookmarkStart w:id="422" w:name="_Toc1424282536"/>
      <w:bookmarkStart w:id="423" w:name="_Toc1169826536"/>
      <w:bookmarkStart w:id="424" w:name="_Toc123257735"/>
      <w:bookmarkStart w:id="425" w:name="_Toc1735202004"/>
      <w:bookmarkStart w:id="426" w:name="_Toc2051210321"/>
      <w:bookmarkStart w:id="427" w:name="_Toc999735701"/>
      <w:bookmarkStart w:id="428" w:name="_Toc855237638"/>
      <w:bookmarkStart w:id="429" w:name="_Toc477752175"/>
      <w:bookmarkStart w:id="430" w:name="_Toc1618962744"/>
      <w:bookmarkStart w:id="431" w:name="_Toc1107308728"/>
      <w:bookmarkStart w:id="432" w:name="_Toc932115261"/>
      <w:bookmarkStart w:id="433" w:name="_Toc1739990376"/>
      <w:bookmarkStart w:id="434" w:name="_Toc361451659"/>
      <w:bookmarkStart w:id="435" w:name="_Toc813926015"/>
      <w:bookmarkStart w:id="436" w:name="_Toc995572034"/>
      <w:bookmarkStart w:id="437" w:name="_Toc1523526816"/>
      <w:bookmarkStart w:id="438" w:name="_Toc1350253816"/>
      <w:bookmarkStart w:id="439" w:name="_Toc1595639990"/>
      <w:bookmarkStart w:id="440" w:name="_Toc2089562998"/>
      <w:bookmarkStart w:id="441" w:name="_Toc1141799040"/>
      <w:bookmarkStart w:id="442" w:name="_Toc864192541"/>
      <w:bookmarkStart w:id="443" w:name="_Toc1099478856"/>
      <w:bookmarkStart w:id="444" w:name="_Toc1101988238"/>
      <w:bookmarkStart w:id="445" w:name="_Toc25174485"/>
      <w:bookmarkStart w:id="446" w:name="_Toc859412422"/>
      <w:bookmarkStart w:id="447" w:name="_Toc604563335"/>
      <w:bookmarkStart w:id="448" w:name="_Toc440850442"/>
      <w:bookmarkStart w:id="449" w:name="_Toc577728805"/>
      <w:bookmarkStart w:id="450" w:name="_Toc1432943127"/>
      <w:bookmarkStart w:id="451" w:name="_Toc1594099604"/>
      <w:bookmarkStart w:id="452" w:name="_Toc1061317301"/>
      <w:bookmarkStart w:id="453" w:name="_Toc211420800"/>
      <w:r w:rsidRPr="0A350F51">
        <w:rPr>
          <w:rFonts w:cs="Arial"/>
        </w:rPr>
        <w:t>Period of study</w:t>
      </w:r>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p>
    <w:p w14:paraId="54199FCE" w14:textId="4B7DDD84" w:rsidR="00D47CFB" w:rsidRPr="00445643" w:rsidRDefault="00D47CFB" w:rsidP="00B55C72">
      <w:pPr>
        <w:pStyle w:val="NoSpacing"/>
        <w:jc w:val="both"/>
        <w:rPr>
          <w:rFonts w:ascii="Arial" w:eastAsia="Arial" w:hAnsi="Arial" w:cs="Arial"/>
        </w:rPr>
      </w:pPr>
    </w:p>
    <w:p w14:paraId="6A709782" w14:textId="72F2A3B7" w:rsidR="00D47CFB" w:rsidRPr="00445643" w:rsidRDefault="49C618FB" w:rsidP="00B55C72">
      <w:pPr>
        <w:pStyle w:val="NoSpacing"/>
        <w:numPr>
          <w:ilvl w:val="0"/>
          <w:numId w:val="25"/>
        </w:numPr>
        <w:ind w:hanging="720"/>
        <w:jc w:val="both"/>
        <w:rPr>
          <w:rFonts w:ascii="Arial" w:eastAsia="Arial" w:hAnsi="Arial" w:cs="Arial"/>
        </w:rPr>
      </w:pPr>
      <w:r w:rsidRPr="35559DDD">
        <w:rPr>
          <w:rFonts w:ascii="Arial" w:eastAsia="Arial" w:hAnsi="Arial" w:cs="Arial"/>
        </w:rPr>
        <w:t>The maximum period of study, from initial registration to completion of all the programme requirements, will be as follows:</w:t>
      </w:r>
    </w:p>
    <w:p w14:paraId="68508ABD" w14:textId="4E01090F" w:rsidR="00D47CFB" w:rsidRPr="00445643" w:rsidRDefault="00D47CFB" w:rsidP="00B55C72">
      <w:pPr>
        <w:pStyle w:val="NoSpacing"/>
        <w:jc w:val="both"/>
        <w:rPr>
          <w:rFonts w:ascii="Arial" w:eastAsia="Arial" w:hAnsi="Arial" w:cs="Arial"/>
        </w:rPr>
      </w:pPr>
    </w:p>
    <w:p w14:paraId="75787F35" w14:textId="6FE531A1" w:rsidR="00D47CFB" w:rsidRPr="00445643" w:rsidRDefault="49C618FB" w:rsidP="00B55C72">
      <w:pPr>
        <w:pStyle w:val="NoSpacing"/>
        <w:numPr>
          <w:ilvl w:val="0"/>
          <w:numId w:val="12"/>
        </w:numPr>
        <w:jc w:val="both"/>
        <w:rPr>
          <w:rFonts w:ascii="Arial" w:eastAsia="Arial" w:hAnsi="Arial" w:cs="Arial"/>
        </w:rPr>
      </w:pPr>
      <w:r w:rsidRPr="35559DDD">
        <w:rPr>
          <w:rFonts w:ascii="Arial" w:eastAsia="Arial" w:hAnsi="Arial" w:cs="Arial"/>
        </w:rPr>
        <w:t>Two years:</w:t>
      </w:r>
    </w:p>
    <w:p w14:paraId="22DE3542" w14:textId="48271447" w:rsidR="00D47CFB" w:rsidRPr="00445643" w:rsidRDefault="00D47CFB" w:rsidP="00B55C72">
      <w:pPr>
        <w:pStyle w:val="NoSpacing"/>
        <w:jc w:val="both"/>
        <w:rPr>
          <w:rFonts w:ascii="Arial" w:eastAsia="Arial" w:hAnsi="Arial" w:cs="Arial"/>
        </w:rPr>
      </w:pPr>
    </w:p>
    <w:p w14:paraId="2F4D8E43" w14:textId="15AB2499" w:rsidR="00D47CFB" w:rsidRPr="00445643" w:rsidRDefault="49C618FB" w:rsidP="00B55C72">
      <w:pPr>
        <w:pStyle w:val="NoSpacing"/>
        <w:ind w:left="720" w:firstLine="720"/>
        <w:jc w:val="both"/>
        <w:rPr>
          <w:rFonts w:ascii="Arial" w:eastAsia="Arial" w:hAnsi="Arial" w:cs="Arial"/>
        </w:rPr>
      </w:pPr>
      <w:r w:rsidRPr="35559DDD">
        <w:rPr>
          <w:rFonts w:ascii="Arial" w:eastAsia="Arial" w:hAnsi="Arial" w:cs="Arial"/>
        </w:rPr>
        <w:t xml:space="preserve">Certificate of Higher </w:t>
      </w:r>
      <w:proofErr w:type="gramStart"/>
      <w:r w:rsidRPr="35559DDD">
        <w:rPr>
          <w:rFonts w:ascii="Arial" w:eastAsia="Arial" w:hAnsi="Arial" w:cs="Arial"/>
        </w:rPr>
        <w:t>Education;</w:t>
      </w:r>
      <w:proofErr w:type="gramEnd"/>
    </w:p>
    <w:p w14:paraId="1BA22C7D" w14:textId="7E376B26" w:rsidR="00D47CFB" w:rsidRPr="00445643" w:rsidRDefault="49C618FB" w:rsidP="00B55C72">
      <w:pPr>
        <w:pStyle w:val="NoSpacing"/>
        <w:ind w:left="720" w:firstLine="720"/>
        <w:jc w:val="both"/>
        <w:rPr>
          <w:rFonts w:ascii="Arial" w:eastAsia="Arial" w:hAnsi="Arial" w:cs="Arial"/>
        </w:rPr>
      </w:pPr>
      <w:r w:rsidRPr="35559DDD">
        <w:rPr>
          <w:rFonts w:ascii="Arial" w:eastAsia="Arial" w:hAnsi="Arial" w:cs="Arial"/>
        </w:rPr>
        <w:t>Higher National Certificate</w:t>
      </w:r>
    </w:p>
    <w:p w14:paraId="07BA73F2" w14:textId="59726760" w:rsidR="00D47CFB" w:rsidRPr="00445643" w:rsidRDefault="49C618FB" w:rsidP="00B55C72">
      <w:pPr>
        <w:pStyle w:val="NoSpacing"/>
        <w:ind w:left="720" w:firstLine="720"/>
        <w:jc w:val="both"/>
        <w:rPr>
          <w:rFonts w:ascii="Arial" w:eastAsia="Arial" w:hAnsi="Arial" w:cs="Arial"/>
        </w:rPr>
      </w:pPr>
      <w:r w:rsidRPr="35559DDD">
        <w:rPr>
          <w:rFonts w:ascii="Arial" w:eastAsia="Arial" w:hAnsi="Arial" w:cs="Arial"/>
        </w:rPr>
        <w:t xml:space="preserve">Certificate of Professional </w:t>
      </w:r>
      <w:proofErr w:type="gramStart"/>
      <w:r w:rsidRPr="35559DDD">
        <w:rPr>
          <w:rFonts w:ascii="Arial" w:eastAsia="Arial" w:hAnsi="Arial" w:cs="Arial"/>
        </w:rPr>
        <w:t>Development;</w:t>
      </w:r>
      <w:proofErr w:type="gramEnd"/>
    </w:p>
    <w:p w14:paraId="654BE7FF" w14:textId="184DA889" w:rsidR="00D47CFB" w:rsidRPr="00445643" w:rsidRDefault="49C618FB" w:rsidP="00B55C72">
      <w:pPr>
        <w:pStyle w:val="NoSpacing"/>
        <w:ind w:left="720" w:firstLine="720"/>
        <w:jc w:val="both"/>
        <w:rPr>
          <w:rFonts w:ascii="Arial" w:eastAsia="Arial" w:hAnsi="Arial" w:cs="Arial"/>
        </w:rPr>
      </w:pPr>
      <w:r w:rsidRPr="35559DDD">
        <w:rPr>
          <w:rFonts w:ascii="Arial" w:eastAsia="Arial" w:hAnsi="Arial" w:cs="Arial"/>
        </w:rPr>
        <w:t xml:space="preserve">Certificate of Professional </w:t>
      </w:r>
      <w:proofErr w:type="gramStart"/>
      <w:r w:rsidRPr="35559DDD">
        <w:rPr>
          <w:rFonts w:ascii="Arial" w:eastAsia="Arial" w:hAnsi="Arial" w:cs="Arial"/>
        </w:rPr>
        <w:t>Learning;</w:t>
      </w:r>
      <w:proofErr w:type="gramEnd"/>
    </w:p>
    <w:p w14:paraId="556F94C1" w14:textId="2242DF50" w:rsidR="00D47CFB" w:rsidRPr="00445643" w:rsidRDefault="49C618FB" w:rsidP="00B55C72">
      <w:pPr>
        <w:pStyle w:val="NoSpacing"/>
        <w:ind w:left="720" w:firstLine="720"/>
        <w:jc w:val="both"/>
        <w:rPr>
          <w:rFonts w:ascii="Arial" w:eastAsia="Arial" w:hAnsi="Arial" w:cs="Arial"/>
        </w:rPr>
      </w:pPr>
      <w:r w:rsidRPr="35559DDD">
        <w:rPr>
          <w:rFonts w:ascii="Arial" w:eastAsia="Arial" w:hAnsi="Arial" w:cs="Arial"/>
        </w:rPr>
        <w:t xml:space="preserve">Certificate of Professional </w:t>
      </w:r>
      <w:proofErr w:type="gramStart"/>
      <w:r w:rsidRPr="35559DDD">
        <w:rPr>
          <w:rFonts w:ascii="Arial" w:eastAsia="Arial" w:hAnsi="Arial" w:cs="Arial"/>
        </w:rPr>
        <w:t>Practice;</w:t>
      </w:r>
      <w:proofErr w:type="gramEnd"/>
    </w:p>
    <w:p w14:paraId="481693EA" w14:textId="67344456" w:rsidR="00EC3E2D" w:rsidRPr="00445643" w:rsidRDefault="49C618FB" w:rsidP="00EC3E2D">
      <w:pPr>
        <w:pStyle w:val="NoSpacing"/>
        <w:ind w:left="720" w:firstLine="720"/>
        <w:jc w:val="both"/>
        <w:rPr>
          <w:rFonts w:ascii="Arial" w:eastAsia="Arial" w:hAnsi="Arial" w:cs="Arial"/>
        </w:rPr>
      </w:pPr>
      <w:r w:rsidRPr="35559DDD">
        <w:rPr>
          <w:rFonts w:ascii="Arial" w:eastAsia="Arial" w:hAnsi="Arial" w:cs="Arial"/>
        </w:rPr>
        <w:t>Advanced Certificate of Professional Practice</w:t>
      </w:r>
    </w:p>
    <w:p w14:paraId="7C42CB84" w14:textId="7585B299" w:rsidR="00D47CFB" w:rsidRPr="00445643" w:rsidRDefault="49C618FB" w:rsidP="00B55C72">
      <w:pPr>
        <w:pStyle w:val="NoSpacing"/>
        <w:ind w:left="720" w:firstLine="720"/>
        <w:jc w:val="both"/>
        <w:rPr>
          <w:rFonts w:ascii="Arial" w:eastAsia="Arial" w:hAnsi="Arial" w:cs="Arial"/>
        </w:rPr>
      </w:pPr>
      <w:r w:rsidRPr="35559DDD">
        <w:rPr>
          <w:rFonts w:ascii="Arial" w:eastAsia="Arial" w:hAnsi="Arial" w:cs="Arial"/>
        </w:rPr>
        <w:t xml:space="preserve">Graduate </w:t>
      </w:r>
      <w:proofErr w:type="gramStart"/>
      <w:r w:rsidRPr="35559DDD">
        <w:rPr>
          <w:rFonts w:ascii="Arial" w:eastAsia="Arial" w:hAnsi="Arial" w:cs="Arial"/>
        </w:rPr>
        <w:t>Certificate;</w:t>
      </w:r>
      <w:proofErr w:type="gramEnd"/>
    </w:p>
    <w:p w14:paraId="6AD30E48" w14:textId="47AAC10B" w:rsidR="00D47CFB" w:rsidRPr="00445643" w:rsidRDefault="49C618FB" w:rsidP="00B55C72">
      <w:pPr>
        <w:pStyle w:val="NoSpacing"/>
        <w:ind w:left="720" w:firstLine="720"/>
        <w:jc w:val="both"/>
        <w:rPr>
          <w:rFonts w:ascii="Arial" w:eastAsia="Arial" w:hAnsi="Arial" w:cs="Arial"/>
        </w:rPr>
      </w:pPr>
      <w:r w:rsidRPr="35559DDD">
        <w:rPr>
          <w:rFonts w:ascii="Arial" w:eastAsia="Arial" w:hAnsi="Arial" w:cs="Arial"/>
        </w:rPr>
        <w:t xml:space="preserve">Postgraduate </w:t>
      </w:r>
      <w:proofErr w:type="gramStart"/>
      <w:r w:rsidRPr="35559DDD">
        <w:rPr>
          <w:rFonts w:ascii="Arial" w:eastAsia="Arial" w:hAnsi="Arial" w:cs="Arial"/>
        </w:rPr>
        <w:t>Certificate;</w:t>
      </w:r>
      <w:proofErr w:type="gramEnd"/>
    </w:p>
    <w:p w14:paraId="6F3483B1" w14:textId="16238037" w:rsidR="00D47CFB" w:rsidRPr="00445643" w:rsidRDefault="49C618FB" w:rsidP="00B55C72">
      <w:pPr>
        <w:pStyle w:val="NoSpacing"/>
        <w:ind w:left="720" w:firstLine="720"/>
        <w:jc w:val="both"/>
        <w:rPr>
          <w:rFonts w:ascii="Arial" w:eastAsia="Arial" w:hAnsi="Arial" w:cs="Arial"/>
        </w:rPr>
      </w:pPr>
      <w:r w:rsidRPr="35559DDD">
        <w:rPr>
          <w:rFonts w:ascii="Arial" w:eastAsia="Arial" w:hAnsi="Arial" w:cs="Arial"/>
        </w:rPr>
        <w:t xml:space="preserve">Postgraduate Certificate in </w:t>
      </w:r>
      <w:proofErr w:type="gramStart"/>
      <w:r w:rsidRPr="35559DDD">
        <w:rPr>
          <w:rFonts w:ascii="Arial" w:eastAsia="Arial" w:hAnsi="Arial" w:cs="Arial"/>
        </w:rPr>
        <w:t>Education;</w:t>
      </w:r>
      <w:proofErr w:type="gramEnd"/>
    </w:p>
    <w:p w14:paraId="7391CC25" w14:textId="7185CABE" w:rsidR="00D47CFB" w:rsidRPr="00445643" w:rsidRDefault="49C618FB" w:rsidP="00B55C72">
      <w:pPr>
        <w:pStyle w:val="NoSpacing"/>
        <w:ind w:left="720" w:firstLine="720"/>
        <w:jc w:val="both"/>
        <w:rPr>
          <w:rFonts w:ascii="Arial" w:eastAsia="Arial" w:hAnsi="Arial" w:cs="Arial"/>
        </w:rPr>
      </w:pPr>
      <w:r w:rsidRPr="35559DDD">
        <w:rPr>
          <w:rFonts w:ascii="Arial" w:eastAsia="Arial" w:hAnsi="Arial" w:cs="Arial"/>
        </w:rPr>
        <w:t>Professional Graduate Certificate in Education.</w:t>
      </w:r>
    </w:p>
    <w:p w14:paraId="3D8D1977" w14:textId="3ED4062C" w:rsidR="00D47CFB" w:rsidRPr="00445643" w:rsidRDefault="00D47CFB" w:rsidP="00B55C72">
      <w:pPr>
        <w:pStyle w:val="NoSpacing"/>
        <w:jc w:val="both"/>
        <w:rPr>
          <w:rFonts w:ascii="Arial" w:eastAsia="Arial" w:hAnsi="Arial" w:cs="Arial"/>
        </w:rPr>
      </w:pPr>
    </w:p>
    <w:p w14:paraId="6B4A383D" w14:textId="3B339E3E" w:rsidR="00D47CFB" w:rsidRPr="00445643" w:rsidRDefault="49C618FB" w:rsidP="00B55C72">
      <w:pPr>
        <w:pStyle w:val="NoSpacing"/>
        <w:numPr>
          <w:ilvl w:val="0"/>
          <w:numId w:val="12"/>
        </w:numPr>
        <w:jc w:val="both"/>
        <w:rPr>
          <w:rFonts w:ascii="Arial" w:eastAsia="Arial" w:hAnsi="Arial" w:cs="Arial"/>
        </w:rPr>
      </w:pPr>
      <w:r w:rsidRPr="35559DDD">
        <w:rPr>
          <w:rFonts w:ascii="Arial" w:eastAsia="Arial" w:hAnsi="Arial" w:cs="Arial"/>
        </w:rPr>
        <w:t>Four years:</w:t>
      </w:r>
    </w:p>
    <w:p w14:paraId="0BD29F1B" w14:textId="6165E66B" w:rsidR="00D47CFB" w:rsidRPr="00445643" w:rsidRDefault="00D47CFB" w:rsidP="00B55C72">
      <w:pPr>
        <w:pStyle w:val="NoSpacing"/>
        <w:jc w:val="both"/>
        <w:rPr>
          <w:rFonts w:ascii="Arial" w:eastAsia="Arial" w:hAnsi="Arial" w:cs="Arial"/>
        </w:rPr>
      </w:pPr>
    </w:p>
    <w:p w14:paraId="18C2C4DB" w14:textId="48B3CEA0" w:rsidR="00D47CFB" w:rsidRPr="00445643" w:rsidRDefault="49C618FB" w:rsidP="00B55C72">
      <w:pPr>
        <w:pStyle w:val="NoSpacing"/>
        <w:ind w:left="720" w:firstLine="720"/>
        <w:jc w:val="both"/>
        <w:rPr>
          <w:rFonts w:ascii="Arial" w:eastAsia="Arial" w:hAnsi="Arial" w:cs="Arial"/>
        </w:rPr>
      </w:pPr>
      <w:r w:rsidRPr="35559DDD">
        <w:rPr>
          <w:rFonts w:ascii="Arial" w:eastAsia="Arial" w:hAnsi="Arial" w:cs="Arial"/>
        </w:rPr>
        <w:t xml:space="preserve">Graduate </w:t>
      </w:r>
      <w:proofErr w:type="gramStart"/>
      <w:r w:rsidRPr="35559DDD">
        <w:rPr>
          <w:rFonts w:ascii="Arial" w:eastAsia="Arial" w:hAnsi="Arial" w:cs="Arial"/>
        </w:rPr>
        <w:t>Diploma;</w:t>
      </w:r>
      <w:proofErr w:type="gramEnd"/>
    </w:p>
    <w:p w14:paraId="3D88A355" w14:textId="3C9ABC82" w:rsidR="00D47CFB" w:rsidRPr="00445643" w:rsidRDefault="49C618FB" w:rsidP="00B55C72">
      <w:pPr>
        <w:pStyle w:val="NoSpacing"/>
        <w:ind w:left="720" w:firstLine="720"/>
        <w:jc w:val="both"/>
        <w:rPr>
          <w:rFonts w:ascii="Arial" w:eastAsia="Arial" w:hAnsi="Arial" w:cs="Arial"/>
        </w:rPr>
      </w:pPr>
      <w:r w:rsidRPr="35559DDD">
        <w:rPr>
          <w:rFonts w:ascii="Arial" w:eastAsia="Arial" w:hAnsi="Arial" w:cs="Arial"/>
        </w:rPr>
        <w:t>Postgraduate Diploma.</w:t>
      </w:r>
    </w:p>
    <w:p w14:paraId="6F0FAD55" w14:textId="3ADC4D78" w:rsidR="00D47CFB" w:rsidRPr="00445643" w:rsidRDefault="00D47CFB" w:rsidP="00B55C72">
      <w:pPr>
        <w:pStyle w:val="NoSpacing"/>
        <w:jc w:val="both"/>
        <w:rPr>
          <w:rFonts w:ascii="Arial" w:eastAsia="Arial" w:hAnsi="Arial" w:cs="Arial"/>
        </w:rPr>
      </w:pPr>
    </w:p>
    <w:p w14:paraId="62F315AE" w14:textId="58AAB28B" w:rsidR="00D47CFB" w:rsidRPr="00445643" w:rsidRDefault="49C618FB" w:rsidP="00B55C72">
      <w:pPr>
        <w:pStyle w:val="NoSpacing"/>
        <w:numPr>
          <w:ilvl w:val="0"/>
          <w:numId w:val="12"/>
        </w:numPr>
        <w:jc w:val="both"/>
        <w:rPr>
          <w:rFonts w:ascii="Arial" w:eastAsia="Arial" w:hAnsi="Arial" w:cs="Arial"/>
        </w:rPr>
      </w:pPr>
      <w:r w:rsidRPr="35559DDD">
        <w:rPr>
          <w:rFonts w:ascii="Arial" w:eastAsia="Arial" w:hAnsi="Arial" w:cs="Arial"/>
        </w:rPr>
        <w:t>Five years:</w:t>
      </w:r>
    </w:p>
    <w:p w14:paraId="59118CA3" w14:textId="1766DD90" w:rsidR="00D47CFB" w:rsidRPr="00445643" w:rsidRDefault="00D47CFB" w:rsidP="00B55C72">
      <w:pPr>
        <w:pStyle w:val="NoSpacing"/>
        <w:jc w:val="both"/>
        <w:rPr>
          <w:rFonts w:ascii="Arial" w:eastAsia="Arial" w:hAnsi="Arial" w:cs="Arial"/>
        </w:rPr>
      </w:pPr>
    </w:p>
    <w:p w14:paraId="59B677EA" w14:textId="5FD369AC" w:rsidR="00D47CFB" w:rsidRPr="00445643" w:rsidRDefault="49C618FB" w:rsidP="00B55C72">
      <w:pPr>
        <w:pStyle w:val="NoSpacing"/>
        <w:ind w:left="720" w:firstLine="720"/>
        <w:jc w:val="both"/>
        <w:rPr>
          <w:rFonts w:ascii="Arial" w:eastAsia="Arial" w:hAnsi="Arial" w:cs="Arial"/>
        </w:rPr>
      </w:pPr>
      <w:r w:rsidRPr="35559DDD">
        <w:rPr>
          <w:rFonts w:ascii="Arial" w:eastAsia="Arial" w:hAnsi="Arial" w:cs="Arial"/>
        </w:rPr>
        <w:t xml:space="preserve">Diploma of Higher </w:t>
      </w:r>
      <w:proofErr w:type="gramStart"/>
      <w:r w:rsidRPr="35559DDD">
        <w:rPr>
          <w:rFonts w:ascii="Arial" w:eastAsia="Arial" w:hAnsi="Arial" w:cs="Arial"/>
        </w:rPr>
        <w:t>Education;</w:t>
      </w:r>
      <w:proofErr w:type="gramEnd"/>
    </w:p>
    <w:p w14:paraId="42E284A7" w14:textId="256CBBE1" w:rsidR="00D47CFB" w:rsidRPr="00445643" w:rsidRDefault="49C618FB" w:rsidP="00B55C72">
      <w:pPr>
        <w:pStyle w:val="NoSpacing"/>
        <w:ind w:left="720" w:firstLine="720"/>
        <w:jc w:val="both"/>
        <w:rPr>
          <w:rFonts w:ascii="Arial" w:eastAsia="Arial" w:hAnsi="Arial" w:cs="Arial"/>
        </w:rPr>
      </w:pPr>
      <w:r w:rsidRPr="35559DDD">
        <w:rPr>
          <w:rFonts w:ascii="Arial" w:eastAsia="Arial" w:hAnsi="Arial" w:cs="Arial"/>
        </w:rPr>
        <w:t xml:space="preserve">Foundation </w:t>
      </w:r>
      <w:proofErr w:type="gramStart"/>
      <w:r w:rsidRPr="35559DDD">
        <w:rPr>
          <w:rFonts w:ascii="Arial" w:eastAsia="Arial" w:hAnsi="Arial" w:cs="Arial"/>
        </w:rPr>
        <w:t>Degree;</w:t>
      </w:r>
      <w:proofErr w:type="gramEnd"/>
    </w:p>
    <w:p w14:paraId="63AC6427" w14:textId="1928955D" w:rsidR="00D47CFB" w:rsidRPr="00445643" w:rsidRDefault="49C618FB" w:rsidP="00B55C72">
      <w:pPr>
        <w:pStyle w:val="NoSpacing"/>
        <w:ind w:left="720" w:firstLine="720"/>
        <w:jc w:val="both"/>
        <w:rPr>
          <w:rFonts w:ascii="Arial" w:eastAsia="Arial" w:hAnsi="Arial" w:cs="Arial"/>
        </w:rPr>
      </w:pPr>
      <w:r w:rsidRPr="35559DDD">
        <w:rPr>
          <w:rFonts w:ascii="Arial" w:eastAsia="Arial" w:hAnsi="Arial" w:cs="Arial"/>
        </w:rPr>
        <w:lastRenderedPageBreak/>
        <w:t>Higher National Diploma.</w:t>
      </w:r>
    </w:p>
    <w:p w14:paraId="69D2310A" w14:textId="5CF8640F" w:rsidR="00D47CFB" w:rsidRPr="00445643" w:rsidRDefault="00D47CFB" w:rsidP="00B55C72">
      <w:pPr>
        <w:pStyle w:val="NoSpacing"/>
        <w:jc w:val="both"/>
        <w:rPr>
          <w:rFonts w:ascii="Arial" w:eastAsia="Arial" w:hAnsi="Arial" w:cs="Arial"/>
        </w:rPr>
      </w:pPr>
    </w:p>
    <w:p w14:paraId="09F94943" w14:textId="212E22F7" w:rsidR="00D47CFB" w:rsidRPr="00445643" w:rsidRDefault="49C618FB" w:rsidP="00B55C72">
      <w:pPr>
        <w:pStyle w:val="NoSpacing"/>
        <w:numPr>
          <w:ilvl w:val="0"/>
          <w:numId w:val="12"/>
        </w:numPr>
        <w:jc w:val="both"/>
        <w:rPr>
          <w:rFonts w:ascii="Arial" w:eastAsia="Arial" w:hAnsi="Arial" w:cs="Arial"/>
        </w:rPr>
      </w:pPr>
      <w:r w:rsidRPr="35559DDD">
        <w:rPr>
          <w:rFonts w:ascii="Arial" w:eastAsia="Arial" w:hAnsi="Arial" w:cs="Arial"/>
        </w:rPr>
        <w:t>Six years:</w:t>
      </w:r>
    </w:p>
    <w:p w14:paraId="18533CB6" w14:textId="7D18D445" w:rsidR="00D47CFB" w:rsidRPr="00445643" w:rsidRDefault="00D47CFB" w:rsidP="00B55C72">
      <w:pPr>
        <w:pStyle w:val="NoSpacing"/>
        <w:jc w:val="both"/>
        <w:rPr>
          <w:rFonts w:ascii="Arial" w:eastAsia="Arial" w:hAnsi="Arial" w:cs="Arial"/>
        </w:rPr>
      </w:pPr>
    </w:p>
    <w:p w14:paraId="4D7D7A92" w14:textId="52D01584" w:rsidR="00D47CFB" w:rsidRPr="00445643" w:rsidRDefault="49C618FB" w:rsidP="00B55C72">
      <w:pPr>
        <w:pStyle w:val="NoSpacing"/>
        <w:ind w:left="720" w:firstLine="720"/>
        <w:jc w:val="both"/>
        <w:rPr>
          <w:rFonts w:ascii="Arial" w:eastAsia="Arial" w:hAnsi="Arial" w:cs="Arial"/>
        </w:rPr>
      </w:pPr>
      <w:r w:rsidRPr="35559DDD">
        <w:rPr>
          <w:rFonts w:ascii="Arial" w:eastAsia="Arial" w:hAnsi="Arial" w:cs="Arial"/>
        </w:rPr>
        <w:t>Master’s Degree.</w:t>
      </w:r>
    </w:p>
    <w:p w14:paraId="04CEE06C" w14:textId="1CFC2BC9" w:rsidR="00D47CFB" w:rsidRPr="00445643" w:rsidRDefault="00D47CFB" w:rsidP="00B55C72">
      <w:pPr>
        <w:pStyle w:val="NoSpacing"/>
        <w:jc w:val="both"/>
        <w:rPr>
          <w:rFonts w:ascii="Arial" w:eastAsia="Arial" w:hAnsi="Arial" w:cs="Arial"/>
        </w:rPr>
      </w:pPr>
    </w:p>
    <w:p w14:paraId="738B779C" w14:textId="251FF7A5" w:rsidR="00D47CFB" w:rsidRPr="00445643" w:rsidRDefault="49C618FB" w:rsidP="00B55C72">
      <w:pPr>
        <w:pStyle w:val="NoSpacing"/>
        <w:numPr>
          <w:ilvl w:val="0"/>
          <w:numId w:val="12"/>
        </w:numPr>
        <w:jc w:val="both"/>
        <w:rPr>
          <w:rFonts w:ascii="Arial" w:eastAsia="Arial" w:hAnsi="Arial" w:cs="Arial"/>
        </w:rPr>
      </w:pPr>
      <w:r w:rsidRPr="35559DDD">
        <w:rPr>
          <w:rFonts w:ascii="Arial" w:eastAsia="Arial" w:hAnsi="Arial" w:cs="Arial"/>
        </w:rPr>
        <w:t>Seven years:</w:t>
      </w:r>
    </w:p>
    <w:p w14:paraId="24604A09" w14:textId="0755D2D5" w:rsidR="00D47CFB" w:rsidRPr="00445643" w:rsidRDefault="00D47CFB" w:rsidP="00B55C72">
      <w:pPr>
        <w:pStyle w:val="NoSpacing"/>
        <w:jc w:val="both"/>
        <w:rPr>
          <w:rFonts w:ascii="Arial" w:eastAsia="Arial" w:hAnsi="Arial" w:cs="Arial"/>
        </w:rPr>
      </w:pPr>
    </w:p>
    <w:p w14:paraId="5A438BE2" w14:textId="7812DC32" w:rsidR="00D47CFB" w:rsidRPr="00445643" w:rsidRDefault="49C618FB" w:rsidP="00B55C72">
      <w:pPr>
        <w:pStyle w:val="NoSpacing"/>
        <w:ind w:left="720" w:firstLine="720"/>
        <w:jc w:val="both"/>
        <w:rPr>
          <w:rFonts w:ascii="Arial" w:eastAsia="Arial" w:hAnsi="Arial" w:cs="Arial"/>
        </w:rPr>
      </w:pPr>
      <w:r w:rsidRPr="35559DDD">
        <w:rPr>
          <w:rFonts w:ascii="Arial" w:eastAsia="Arial" w:hAnsi="Arial" w:cs="Arial"/>
        </w:rPr>
        <w:t>Bachelor’s Degree</w:t>
      </w:r>
    </w:p>
    <w:p w14:paraId="682D5B0D" w14:textId="628B59C7" w:rsidR="00D47CFB" w:rsidRPr="00445643" w:rsidRDefault="49C618FB" w:rsidP="00B55C72">
      <w:pPr>
        <w:pStyle w:val="NoSpacing"/>
        <w:ind w:left="720" w:firstLine="720"/>
        <w:jc w:val="both"/>
        <w:rPr>
          <w:rFonts w:ascii="Arial" w:eastAsia="Arial" w:hAnsi="Arial" w:cs="Arial"/>
        </w:rPr>
      </w:pPr>
      <w:r w:rsidRPr="35559DDD">
        <w:rPr>
          <w:rFonts w:ascii="Arial" w:eastAsia="Arial" w:hAnsi="Arial" w:cs="Arial"/>
        </w:rPr>
        <w:t>Foundation Year (Extended Degree)</w:t>
      </w:r>
    </w:p>
    <w:p w14:paraId="61B17F31" w14:textId="3D9E006E" w:rsidR="00D47CFB" w:rsidRPr="00445643" w:rsidRDefault="49C618FB" w:rsidP="00B55C72">
      <w:pPr>
        <w:pStyle w:val="NoSpacing"/>
        <w:ind w:left="720" w:firstLine="720"/>
        <w:jc w:val="both"/>
        <w:rPr>
          <w:rFonts w:ascii="Arial" w:eastAsia="Arial" w:hAnsi="Arial" w:cs="Arial"/>
        </w:rPr>
      </w:pPr>
      <w:r w:rsidRPr="35559DDD">
        <w:rPr>
          <w:rFonts w:ascii="Arial" w:eastAsia="Arial" w:hAnsi="Arial" w:cs="Arial"/>
        </w:rPr>
        <w:t xml:space="preserve">Integrated </w:t>
      </w:r>
      <w:proofErr w:type="gramStart"/>
      <w:r w:rsidRPr="35559DDD">
        <w:rPr>
          <w:rFonts w:ascii="Arial" w:eastAsia="Arial" w:hAnsi="Arial" w:cs="Arial"/>
        </w:rPr>
        <w:t>Master’s</w:t>
      </w:r>
      <w:proofErr w:type="gramEnd"/>
      <w:r w:rsidRPr="35559DDD">
        <w:rPr>
          <w:rFonts w:ascii="Arial" w:eastAsia="Arial" w:hAnsi="Arial" w:cs="Arial"/>
        </w:rPr>
        <w:t xml:space="preserve"> degree</w:t>
      </w:r>
    </w:p>
    <w:p w14:paraId="0EB0CC5C" w14:textId="7273826E" w:rsidR="00D47CFB" w:rsidRPr="00445643" w:rsidRDefault="00D47CFB" w:rsidP="00B55C72">
      <w:pPr>
        <w:pStyle w:val="NoSpacing"/>
        <w:jc w:val="both"/>
        <w:rPr>
          <w:rFonts w:ascii="Arial" w:eastAsia="Arial" w:hAnsi="Arial" w:cs="Arial"/>
        </w:rPr>
      </w:pPr>
    </w:p>
    <w:p w14:paraId="27792350" w14:textId="4233A0EA" w:rsidR="00D47CFB" w:rsidRPr="00445643" w:rsidRDefault="49C618FB" w:rsidP="00B55C72">
      <w:pPr>
        <w:pStyle w:val="NoSpacing"/>
        <w:numPr>
          <w:ilvl w:val="0"/>
          <w:numId w:val="25"/>
        </w:numPr>
        <w:ind w:hanging="720"/>
        <w:jc w:val="both"/>
        <w:rPr>
          <w:rFonts w:ascii="Arial" w:eastAsia="Arial" w:hAnsi="Arial" w:cs="Arial"/>
        </w:rPr>
      </w:pPr>
      <w:r w:rsidRPr="35559DDD">
        <w:rPr>
          <w:rFonts w:ascii="Arial" w:eastAsia="Arial" w:hAnsi="Arial" w:cs="Arial"/>
        </w:rPr>
        <w:t>Any part of the programme of study in respect of which the student has been granted credit transfer under the provisions of Section 6 will be counted towards the period of study. The overall period of study also includes the time allowed for achievement of any intermediate award.</w:t>
      </w:r>
    </w:p>
    <w:p w14:paraId="74967369" w14:textId="1236CE23" w:rsidR="00D47CFB" w:rsidRPr="00445643" w:rsidRDefault="00D47CFB" w:rsidP="00B55C72">
      <w:pPr>
        <w:pStyle w:val="NoSpacing"/>
        <w:ind w:hanging="720"/>
        <w:jc w:val="both"/>
        <w:rPr>
          <w:rFonts w:ascii="Arial" w:eastAsia="Arial" w:hAnsi="Arial" w:cs="Arial"/>
        </w:rPr>
      </w:pPr>
    </w:p>
    <w:p w14:paraId="7A4CE6E9" w14:textId="41D1DB1A" w:rsidR="00D47CFB" w:rsidRPr="00445643" w:rsidRDefault="49C618FB" w:rsidP="00B55C72">
      <w:pPr>
        <w:pStyle w:val="NoSpacing"/>
        <w:numPr>
          <w:ilvl w:val="0"/>
          <w:numId w:val="25"/>
        </w:numPr>
        <w:ind w:hanging="720"/>
        <w:jc w:val="both"/>
        <w:rPr>
          <w:rFonts w:ascii="Arial" w:eastAsia="Arial" w:hAnsi="Arial" w:cs="Arial"/>
        </w:rPr>
      </w:pPr>
      <w:r w:rsidRPr="35559DDD">
        <w:rPr>
          <w:rFonts w:ascii="Arial" w:eastAsia="Arial" w:hAnsi="Arial" w:cs="Arial"/>
        </w:rPr>
        <w:t>Any interruption(s) or suspension(s) of study approved under the provisions of Sections 13 and 17 will be counted towards the maximum period of registration.</w:t>
      </w:r>
    </w:p>
    <w:p w14:paraId="6C857A6E" w14:textId="79881EE3" w:rsidR="00D47CFB" w:rsidRPr="00445643" w:rsidRDefault="00D47CFB" w:rsidP="00B55C72">
      <w:pPr>
        <w:pStyle w:val="NoSpacing"/>
        <w:jc w:val="both"/>
        <w:rPr>
          <w:rFonts w:ascii="Arial" w:eastAsia="Arial" w:hAnsi="Arial" w:cs="Arial"/>
        </w:rPr>
      </w:pPr>
    </w:p>
    <w:p w14:paraId="7B30F486" w14:textId="4F6D0376" w:rsidR="00D47CFB" w:rsidRPr="00445643" w:rsidRDefault="576D5993" w:rsidP="00B55C72">
      <w:pPr>
        <w:pStyle w:val="Heading1"/>
        <w:numPr>
          <w:ilvl w:val="0"/>
          <w:numId w:val="50"/>
        </w:numPr>
        <w:jc w:val="both"/>
        <w:rPr>
          <w:rFonts w:cs="Arial"/>
        </w:rPr>
      </w:pPr>
      <w:bookmarkStart w:id="454" w:name="_Toc216428"/>
      <w:bookmarkStart w:id="455" w:name="_Toc1762539114"/>
      <w:bookmarkStart w:id="456" w:name="_Toc936435671"/>
      <w:bookmarkStart w:id="457" w:name="_Toc1450852511"/>
      <w:bookmarkStart w:id="458" w:name="_Toc868626906"/>
      <w:bookmarkStart w:id="459" w:name="_Toc1875190792"/>
      <w:bookmarkStart w:id="460" w:name="_Toc2015377528"/>
      <w:bookmarkStart w:id="461" w:name="_Toc317341494"/>
      <w:bookmarkStart w:id="462" w:name="_Toc182173019"/>
      <w:bookmarkStart w:id="463" w:name="_Toc494934180"/>
      <w:bookmarkStart w:id="464" w:name="_Toc506619234"/>
      <w:bookmarkStart w:id="465" w:name="_Toc1377338962"/>
      <w:bookmarkStart w:id="466" w:name="_Toc2146467373"/>
      <w:bookmarkStart w:id="467" w:name="_Toc1295111118"/>
      <w:bookmarkStart w:id="468" w:name="_Toc1162226341"/>
      <w:bookmarkStart w:id="469" w:name="_Toc2104084225"/>
      <w:bookmarkStart w:id="470" w:name="_Toc1464017641"/>
      <w:bookmarkStart w:id="471" w:name="_Toc343967984"/>
      <w:bookmarkStart w:id="472" w:name="_Toc538667671"/>
      <w:bookmarkStart w:id="473" w:name="_Toc487868037"/>
      <w:bookmarkStart w:id="474" w:name="_Toc366974240"/>
      <w:bookmarkStart w:id="475" w:name="_Toc317660799"/>
      <w:bookmarkStart w:id="476" w:name="_Toc1649124215"/>
      <w:bookmarkStart w:id="477" w:name="_Toc1555050299"/>
      <w:bookmarkStart w:id="478" w:name="_Toc268039185"/>
      <w:bookmarkStart w:id="479" w:name="_Toc100776465"/>
      <w:bookmarkStart w:id="480" w:name="_Toc1653286593"/>
      <w:bookmarkStart w:id="481" w:name="_Toc54465615"/>
      <w:bookmarkStart w:id="482" w:name="_Toc142090933"/>
      <w:bookmarkStart w:id="483" w:name="_Toc421054288"/>
      <w:bookmarkStart w:id="484" w:name="_Toc418048788"/>
      <w:bookmarkStart w:id="485" w:name="_Toc10213994"/>
      <w:bookmarkStart w:id="486" w:name="_Toc1100313572"/>
      <w:bookmarkStart w:id="487" w:name="_Toc591657451"/>
      <w:bookmarkStart w:id="488" w:name="_Toc933946562"/>
      <w:bookmarkStart w:id="489" w:name="_Toc212828052"/>
      <w:bookmarkStart w:id="490" w:name="_Toc1947136102"/>
      <w:bookmarkStart w:id="491" w:name="_Toc1549557031"/>
      <w:bookmarkStart w:id="492" w:name="_Toc56962780"/>
      <w:bookmarkStart w:id="493" w:name="_Toc27455647"/>
      <w:bookmarkStart w:id="494" w:name="_Toc762533581"/>
      <w:bookmarkStart w:id="495" w:name="_Toc308801310"/>
      <w:bookmarkStart w:id="496" w:name="_Toc1695536945"/>
      <w:bookmarkStart w:id="497" w:name="_Toc1316299171"/>
      <w:bookmarkStart w:id="498" w:name="_Toc609813479"/>
      <w:bookmarkStart w:id="499" w:name="_Toc1563625043"/>
      <w:bookmarkStart w:id="500" w:name="_Toc800068761"/>
      <w:bookmarkStart w:id="501" w:name="_Toc1957473911"/>
      <w:bookmarkStart w:id="502" w:name="_Toc100256651"/>
      <w:bookmarkStart w:id="503" w:name="_Toc973739131"/>
      <w:bookmarkStart w:id="504" w:name="_Toc3385422"/>
      <w:bookmarkStart w:id="505" w:name="_Toc1268417439"/>
      <w:bookmarkStart w:id="506" w:name="_Toc1266348760"/>
      <w:bookmarkStart w:id="507" w:name="_Toc2065152729"/>
      <w:bookmarkStart w:id="508" w:name="_Toc211420801"/>
      <w:r w:rsidRPr="0A350F51">
        <w:rPr>
          <w:rFonts w:cs="Arial"/>
        </w:rPr>
        <w:t>Module assessment</w:t>
      </w:r>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p>
    <w:p w14:paraId="55208D41" w14:textId="24D40034" w:rsidR="00D47CFB" w:rsidRPr="00445643" w:rsidRDefault="00D47CFB" w:rsidP="00B55C72">
      <w:pPr>
        <w:pStyle w:val="NoSpacing"/>
        <w:jc w:val="both"/>
        <w:rPr>
          <w:rFonts w:ascii="Arial" w:eastAsia="Arial" w:hAnsi="Arial" w:cs="Arial"/>
        </w:rPr>
      </w:pPr>
    </w:p>
    <w:p w14:paraId="62A0AB00" w14:textId="5465677C" w:rsidR="00D47CFB" w:rsidRPr="00445643" w:rsidRDefault="49C618FB" w:rsidP="00B55C72">
      <w:pPr>
        <w:pStyle w:val="NoSpacing"/>
        <w:numPr>
          <w:ilvl w:val="0"/>
          <w:numId w:val="31"/>
        </w:numPr>
        <w:ind w:hanging="720"/>
        <w:jc w:val="both"/>
        <w:rPr>
          <w:rFonts w:ascii="Arial" w:eastAsia="Arial" w:hAnsi="Arial" w:cs="Arial"/>
        </w:rPr>
      </w:pPr>
      <w:r w:rsidRPr="35559DDD">
        <w:rPr>
          <w:rFonts w:ascii="Arial" w:eastAsia="Arial" w:hAnsi="Arial" w:cs="Arial"/>
        </w:rPr>
        <w:t>The Module Assessment Board will determine the overall outcome and percentage mark, recorded as an integer between 0% and 100% inclusive, for each module assessment as follows.</w:t>
      </w:r>
    </w:p>
    <w:p w14:paraId="3EF2F790" w14:textId="4729D8C3" w:rsidR="00D47CFB" w:rsidRPr="00445643" w:rsidRDefault="00D47CFB" w:rsidP="00B55C72">
      <w:pPr>
        <w:pStyle w:val="NoSpacing"/>
        <w:jc w:val="both"/>
        <w:rPr>
          <w:rFonts w:ascii="Arial" w:eastAsia="Arial" w:hAnsi="Arial" w:cs="Arial"/>
        </w:rPr>
      </w:pPr>
    </w:p>
    <w:p w14:paraId="46D4FB5B" w14:textId="41161721" w:rsidR="00D47CFB" w:rsidRPr="004E1064" w:rsidRDefault="49C618FB" w:rsidP="00B55C72">
      <w:pPr>
        <w:pStyle w:val="ListParagraph"/>
        <w:numPr>
          <w:ilvl w:val="0"/>
          <w:numId w:val="54"/>
        </w:numPr>
        <w:ind w:left="1276" w:hanging="283"/>
        <w:jc w:val="both"/>
        <w:rPr>
          <w:rFonts w:ascii="Arial" w:hAnsi="Arial" w:cs="Arial"/>
        </w:rPr>
      </w:pPr>
      <w:r w:rsidRPr="004E1064">
        <w:rPr>
          <w:rFonts w:ascii="Arial" w:hAnsi="Arial" w:cs="Arial"/>
        </w:rPr>
        <w:t>For foundation year modules and all undergraduate modules at Levels 4–6, an outcome of Pass with a percentage mark will be recorded where the student has gained a mark of 40% or above overall and in any components of the module assessment that carry an individual pass requirement. The Module Assessment Board may condone a mark in the range 30–39% in a component of the module assessment that carries an individual pass requirement if it is satisfied that the student has achieved the learning outcomes for the module and the student has nonetheless gained a mark of 40% or above overall.</w:t>
      </w:r>
    </w:p>
    <w:p w14:paraId="4BA04114" w14:textId="322B83A7" w:rsidR="00D47CFB" w:rsidRPr="004E1064" w:rsidRDefault="00D47CFB" w:rsidP="00B55C72">
      <w:pPr>
        <w:ind w:left="1276" w:hanging="283"/>
        <w:jc w:val="both"/>
        <w:rPr>
          <w:rFonts w:ascii="Arial" w:hAnsi="Arial" w:cs="Arial"/>
        </w:rPr>
      </w:pPr>
    </w:p>
    <w:p w14:paraId="340E547A" w14:textId="3DDA01D1" w:rsidR="00D47CFB" w:rsidRPr="004E1064" w:rsidRDefault="49C618FB" w:rsidP="00B55C72">
      <w:pPr>
        <w:pStyle w:val="ListParagraph"/>
        <w:numPr>
          <w:ilvl w:val="0"/>
          <w:numId w:val="54"/>
        </w:numPr>
        <w:ind w:left="1276" w:hanging="283"/>
        <w:jc w:val="both"/>
        <w:rPr>
          <w:rFonts w:ascii="Arial" w:hAnsi="Arial" w:cs="Arial"/>
        </w:rPr>
      </w:pPr>
      <w:r w:rsidRPr="004E1064">
        <w:rPr>
          <w:rFonts w:ascii="Arial" w:hAnsi="Arial" w:cs="Arial"/>
        </w:rPr>
        <w:t>For foundation year modules and all undergraduate modules at Levels 4–6, an outcome of Fail with a percentage mark will be recorded where the student has gained a mark of 39% or below overall, or in any components of the module assessment that carry an individual pass requirement subject to the provisions of (</w:t>
      </w:r>
      <w:proofErr w:type="spellStart"/>
      <w:r w:rsidRPr="004E1064">
        <w:rPr>
          <w:rFonts w:ascii="Arial" w:hAnsi="Arial" w:cs="Arial"/>
        </w:rPr>
        <w:t>i</w:t>
      </w:r>
      <w:proofErr w:type="spellEnd"/>
      <w:r w:rsidRPr="004E1064">
        <w:rPr>
          <w:rFonts w:ascii="Arial" w:hAnsi="Arial" w:cs="Arial"/>
        </w:rPr>
        <w:t>).</w:t>
      </w:r>
    </w:p>
    <w:p w14:paraId="71661B79" w14:textId="6DD40285" w:rsidR="00D47CFB" w:rsidRPr="004E1064" w:rsidRDefault="00D47CFB" w:rsidP="00B55C72">
      <w:pPr>
        <w:ind w:left="1276" w:hanging="283"/>
        <w:jc w:val="both"/>
        <w:rPr>
          <w:rFonts w:ascii="Arial" w:hAnsi="Arial" w:cs="Arial"/>
        </w:rPr>
      </w:pPr>
    </w:p>
    <w:p w14:paraId="466F572C" w14:textId="548C2547" w:rsidR="00D47CFB" w:rsidRPr="004E1064" w:rsidRDefault="49C618FB" w:rsidP="00B55C72">
      <w:pPr>
        <w:pStyle w:val="ListParagraph"/>
        <w:numPr>
          <w:ilvl w:val="0"/>
          <w:numId w:val="54"/>
        </w:numPr>
        <w:ind w:left="1276" w:hanging="283"/>
        <w:jc w:val="both"/>
        <w:rPr>
          <w:rFonts w:ascii="Arial" w:hAnsi="Arial" w:cs="Arial"/>
        </w:rPr>
      </w:pPr>
      <w:r w:rsidRPr="004E1064">
        <w:rPr>
          <w:rFonts w:ascii="Arial" w:hAnsi="Arial" w:cs="Arial"/>
        </w:rPr>
        <w:t>For modules at Level 7, an outcome of Pass with a percentage mark will be recorded where the student has gained a mark of 50% or above overall and in any components of the module assessment that carry an individual pass requirement. The Module Assessment Board may condone a mark in the range 40–49% in a component of the module assessment that carries an individual pass requirement if it is satisfied that the student has achieved the learning outcomes for the module and the student has nonetheless gained a mark of 50% or above overall.</w:t>
      </w:r>
    </w:p>
    <w:p w14:paraId="33609FF5" w14:textId="5ECF2608" w:rsidR="00D47CFB" w:rsidRPr="004E1064" w:rsidRDefault="00D47CFB" w:rsidP="00B55C72">
      <w:pPr>
        <w:ind w:left="1276" w:hanging="283"/>
        <w:jc w:val="both"/>
        <w:rPr>
          <w:rFonts w:ascii="Arial" w:hAnsi="Arial" w:cs="Arial"/>
        </w:rPr>
      </w:pPr>
    </w:p>
    <w:p w14:paraId="58C55B3B" w14:textId="12E5DBBD" w:rsidR="00D47CFB" w:rsidRPr="004E1064" w:rsidRDefault="49C618FB" w:rsidP="00B55C72">
      <w:pPr>
        <w:pStyle w:val="ListParagraph"/>
        <w:numPr>
          <w:ilvl w:val="0"/>
          <w:numId w:val="54"/>
        </w:numPr>
        <w:ind w:left="1276" w:hanging="283"/>
        <w:jc w:val="both"/>
        <w:rPr>
          <w:rFonts w:ascii="Arial" w:hAnsi="Arial" w:cs="Arial"/>
        </w:rPr>
      </w:pPr>
      <w:r w:rsidRPr="004E1064">
        <w:rPr>
          <w:rFonts w:ascii="Arial" w:hAnsi="Arial" w:cs="Arial"/>
        </w:rPr>
        <w:lastRenderedPageBreak/>
        <w:t>For modules at Level 7, an outcome of Fail with a percentage mark will be recorded where the student has gained a mark of 49% or below overall, or in any components of the module assessment that carry an individual pass requirement subject to the provisions of (iii).</w:t>
      </w:r>
    </w:p>
    <w:p w14:paraId="10323E53" w14:textId="013EA1C1" w:rsidR="00D47CFB" w:rsidRPr="004E1064" w:rsidRDefault="00D47CFB" w:rsidP="00B55C72">
      <w:pPr>
        <w:ind w:left="1276" w:hanging="283"/>
        <w:jc w:val="both"/>
        <w:rPr>
          <w:rFonts w:ascii="Arial" w:hAnsi="Arial" w:cs="Arial"/>
        </w:rPr>
      </w:pPr>
    </w:p>
    <w:p w14:paraId="15BD9B25" w14:textId="58BE0321" w:rsidR="00D47CFB" w:rsidRPr="004E1064" w:rsidRDefault="49C618FB" w:rsidP="00B55C72">
      <w:pPr>
        <w:pStyle w:val="ListParagraph"/>
        <w:numPr>
          <w:ilvl w:val="0"/>
          <w:numId w:val="54"/>
        </w:numPr>
        <w:ind w:left="1276" w:hanging="283"/>
        <w:jc w:val="both"/>
        <w:rPr>
          <w:rFonts w:ascii="Arial" w:hAnsi="Arial" w:cs="Arial"/>
        </w:rPr>
      </w:pPr>
      <w:r w:rsidRPr="004E1064">
        <w:rPr>
          <w:rFonts w:ascii="Arial" w:hAnsi="Arial" w:cs="Arial"/>
        </w:rPr>
        <w:t>For modules with practice-based credits and modules at Level 8, an outcome of Pass or Fail without a percentage mark will be recorded in accordance with the assessment criteria for the individual module.</w:t>
      </w:r>
    </w:p>
    <w:p w14:paraId="27763457" w14:textId="0DD96C90" w:rsidR="00D47CFB" w:rsidRPr="00445643" w:rsidRDefault="00D47CFB" w:rsidP="00B55C72">
      <w:pPr>
        <w:pStyle w:val="NoSpacing"/>
        <w:jc w:val="both"/>
        <w:rPr>
          <w:rFonts w:ascii="Arial" w:eastAsia="Arial" w:hAnsi="Arial" w:cs="Arial"/>
        </w:rPr>
      </w:pPr>
    </w:p>
    <w:p w14:paraId="3E4693BC" w14:textId="578A0966" w:rsidR="00D47CFB" w:rsidRPr="00445643" w:rsidRDefault="49C618FB" w:rsidP="00B55C72">
      <w:pPr>
        <w:pStyle w:val="NoSpacing"/>
        <w:numPr>
          <w:ilvl w:val="0"/>
          <w:numId w:val="31"/>
        </w:numPr>
        <w:ind w:hanging="720"/>
        <w:jc w:val="both"/>
        <w:rPr>
          <w:rFonts w:ascii="Arial" w:eastAsia="Arial" w:hAnsi="Arial" w:cs="Arial"/>
        </w:rPr>
      </w:pPr>
      <w:r w:rsidRPr="35559DDD">
        <w:rPr>
          <w:rFonts w:ascii="Arial" w:eastAsia="Arial" w:hAnsi="Arial" w:cs="Arial"/>
        </w:rPr>
        <w:t>The Module Assessment Board may record a Condoned Fail for foundation year modules and all undergraduate modules at Levels 4–6 where the overall mark is above 30%, and for modules at Level 7 where the overall mark is above 40%, subject to the following conditions. Credits in condoned modules count towards the requirements for academic progression and awards in the same way as credits which are achieved in modules that have been passed.</w:t>
      </w:r>
    </w:p>
    <w:p w14:paraId="00B2116F" w14:textId="56774534" w:rsidR="00D47CFB" w:rsidRPr="00445643" w:rsidRDefault="00D47CFB" w:rsidP="00B55C72">
      <w:pPr>
        <w:pStyle w:val="NoSpacing"/>
        <w:ind w:left="1276" w:hanging="283"/>
        <w:jc w:val="both"/>
        <w:rPr>
          <w:rFonts w:ascii="Arial" w:eastAsia="Arial" w:hAnsi="Arial" w:cs="Arial"/>
        </w:rPr>
      </w:pPr>
    </w:p>
    <w:p w14:paraId="7382BFF5" w14:textId="01582FF1" w:rsidR="00D47CFB" w:rsidRDefault="49C618FB" w:rsidP="00416400">
      <w:pPr>
        <w:pStyle w:val="ListParagraph"/>
        <w:numPr>
          <w:ilvl w:val="0"/>
          <w:numId w:val="55"/>
        </w:numPr>
        <w:tabs>
          <w:tab w:val="left" w:pos="1276"/>
        </w:tabs>
        <w:ind w:left="1276" w:hanging="283"/>
        <w:jc w:val="both"/>
        <w:rPr>
          <w:rFonts w:ascii="Arial" w:hAnsi="Arial" w:cs="Arial"/>
        </w:rPr>
      </w:pPr>
      <w:r w:rsidRPr="00E2614F">
        <w:rPr>
          <w:rFonts w:ascii="Arial" w:hAnsi="Arial" w:cs="Arial"/>
        </w:rPr>
        <w:t>For Diplomas of Higher Education and Foundation Degrees, a maximum of 30 credits may be condoned across the whole programme.</w:t>
      </w:r>
      <w:r w:rsidR="00026970" w:rsidRPr="00E2614F">
        <w:rPr>
          <w:rFonts w:ascii="Arial" w:hAnsi="Arial" w:cs="Arial"/>
        </w:rPr>
        <w:t xml:space="preserve"> </w:t>
      </w:r>
      <w:r w:rsidR="00E2614F" w:rsidRPr="46C32F58">
        <w:rPr>
          <w:rFonts w:ascii="Arial" w:hAnsi="Arial" w:cs="Arial"/>
        </w:rPr>
        <w:t>A maximum of 30 credits can be condoned per level.</w:t>
      </w:r>
    </w:p>
    <w:p w14:paraId="7209CA11" w14:textId="77777777" w:rsidR="00E2614F" w:rsidRPr="00E2614F" w:rsidRDefault="00E2614F" w:rsidP="00E2614F">
      <w:pPr>
        <w:pStyle w:val="ListParagraph"/>
        <w:tabs>
          <w:tab w:val="left" w:pos="1276"/>
        </w:tabs>
        <w:ind w:left="1276"/>
        <w:jc w:val="both"/>
        <w:rPr>
          <w:rFonts w:ascii="Arial" w:hAnsi="Arial" w:cs="Arial"/>
        </w:rPr>
      </w:pPr>
    </w:p>
    <w:p w14:paraId="3F855472" w14:textId="3788FA80" w:rsidR="00D47CFB" w:rsidRPr="00FC244B" w:rsidRDefault="49C618FB" w:rsidP="00FC244B">
      <w:pPr>
        <w:pStyle w:val="ListParagraph"/>
        <w:numPr>
          <w:ilvl w:val="0"/>
          <w:numId w:val="55"/>
        </w:numPr>
        <w:tabs>
          <w:tab w:val="left" w:pos="1276"/>
        </w:tabs>
        <w:ind w:left="1276" w:hanging="283"/>
        <w:jc w:val="both"/>
        <w:rPr>
          <w:rFonts w:ascii="Arial" w:hAnsi="Arial" w:cs="Arial"/>
        </w:rPr>
      </w:pPr>
      <w:r w:rsidRPr="004E1064">
        <w:rPr>
          <w:rFonts w:ascii="Arial" w:hAnsi="Arial" w:cs="Arial"/>
        </w:rPr>
        <w:t>For bachelor's degrees, a maximum of 60 credits may be condoned across the whole programme.</w:t>
      </w:r>
      <w:r w:rsidR="00E2614F">
        <w:rPr>
          <w:rFonts w:ascii="Arial" w:hAnsi="Arial" w:cs="Arial"/>
        </w:rPr>
        <w:t xml:space="preserve"> </w:t>
      </w:r>
      <w:r w:rsidR="00E2614F" w:rsidRPr="46C32F58">
        <w:rPr>
          <w:rFonts w:ascii="Arial" w:hAnsi="Arial" w:cs="Arial"/>
        </w:rPr>
        <w:t>A maximum of 30 credits can be condoned per level.</w:t>
      </w:r>
    </w:p>
    <w:p w14:paraId="645D674D" w14:textId="102CFABB" w:rsidR="00D47CFB" w:rsidRPr="004E1064" w:rsidRDefault="00D47CFB" w:rsidP="00B55C72">
      <w:pPr>
        <w:tabs>
          <w:tab w:val="left" w:pos="1276"/>
        </w:tabs>
        <w:ind w:left="1276" w:hanging="283"/>
        <w:jc w:val="both"/>
        <w:rPr>
          <w:rFonts w:ascii="Arial" w:hAnsi="Arial" w:cs="Arial"/>
        </w:rPr>
      </w:pPr>
    </w:p>
    <w:p w14:paraId="5B5D2193" w14:textId="0FE58E74" w:rsidR="00D47CFB" w:rsidRPr="004E1064" w:rsidRDefault="49C618FB" w:rsidP="00B55C72">
      <w:pPr>
        <w:pStyle w:val="ListParagraph"/>
        <w:numPr>
          <w:ilvl w:val="0"/>
          <w:numId w:val="55"/>
        </w:numPr>
        <w:tabs>
          <w:tab w:val="left" w:pos="1276"/>
        </w:tabs>
        <w:ind w:left="1276" w:hanging="283"/>
        <w:jc w:val="both"/>
        <w:rPr>
          <w:rFonts w:ascii="Arial" w:hAnsi="Arial" w:cs="Arial"/>
        </w:rPr>
      </w:pPr>
      <w:r w:rsidRPr="46C32F58">
        <w:rPr>
          <w:rFonts w:ascii="Arial" w:hAnsi="Arial" w:cs="Arial"/>
        </w:rPr>
        <w:t xml:space="preserve">For bachelor's degree programmes that include a foundation year, 30 credits may be condoned for the foundation </w:t>
      </w:r>
      <w:proofErr w:type="gramStart"/>
      <w:r w:rsidRPr="46C32F58">
        <w:rPr>
          <w:rFonts w:ascii="Arial" w:hAnsi="Arial" w:cs="Arial"/>
        </w:rPr>
        <w:t>year</w:t>
      </w:r>
      <w:proofErr w:type="gramEnd"/>
      <w:r w:rsidRPr="46C32F58">
        <w:rPr>
          <w:rFonts w:ascii="Arial" w:hAnsi="Arial" w:cs="Arial"/>
        </w:rPr>
        <w:t xml:space="preserve"> and a maximum of 60 credits may be condoned across the rest of the programme. </w:t>
      </w:r>
      <w:r w:rsidR="658C078C" w:rsidRPr="46C32F58">
        <w:rPr>
          <w:rFonts w:ascii="Arial" w:hAnsi="Arial" w:cs="Arial"/>
        </w:rPr>
        <w:t>A m</w:t>
      </w:r>
      <w:r w:rsidRPr="46C32F58">
        <w:rPr>
          <w:rFonts w:ascii="Arial" w:hAnsi="Arial" w:cs="Arial"/>
        </w:rPr>
        <w:t>ax</w:t>
      </w:r>
      <w:r w:rsidR="4437AA71" w:rsidRPr="46C32F58">
        <w:rPr>
          <w:rFonts w:ascii="Arial" w:hAnsi="Arial" w:cs="Arial"/>
        </w:rPr>
        <w:t>imum of</w:t>
      </w:r>
      <w:r w:rsidRPr="46C32F58">
        <w:rPr>
          <w:rFonts w:ascii="Arial" w:hAnsi="Arial" w:cs="Arial"/>
        </w:rPr>
        <w:t xml:space="preserve"> 30 credits</w:t>
      </w:r>
      <w:r w:rsidR="182EE46C" w:rsidRPr="46C32F58">
        <w:rPr>
          <w:rFonts w:ascii="Arial" w:hAnsi="Arial" w:cs="Arial"/>
        </w:rPr>
        <w:t xml:space="preserve"> can be</w:t>
      </w:r>
      <w:r w:rsidRPr="46C32F58">
        <w:rPr>
          <w:rFonts w:ascii="Arial" w:hAnsi="Arial" w:cs="Arial"/>
        </w:rPr>
        <w:t xml:space="preserve"> cond</w:t>
      </w:r>
      <w:r w:rsidR="2AAC2254" w:rsidRPr="46C32F58">
        <w:rPr>
          <w:rFonts w:ascii="Arial" w:hAnsi="Arial" w:cs="Arial"/>
        </w:rPr>
        <w:t>o</w:t>
      </w:r>
      <w:r w:rsidRPr="46C32F58">
        <w:rPr>
          <w:rFonts w:ascii="Arial" w:hAnsi="Arial" w:cs="Arial"/>
        </w:rPr>
        <w:t xml:space="preserve">ned per level. </w:t>
      </w:r>
    </w:p>
    <w:p w14:paraId="21908113" w14:textId="26EF10A6" w:rsidR="00D47CFB" w:rsidRPr="004E1064" w:rsidRDefault="00D47CFB" w:rsidP="00B55C72">
      <w:pPr>
        <w:tabs>
          <w:tab w:val="left" w:pos="1276"/>
        </w:tabs>
        <w:ind w:left="1276" w:hanging="283"/>
        <w:jc w:val="both"/>
        <w:rPr>
          <w:rFonts w:ascii="Arial" w:hAnsi="Arial" w:cs="Arial"/>
        </w:rPr>
      </w:pPr>
    </w:p>
    <w:p w14:paraId="64C360D4" w14:textId="3F18164C" w:rsidR="00D47CFB" w:rsidRPr="004E1064" w:rsidRDefault="49C618FB" w:rsidP="00B55C72">
      <w:pPr>
        <w:pStyle w:val="ListParagraph"/>
        <w:numPr>
          <w:ilvl w:val="0"/>
          <w:numId w:val="55"/>
        </w:numPr>
        <w:tabs>
          <w:tab w:val="left" w:pos="1276"/>
        </w:tabs>
        <w:ind w:left="1276" w:hanging="283"/>
        <w:jc w:val="both"/>
        <w:rPr>
          <w:rFonts w:ascii="Arial" w:hAnsi="Arial" w:cs="Arial"/>
        </w:rPr>
      </w:pPr>
      <w:r w:rsidRPr="004E1064">
        <w:rPr>
          <w:rFonts w:ascii="Arial" w:hAnsi="Arial" w:cs="Arial"/>
        </w:rPr>
        <w:t>Ordinary degree</w:t>
      </w:r>
      <w:r w:rsidR="6E94062D" w:rsidRPr="004E1064">
        <w:rPr>
          <w:rFonts w:ascii="Arial" w:hAnsi="Arial" w:cs="Arial"/>
        </w:rPr>
        <w:t xml:space="preserve">, </w:t>
      </w:r>
      <w:r w:rsidRPr="004E1064">
        <w:rPr>
          <w:rFonts w:ascii="Arial" w:hAnsi="Arial" w:cs="Arial"/>
        </w:rPr>
        <w:t>no</w:t>
      </w:r>
      <w:r w:rsidR="4C9718EF" w:rsidRPr="004E1064">
        <w:rPr>
          <w:rFonts w:ascii="Arial" w:hAnsi="Arial" w:cs="Arial"/>
        </w:rPr>
        <w:t xml:space="preserve"> credits </w:t>
      </w:r>
      <w:r w:rsidRPr="004E1064">
        <w:rPr>
          <w:rFonts w:ascii="Arial" w:hAnsi="Arial" w:cs="Arial"/>
        </w:rPr>
        <w:t>can be condoned</w:t>
      </w:r>
      <w:r w:rsidR="3353C158" w:rsidRPr="004E1064">
        <w:rPr>
          <w:rFonts w:ascii="Arial" w:hAnsi="Arial" w:cs="Arial"/>
        </w:rPr>
        <w:t xml:space="preserve"> at level 6</w:t>
      </w:r>
      <w:r w:rsidR="55D8198C" w:rsidRPr="004E1064">
        <w:rPr>
          <w:rFonts w:ascii="Arial" w:hAnsi="Arial" w:cs="Arial"/>
        </w:rPr>
        <w:t xml:space="preserve">. </w:t>
      </w:r>
    </w:p>
    <w:p w14:paraId="7E5C73AE" w14:textId="1DAB634E" w:rsidR="00D47CFB" w:rsidRPr="004E1064" w:rsidRDefault="00D47CFB" w:rsidP="00B55C72">
      <w:pPr>
        <w:tabs>
          <w:tab w:val="left" w:pos="1276"/>
        </w:tabs>
        <w:ind w:left="1276" w:hanging="283"/>
        <w:jc w:val="both"/>
        <w:rPr>
          <w:rFonts w:ascii="Arial" w:hAnsi="Arial" w:cs="Arial"/>
        </w:rPr>
      </w:pPr>
    </w:p>
    <w:p w14:paraId="5F9D757C" w14:textId="4164EFD5" w:rsidR="00D47CFB" w:rsidRPr="004E1064" w:rsidRDefault="49C618FB" w:rsidP="00B55C72">
      <w:pPr>
        <w:pStyle w:val="ListParagraph"/>
        <w:numPr>
          <w:ilvl w:val="0"/>
          <w:numId w:val="55"/>
        </w:numPr>
        <w:tabs>
          <w:tab w:val="left" w:pos="1276"/>
        </w:tabs>
        <w:ind w:left="1276" w:hanging="283"/>
        <w:jc w:val="both"/>
        <w:rPr>
          <w:rFonts w:ascii="Arial" w:hAnsi="Arial" w:cs="Arial"/>
        </w:rPr>
      </w:pPr>
      <w:r w:rsidRPr="004E1064">
        <w:rPr>
          <w:rFonts w:ascii="Arial" w:hAnsi="Arial" w:cs="Arial"/>
        </w:rPr>
        <w:t>P</w:t>
      </w:r>
      <w:r w:rsidR="7B6D4D8B" w:rsidRPr="004E1064">
        <w:rPr>
          <w:rFonts w:ascii="Arial" w:hAnsi="Arial" w:cs="Arial"/>
        </w:rPr>
        <w:t>ostgraduate</w:t>
      </w:r>
      <w:r w:rsidRPr="004E1064">
        <w:rPr>
          <w:rFonts w:ascii="Arial" w:hAnsi="Arial" w:cs="Arial"/>
        </w:rPr>
        <w:t xml:space="preserve"> Cert</w:t>
      </w:r>
      <w:r w:rsidR="3E830828" w:rsidRPr="004E1064">
        <w:rPr>
          <w:rFonts w:ascii="Arial" w:hAnsi="Arial" w:cs="Arial"/>
        </w:rPr>
        <w:t xml:space="preserve">ificates, </w:t>
      </w:r>
      <w:r w:rsidRPr="004E1064">
        <w:rPr>
          <w:rFonts w:ascii="Arial" w:hAnsi="Arial" w:cs="Arial"/>
        </w:rPr>
        <w:t xml:space="preserve">no </w:t>
      </w:r>
      <w:r w:rsidR="75D8F658" w:rsidRPr="004E1064">
        <w:rPr>
          <w:rFonts w:ascii="Arial" w:hAnsi="Arial" w:cs="Arial"/>
        </w:rPr>
        <w:t xml:space="preserve">credits can be </w:t>
      </w:r>
      <w:r w:rsidRPr="004E1064">
        <w:rPr>
          <w:rFonts w:ascii="Arial" w:hAnsi="Arial" w:cs="Arial"/>
        </w:rPr>
        <w:t>condone</w:t>
      </w:r>
      <w:r w:rsidR="45CABB15" w:rsidRPr="004E1064">
        <w:rPr>
          <w:rFonts w:ascii="Arial" w:hAnsi="Arial" w:cs="Arial"/>
        </w:rPr>
        <w:t xml:space="preserve">d. </w:t>
      </w:r>
    </w:p>
    <w:p w14:paraId="7410F03E" w14:textId="2B90D9D7" w:rsidR="650954AB" w:rsidRPr="004E1064" w:rsidRDefault="650954AB" w:rsidP="00B55C72">
      <w:pPr>
        <w:tabs>
          <w:tab w:val="left" w:pos="1276"/>
        </w:tabs>
        <w:ind w:left="1276" w:hanging="283"/>
        <w:jc w:val="both"/>
        <w:rPr>
          <w:rFonts w:ascii="Arial" w:hAnsi="Arial" w:cs="Arial"/>
        </w:rPr>
      </w:pPr>
    </w:p>
    <w:p w14:paraId="159A8D54" w14:textId="06CE7778" w:rsidR="00D47CFB" w:rsidRPr="004E1064" w:rsidRDefault="49C618FB" w:rsidP="00B55C72">
      <w:pPr>
        <w:pStyle w:val="ListParagraph"/>
        <w:numPr>
          <w:ilvl w:val="0"/>
          <w:numId w:val="55"/>
        </w:numPr>
        <w:tabs>
          <w:tab w:val="left" w:pos="1276"/>
        </w:tabs>
        <w:ind w:left="1276" w:hanging="283"/>
        <w:jc w:val="both"/>
        <w:rPr>
          <w:rFonts w:ascii="Arial" w:hAnsi="Arial" w:cs="Arial"/>
        </w:rPr>
      </w:pPr>
      <w:r w:rsidRPr="004E1064">
        <w:rPr>
          <w:rFonts w:ascii="Arial" w:hAnsi="Arial" w:cs="Arial"/>
        </w:rPr>
        <w:t>Postgraduate Diplomas, no more than 30 credits may be condoned.</w:t>
      </w:r>
    </w:p>
    <w:p w14:paraId="6392833C" w14:textId="2499C134" w:rsidR="00D47CFB" w:rsidRPr="004E1064" w:rsidRDefault="00D47CFB" w:rsidP="00B55C72">
      <w:pPr>
        <w:tabs>
          <w:tab w:val="left" w:pos="1276"/>
        </w:tabs>
        <w:ind w:left="1276" w:hanging="283"/>
        <w:jc w:val="both"/>
        <w:rPr>
          <w:rFonts w:ascii="Arial" w:hAnsi="Arial" w:cs="Arial"/>
        </w:rPr>
      </w:pPr>
    </w:p>
    <w:p w14:paraId="68E44698" w14:textId="13956FA2" w:rsidR="00D47CFB" w:rsidRPr="004E1064" w:rsidRDefault="49C618FB" w:rsidP="00B55C72">
      <w:pPr>
        <w:pStyle w:val="ListParagraph"/>
        <w:numPr>
          <w:ilvl w:val="0"/>
          <w:numId w:val="55"/>
        </w:numPr>
        <w:tabs>
          <w:tab w:val="left" w:pos="1276"/>
        </w:tabs>
        <w:ind w:left="1276" w:hanging="283"/>
        <w:jc w:val="both"/>
        <w:rPr>
          <w:rFonts w:ascii="Arial" w:hAnsi="Arial" w:cs="Arial"/>
        </w:rPr>
      </w:pPr>
      <w:r w:rsidRPr="004E1064">
        <w:rPr>
          <w:rFonts w:ascii="Arial" w:hAnsi="Arial" w:cs="Arial"/>
        </w:rPr>
        <w:t xml:space="preserve">For </w:t>
      </w:r>
      <w:proofErr w:type="gramStart"/>
      <w:r w:rsidRPr="004E1064">
        <w:rPr>
          <w:rFonts w:ascii="Arial" w:hAnsi="Arial" w:cs="Arial"/>
        </w:rPr>
        <w:t>Master’s</w:t>
      </w:r>
      <w:proofErr w:type="gramEnd"/>
      <w:r w:rsidRPr="004E1064">
        <w:rPr>
          <w:rFonts w:ascii="Arial" w:hAnsi="Arial" w:cs="Arial"/>
        </w:rPr>
        <w:t xml:space="preserve"> Degrees, no more than 30 credits may be condoned.</w:t>
      </w:r>
    </w:p>
    <w:p w14:paraId="7B5B1766" w14:textId="6AF403F1" w:rsidR="00D47CFB" w:rsidRPr="004E1064" w:rsidRDefault="00D47CFB" w:rsidP="00B55C72">
      <w:pPr>
        <w:tabs>
          <w:tab w:val="left" w:pos="1276"/>
        </w:tabs>
        <w:ind w:left="1276" w:hanging="283"/>
        <w:jc w:val="both"/>
        <w:rPr>
          <w:rFonts w:ascii="Arial" w:hAnsi="Arial" w:cs="Arial"/>
        </w:rPr>
      </w:pPr>
    </w:p>
    <w:p w14:paraId="353C0804" w14:textId="0E441431" w:rsidR="00D47CFB" w:rsidRPr="004E1064" w:rsidRDefault="49C618FB" w:rsidP="00B55C72">
      <w:pPr>
        <w:pStyle w:val="ListParagraph"/>
        <w:numPr>
          <w:ilvl w:val="0"/>
          <w:numId w:val="55"/>
        </w:numPr>
        <w:tabs>
          <w:tab w:val="left" w:pos="1276"/>
        </w:tabs>
        <w:ind w:left="1276" w:hanging="283"/>
        <w:jc w:val="both"/>
        <w:rPr>
          <w:rFonts w:ascii="Arial" w:hAnsi="Arial" w:cs="Arial"/>
        </w:rPr>
      </w:pPr>
      <w:r w:rsidRPr="004E1064">
        <w:rPr>
          <w:rFonts w:ascii="Arial" w:hAnsi="Arial" w:cs="Arial"/>
        </w:rPr>
        <w:t>Failures in modules counting towards any other awards of the University shall not be condoned.</w:t>
      </w:r>
    </w:p>
    <w:p w14:paraId="5E242435" w14:textId="6C2F5846" w:rsidR="00D47CFB" w:rsidRPr="004E1064" w:rsidRDefault="00D47CFB" w:rsidP="00B55C72">
      <w:pPr>
        <w:tabs>
          <w:tab w:val="left" w:pos="1276"/>
        </w:tabs>
        <w:ind w:left="1276" w:hanging="283"/>
        <w:jc w:val="both"/>
        <w:rPr>
          <w:rFonts w:ascii="Arial" w:hAnsi="Arial" w:cs="Arial"/>
        </w:rPr>
      </w:pPr>
    </w:p>
    <w:p w14:paraId="02FDC4BF" w14:textId="0E9F5BC5" w:rsidR="00D47CFB" w:rsidRPr="004E1064" w:rsidRDefault="710C2E60" w:rsidP="37068374">
      <w:pPr>
        <w:pStyle w:val="ListParagraph"/>
        <w:numPr>
          <w:ilvl w:val="0"/>
          <w:numId w:val="55"/>
        </w:numPr>
        <w:tabs>
          <w:tab w:val="left" w:pos="1276"/>
        </w:tabs>
        <w:ind w:left="1276" w:hanging="283"/>
        <w:jc w:val="both"/>
      </w:pPr>
      <w:r w:rsidRPr="37068374">
        <w:rPr>
          <w:rFonts w:ascii="Arial" w:eastAsia="Arial" w:hAnsi="Arial" w:cs="Arial"/>
        </w:rPr>
        <w:t xml:space="preserve">A student who has been granted a Condoned Fail and has not yet qualified for the intended award may instead elect to </w:t>
      </w:r>
      <w:proofErr w:type="spellStart"/>
      <w:r w:rsidRPr="37068374">
        <w:rPr>
          <w:rFonts w:ascii="Arial" w:eastAsia="Arial" w:hAnsi="Arial" w:cs="Arial"/>
        </w:rPr>
        <w:t>resit</w:t>
      </w:r>
      <w:proofErr w:type="spellEnd"/>
      <w:r w:rsidRPr="37068374">
        <w:rPr>
          <w:rFonts w:ascii="Arial" w:eastAsia="Arial" w:hAnsi="Arial" w:cs="Arial"/>
        </w:rPr>
        <w:t xml:space="preserve"> the module assessment at the next scheduled opportunity.</w:t>
      </w:r>
    </w:p>
    <w:p w14:paraId="6EE3C00B" w14:textId="4C405BBF" w:rsidR="00D47CFB" w:rsidRPr="00445643" w:rsidRDefault="00D47CFB" w:rsidP="00B55C72">
      <w:pPr>
        <w:pStyle w:val="NoSpacing"/>
        <w:jc w:val="both"/>
        <w:rPr>
          <w:rFonts w:ascii="Arial" w:eastAsia="Arial" w:hAnsi="Arial" w:cs="Arial"/>
        </w:rPr>
      </w:pPr>
    </w:p>
    <w:p w14:paraId="0785DD5A" w14:textId="4A11C78A" w:rsidR="00D47CFB" w:rsidRPr="00445643" w:rsidRDefault="49C618FB" w:rsidP="00B55C72">
      <w:pPr>
        <w:pStyle w:val="NoSpacing"/>
        <w:ind w:left="720"/>
        <w:jc w:val="both"/>
        <w:rPr>
          <w:rFonts w:ascii="Arial" w:eastAsia="Arial" w:hAnsi="Arial" w:cs="Arial"/>
        </w:rPr>
      </w:pPr>
      <w:r w:rsidRPr="35559DDD">
        <w:rPr>
          <w:rFonts w:ascii="Arial" w:eastAsia="Arial" w:hAnsi="Arial" w:cs="Arial"/>
        </w:rPr>
        <w:lastRenderedPageBreak/>
        <w:t>The Module Assessment Board will confirm a student’s eligibility for a resit of a component of assessment that has been failed or retake of a module. Students may be given a resit before the marks of the first attempt have been confirmed by the Module Assessment Board.</w:t>
      </w:r>
    </w:p>
    <w:p w14:paraId="65085C5E" w14:textId="25C8C0D9" w:rsidR="00D47CFB" w:rsidRPr="00445643" w:rsidRDefault="00D47CFB" w:rsidP="00B55C72">
      <w:pPr>
        <w:pStyle w:val="NoSpacing"/>
        <w:ind w:left="720"/>
        <w:jc w:val="both"/>
        <w:rPr>
          <w:rFonts w:ascii="Arial" w:eastAsia="Arial" w:hAnsi="Arial" w:cs="Arial"/>
        </w:rPr>
      </w:pPr>
    </w:p>
    <w:p w14:paraId="656905A0" w14:textId="0C493263" w:rsidR="00D47CFB" w:rsidRPr="004E1064" w:rsidRDefault="49C618FB" w:rsidP="00B55C72">
      <w:pPr>
        <w:pStyle w:val="ListParagraph"/>
        <w:numPr>
          <w:ilvl w:val="0"/>
          <w:numId w:val="56"/>
        </w:numPr>
        <w:ind w:left="1276" w:hanging="283"/>
        <w:jc w:val="both"/>
        <w:rPr>
          <w:rFonts w:ascii="Arial" w:hAnsi="Arial" w:cs="Arial"/>
        </w:rPr>
      </w:pPr>
      <w:r w:rsidRPr="004E1064">
        <w:rPr>
          <w:rFonts w:ascii="Arial" w:hAnsi="Arial" w:cs="Arial"/>
        </w:rPr>
        <w:t>A resit is defined as an additional attempt of an assessment without attendance.</w:t>
      </w:r>
    </w:p>
    <w:p w14:paraId="3A512DCE" w14:textId="2AC3F7E4" w:rsidR="00D47CFB" w:rsidRPr="004E1064" w:rsidRDefault="00D47CFB" w:rsidP="00B55C72">
      <w:pPr>
        <w:ind w:left="1276" w:hanging="283"/>
        <w:jc w:val="both"/>
        <w:rPr>
          <w:rFonts w:ascii="Arial" w:hAnsi="Arial" w:cs="Arial"/>
        </w:rPr>
      </w:pPr>
    </w:p>
    <w:p w14:paraId="68ED5BEC" w14:textId="75368F97" w:rsidR="00D47CFB" w:rsidRPr="004E1064" w:rsidRDefault="49C618FB" w:rsidP="00B55C72">
      <w:pPr>
        <w:pStyle w:val="ListParagraph"/>
        <w:numPr>
          <w:ilvl w:val="0"/>
          <w:numId w:val="56"/>
        </w:numPr>
        <w:ind w:left="1276" w:hanging="283"/>
        <w:jc w:val="both"/>
        <w:rPr>
          <w:rFonts w:ascii="Arial" w:hAnsi="Arial" w:cs="Arial"/>
        </w:rPr>
      </w:pPr>
      <w:r w:rsidRPr="004E1064">
        <w:rPr>
          <w:rFonts w:ascii="Arial" w:hAnsi="Arial" w:cs="Arial"/>
        </w:rPr>
        <w:t xml:space="preserve">A retake is defined as a re-study of the module with attendance, including the completion of all assessments for that module. A student may be eligible for a resit of a module being retaken, subject to the resit regulations below. The retake mark overrides any previous mark for the same </w:t>
      </w:r>
      <w:proofErr w:type="gramStart"/>
      <w:r w:rsidRPr="004E1064">
        <w:rPr>
          <w:rFonts w:ascii="Arial" w:hAnsi="Arial" w:cs="Arial"/>
        </w:rPr>
        <w:t>module,</w:t>
      </w:r>
      <w:proofErr w:type="gramEnd"/>
      <w:r w:rsidRPr="004E1064">
        <w:rPr>
          <w:rFonts w:ascii="Arial" w:hAnsi="Arial" w:cs="Arial"/>
        </w:rPr>
        <w:t xml:space="preserve"> no mark or credit may be carried forward from a previous attempt. A maximum of one retake opportunity is permitted per module. Students are required to pay a module fee to retake a module.</w:t>
      </w:r>
    </w:p>
    <w:p w14:paraId="6251A092" w14:textId="7E948B0D" w:rsidR="00D47CFB" w:rsidRPr="00445643" w:rsidRDefault="00D47CFB" w:rsidP="00B55C72">
      <w:pPr>
        <w:pStyle w:val="NoSpacing"/>
        <w:ind w:left="720" w:firstLine="720"/>
        <w:jc w:val="both"/>
        <w:rPr>
          <w:rFonts w:ascii="Arial" w:eastAsia="Arial" w:hAnsi="Arial" w:cs="Arial"/>
          <w:color w:val="150DB3"/>
        </w:rPr>
      </w:pPr>
    </w:p>
    <w:p w14:paraId="0AB6DB6C" w14:textId="2ADCD820" w:rsidR="00D47CFB" w:rsidRPr="00445643" w:rsidRDefault="49C618FB" w:rsidP="00B55C72">
      <w:pPr>
        <w:pStyle w:val="NoSpacing"/>
        <w:numPr>
          <w:ilvl w:val="0"/>
          <w:numId w:val="31"/>
        </w:numPr>
        <w:ind w:hanging="720"/>
        <w:jc w:val="both"/>
        <w:rPr>
          <w:rFonts w:ascii="Arial" w:eastAsia="Arial" w:hAnsi="Arial" w:cs="Arial"/>
        </w:rPr>
      </w:pPr>
      <w:r w:rsidRPr="3DBA4561">
        <w:rPr>
          <w:rFonts w:ascii="Arial" w:eastAsia="Arial" w:hAnsi="Arial" w:cs="Arial"/>
        </w:rPr>
        <w:t xml:space="preserve">A student who has failed the module assessment overall on the first attempt will normally be permitted one opportunity to </w:t>
      </w:r>
      <w:proofErr w:type="spellStart"/>
      <w:r w:rsidRPr="3DBA4561">
        <w:rPr>
          <w:rFonts w:ascii="Arial" w:eastAsia="Arial" w:hAnsi="Arial" w:cs="Arial"/>
        </w:rPr>
        <w:t>resit</w:t>
      </w:r>
      <w:proofErr w:type="spellEnd"/>
      <w:r w:rsidRPr="3DBA4561">
        <w:rPr>
          <w:rFonts w:ascii="Arial" w:eastAsia="Arial" w:hAnsi="Arial" w:cs="Arial"/>
        </w:rPr>
        <w:t xml:space="preserve"> the failed components of the module assessment, without further study</w:t>
      </w:r>
      <w:r w:rsidRPr="3DBA4561">
        <w:rPr>
          <w:rFonts w:ascii="Arial" w:eastAsia="Arial" w:hAnsi="Arial" w:cs="Arial"/>
          <w:color w:val="150DB3"/>
        </w:rPr>
        <w:t>,</w:t>
      </w:r>
      <w:r w:rsidRPr="3DBA4561">
        <w:rPr>
          <w:rFonts w:ascii="Arial" w:eastAsia="Arial" w:hAnsi="Arial" w:cs="Arial"/>
        </w:rPr>
        <w:t xml:space="preserve"> subject to availability. In cases where it is not practical for a student to </w:t>
      </w:r>
      <w:proofErr w:type="spellStart"/>
      <w:r w:rsidRPr="3DBA4561">
        <w:rPr>
          <w:rFonts w:ascii="Arial" w:eastAsia="Arial" w:hAnsi="Arial" w:cs="Arial"/>
        </w:rPr>
        <w:t>resit</w:t>
      </w:r>
      <w:proofErr w:type="spellEnd"/>
      <w:r w:rsidRPr="3DBA4561">
        <w:rPr>
          <w:rFonts w:ascii="Arial" w:eastAsia="Arial" w:hAnsi="Arial" w:cs="Arial"/>
        </w:rPr>
        <w:t xml:space="preserve"> a component of assessment without further study, the Module Assessment Board has discretion to require a student to retake the module. The Module Assessment Board may grant a maximum of two resit opportunities.</w:t>
      </w:r>
      <w:r w:rsidRPr="3DBA4561">
        <w:rPr>
          <w:rFonts w:ascii="Arial" w:eastAsia="Arial" w:hAnsi="Arial" w:cs="Arial"/>
          <w:color w:val="150DB3"/>
        </w:rPr>
        <w:t xml:space="preserve"> </w:t>
      </w:r>
      <w:r w:rsidRPr="3DBA4561">
        <w:rPr>
          <w:rFonts w:ascii="Arial" w:eastAsia="Arial" w:hAnsi="Arial" w:cs="Arial"/>
        </w:rPr>
        <w:t xml:space="preserve">A student who has been granted a resit must submit all outstanding work at the next scheduled opportunity as specified by the academic School. There is no provision for a student to </w:t>
      </w:r>
      <w:proofErr w:type="spellStart"/>
      <w:r w:rsidRPr="3DBA4561">
        <w:rPr>
          <w:rFonts w:ascii="Arial" w:eastAsia="Arial" w:hAnsi="Arial" w:cs="Arial"/>
        </w:rPr>
        <w:t>resit</w:t>
      </w:r>
      <w:proofErr w:type="spellEnd"/>
      <w:r w:rsidRPr="3DBA4561">
        <w:rPr>
          <w:rFonts w:ascii="Arial" w:eastAsia="Arial" w:hAnsi="Arial" w:cs="Arial"/>
        </w:rPr>
        <w:t xml:space="preserve"> a component of assessment which has already been passed. </w:t>
      </w:r>
    </w:p>
    <w:p w14:paraId="1877FC33" w14:textId="01AA7AFB" w:rsidR="00D47CFB" w:rsidRPr="00445643" w:rsidRDefault="00D47CFB" w:rsidP="00B55C72">
      <w:pPr>
        <w:pStyle w:val="NoSpacing"/>
        <w:jc w:val="both"/>
        <w:rPr>
          <w:rFonts w:ascii="Arial" w:eastAsia="Arial" w:hAnsi="Arial" w:cs="Arial"/>
        </w:rPr>
      </w:pPr>
    </w:p>
    <w:p w14:paraId="7E0AE918" w14:textId="18F08C51" w:rsidR="00D47CFB" w:rsidRPr="00445643" w:rsidRDefault="00D47CFB" w:rsidP="00B55C72">
      <w:pPr>
        <w:pStyle w:val="NoSpacing"/>
        <w:ind w:left="720"/>
        <w:jc w:val="both"/>
        <w:rPr>
          <w:rFonts w:ascii="Arial" w:eastAsia="Arial" w:hAnsi="Arial" w:cs="Arial"/>
          <w:color w:val="FF0000"/>
        </w:rPr>
      </w:pPr>
    </w:p>
    <w:p w14:paraId="79B24487" w14:textId="11947D01" w:rsidR="00D47CFB" w:rsidRPr="00445643" w:rsidRDefault="49C618FB" w:rsidP="00B55C72">
      <w:pPr>
        <w:pStyle w:val="NoSpacing"/>
        <w:numPr>
          <w:ilvl w:val="0"/>
          <w:numId w:val="31"/>
        </w:numPr>
        <w:ind w:hanging="720"/>
        <w:jc w:val="both"/>
        <w:rPr>
          <w:rFonts w:ascii="Arial" w:eastAsia="Arial" w:hAnsi="Arial" w:cs="Arial"/>
        </w:rPr>
      </w:pPr>
      <w:r w:rsidRPr="63EBA9E2">
        <w:rPr>
          <w:rFonts w:ascii="Arial" w:eastAsia="Arial" w:hAnsi="Arial" w:cs="Arial"/>
        </w:rPr>
        <w:t xml:space="preserve">There will be a penalty on resitting the assessment of a failed module, unless the Module Assessment Board determines that the student may </w:t>
      </w:r>
      <w:proofErr w:type="spellStart"/>
      <w:r w:rsidRPr="63EBA9E2">
        <w:rPr>
          <w:rFonts w:ascii="Arial" w:eastAsia="Arial" w:hAnsi="Arial" w:cs="Arial"/>
        </w:rPr>
        <w:t>resit</w:t>
      </w:r>
      <w:proofErr w:type="spellEnd"/>
      <w:r w:rsidRPr="63EBA9E2">
        <w:rPr>
          <w:rFonts w:ascii="Arial" w:eastAsia="Arial" w:hAnsi="Arial" w:cs="Arial"/>
        </w:rPr>
        <w:t xml:space="preserve"> without penalty under the provisions of the Mitigating Circumstances Policy. The percentage mark for each </w:t>
      </w:r>
      <w:proofErr w:type="gramStart"/>
      <w:r w:rsidRPr="63EBA9E2">
        <w:rPr>
          <w:rFonts w:ascii="Arial" w:eastAsia="Arial" w:hAnsi="Arial" w:cs="Arial"/>
        </w:rPr>
        <w:t>previously-failed</w:t>
      </w:r>
      <w:proofErr w:type="gramEnd"/>
      <w:r w:rsidRPr="63EBA9E2">
        <w:rPr>
          <w:rFonts w:ascii="Arial" w:eastAsia="Arial" w:hAnsi="Arial" w:cs="Arial"/>
        </w:rPr>
        <w:t xml:space="preserve"> component of the module assessment, rather than for the module overall, may be capped at the pass mark:</w:t>
      </w:r>
    </w:p>
    <w:p w14:paraId="4F9DFFD1" w14:textId="03A8FFCC" w:rsidR="63EBA9E2" w:rsidRDefault="63EBA9E2" w:rsidP="00B55C72">
      <w:pPr>
        <w:pStyle w:val="NoSpacing"/>
        <w:jc w:val="both"/>
        <w:rPr>
          <w:rFonts w:ascii="Arial" w:eastAsia="Arial" w:hAnsi="Arial" w:cs="Arial"/>
        </w:rPr>
      </w:pPr>
    </w:p>
    <w:p w14:paraId="2656FBC9" w14:textId="50FA60D0" w:rsidR="008150EC" w:rsidRPr="00AE6925" w:rsidRDefault="009C5B4D" w:rsidP="008150EC">
      <w:pPr>
        <w:pStyle w:val="NoSpacing"/>
        <w:numPr>
          <w:ilvl w:val="0"/>
          <w:numId w:val="31"/>
        </w:numPr>
        <w:ind w:hanging="720"/>
        <w:jc w:val="both"/>
        <w:rPr>
          <w:rFonts w:ascii="Arial" w:hAnsi="Arial" w:cs="Arial"/>
        </w:rPr>
      </w:pPr>
      <w:r>
        <w:rPr>
          <w:rFonts w:ascii="Arial" w:hAnsi="Arial" w:cs="Arial"/>
        </w:rPr>
        <w:t xml:space="preserve">From September 2024 onwards, </w:t>
      </w:r>
      <w:r w:rsidR="49C618FB" w:rsidRPr="0039635F">
        <w:rPr>
          <w:rFonts w:ascii="Arial" w:hAnsi="Arial" w:cs="Arial"/>
        </w:rPr>
        <w:t xml:space="preserve">marks will not be capped for students </w:t>
      </w:r>
      <w:r w:rsidR="005642A1">
        <w:rPr>
          <w:rFonts w:ascii="Arial" w:hAnsi="Arial" w:cs="Arial"/>
        </w:rPr>
        <w:t>starting</w:t>
      </w:r>
      <w:r w:rsidR="49C618FB" w:rsidRPr="0039635F">
        <w:rPr>
          <w:rFonts w:ascii="Arial" w:hAnsi="Arial" w:cs="Arial"/>
        </w:rPr>
        <w:t xml:space="preserve"> or retaking Level 4 </w:t>
      </w:r>
      <w:r w:rsidR="009A453B" w:rsidRPr="0039635F">
        <w:rPr>
          <w:rFonts w:ascii="Arial" w:hAnsi="Arial" w:cs="Arial"/>
        </w:rPr>
        <w:t>study</w:t>
      </w:r>
      <w:r w:rsidR="009A453B">
        <w:rPr>
          <w:rFonts w:ascii="Arial" w:hAnsi="Arial" w:cs="Arial"/>
        </w:rPr>
        <w:t>.</w:t>
      </w:r>
      <w:r w:rsidR="009A453B" w:rsidRPr="00AE6925">
        <w:rPr>
          <w:rFonts w:ascii="Arial" w:hAnsi="Arial" w:cs="Arial"/>
        </w:rPr>
        <w:t xml:space="preserve"> This</w:t>
      </w:r>
      <w:r w:rsidR="008150EC" w:rsidRPr="00AE6925">
        <w:rPr>
          <w:rFonts w:ascii="Arial" w:hAnsi="Arial" w:cs="Arial"/>
        </w:rPr>
        <w:t xml:space="preserve"> only applies if students have achieved a minimum mark of 25% on the first opportunity to submit for each component. It will apply to re-sits provide a student has submitted work for the first and subsequent attempts.  </w:t>
      </w:r>
    </w:p>
    <w:p w14:paraId="72062083" w14:textId="77777777" w:rsidR="008150EC" w:rsidRPr="00445643" w:rsidRDefault="008150EC" w:rsidP="008150EC">
      <w:pPr>
        <w:pStyle w:val="NoSpacing"/>
        <w:jc w:val="both"/>
        <w:rPr>
          <w:rFonts w:ascii="Arial" w:hAnsi="Arial" w:cs="Arial"/>
        </w:rPr>
      </w:pPr>
    </w:p>
    <w:p w14:paraId="7CC970DA" w14:textId="01756D82" w:rsidR="23CA35BB" w:rsidRPr="004E1064" w:rsidRDefault="23CA35BB" w:rsidP="008150EC">
      <w:pPr>
        <w:jc w:val="both"/>
        <w:rPr>
          <w:rFonts w:ascii="Arial" w:hAnsi="Arial" w:cs="Arial"/>
        </w:rPr>
      </w:pPr>
    </w:p>
    <w:p w14:paraId="7C338DDC" w14:textId="104F7DCB" w:rsidR="00D47CFB" w:rsidRPr="0039635F" w:rsidRDefault="49C618FB" w:rsidP="00B55C72">
      <w:pPr>
        <w:pStyle w:val="ListParagraph"/>
        <w:numPr>
          <w:ilvl w:val="0"/>
          <w:numId w:val="57"/>
        </w:numPr>
        <w:ind w:left="1276" w:hanging="283"/>
        <w:jc w:val="both"/>
        <w:rPr>
          <w:rFonts w:ascii="Arial" w:hAnsi="Arial" w:cs="Arial"/>
        </w:rPr>
      </w:pPr>
      <w:r w:rsidRPr="0039635F">
        <w:rPr>
          <w:rFonts w:ascii="Arial" w:hAnsi="Arial" w:cs="Arial"/>
        </w:rPr>
        <w:t>Component marks will be capped at 40% for all modules at Levels 5–6.</w:t>
      </w:r>
    </w:p>
    <w:p w14:paraId="2E254D7E" w14:textId="5AE34BAA" w:rsidR="23CA35BB" w:rsidRPr="004E1064" w:rsidRDefault="23CA35BB" w:rsidP="00B55C72">
      <w:pPr>
        <w:ind w:left="1276" w:hanging="283"/>
        <w:jc w:val="both"/>
        <w:rPr>
          <w:rFonts w:ascii="Arial" w:hAnsi="Arial" w:cs="Arial"/>
        </w:rPr>
      </w:pPr>
    </w:p>
    <w:p w14:paraId="23FFA73C" w14:textId="460DE70B" w:rsidR="00D47CFB" w:rsidRPr="0039635F" w:rsidRDefault="49C618FB" w:rsidP="00B55C72">
      <w:pPr>
        <w:pStyle w:val="ListParagraph"/>
        <w:numPr>
          <w:ilvl w:val="0"/>
          <w:numId w:val="57"/>
        </w:numPr>
        <w:ind w:left="1276" w:hanging="283"/>
        <w:jc w:val="both"/>
        <w:rPr>
          <w:rFonts w:ascii="Arial" w:hAnsi="Arial" w:cs="Arial"/>
        </w:rPr>
      </w:pPr>
      <w:r w:rsidRPr="0039635F">
        <w:rPr>
          <w:rFonts w:ascii="Arial" w:hAnsi="Arial" w:cs="Arial"/>
        </w:rPr>
        <w:t xml:space="preserve">Component marks will be capped at 50% for modules at Level 7. </w:t>
      </w:r>
    </w:p>
    <w:p w14:paraId="684ACF94" w14:textId="7516B69B" w:rsidR="00D47CFB" w:rsidRPr="004E1064" w:rsidRDefault="00D47CFB" w:rsidP="00B55C72">
      <w:pPr>
        <w:ind w:left="1276" w:hanging="283"/>
        <w:jc w:val="both"/>
        <w:rPr>
          <w:rFonts w:ascii="Arial" w:hAnsi="Arial" w:cs="Arial"/>
        </w:rPr>
      </w:pPr>
    </w:p>
    <w:p w14:paraId="5506720C" w14:textId="4DC1036F" w:rsidR="00D47CFB" w:rsidRPr="0039635F" w:rsidRDefault="49C618FB" w:rsidP="00B55C72">
      <w:pPr>
        <w:pStyle w:val="ListParagraph"/>
        <w:numPr>
          <w:ilvl w:val="0"/>
          <w:numId w:val="57"/>
        </w:numPr>
        <w:ind w:left="1276" w:hanging="283"/>
        <w:jc w:val="both"/>
        <w:rPr>
          <w:rFonts w:ascii="Arial" w:hAnsi="Arial" w:cs="Arial"/>
        </w:rPr>
      </w:pPr>
      <w:r w:rsidRPr="0039635F">
        <w:rPr>
          <w:rFonts w:ascii="Arial" w:hAnsi="Arial" w:cs="Arial"/>
        </w:rPr>
        <w:t xml:space="preserve">Where the previously failed component comprises more than one individual piece of work, the cap will apply to the combined percentage mark for the component, </w:t>
      </w:r>
      <w:proofErr w:type="gramStart"/>
      <w:r w:rsidRPr="0039635F">
        <w:rPr>
          <w:rFonts w:ascii="Arial" w:hAnsi="Arial" w:cs="Arial"/>
        </w:rPr>
        <w:t>whether or not</w:t>
      </w:r>
      <w:proofErr w:type="gramEnd"/>
      <w:r w:rsidRPr="0039635F">
        <w:rPr>
          <w:rFonts w:ascii="Arial" w:hAnsi="Arial" w:cs="Arial"/>
        </w:rPr>
        <w:t xml:space="preserve"> each individual piece of work was failed. </w:t>
      </w:r>
    </w:p>
    <w:p w14:paraId="5CE0F14D" w14:textId="5E42C71F" w:rsidR="00D47CFB" w:rsidRPr="00445643" w:rsidRDefault="00D47CFB" w:rsidP="00B55C72">
      <w:pPr>
        <w:pStyle w:val="NoSpacing"/>
        <w:jc w:val="both"/>
        <w:rPr>
          <w:rFonts w:ascii="Arial" w:eastAsia="Arial" w:hAnsi="Arial" w:cs="Arial"/>
        </w:rPr>
      </w:pPr>
    </w:p>
    <w:p w14:paraId="48B99FC0" w14:textId="3B35D631" w:rsidR="00D47CFB" w:rsidRPr="00445643" w:rsidRDefault="49C618FB" w:rsidP="00B55C72">
      <w:pPr>
        <w:pStyle w:val="NoSpacing"/>
        <w:numPr>
          <w:ilvl w:val="0"/>
          <w:numId w:val="31"/>
        </w:numPr>
        <w:ind w:hanging="720"/>
        <w:jc w:val="both"/>
        <w:rPr>
          <w:rFonts w:ascii="Arial" w:eastAsia="Arial" w:hAnsi="Arial" w:cs="Arial"/>
        </w:rPr>
      </w:pPr>
      <w:r w:rsidRPr="35559DDD">
        <w:rPr>
          <w:rFonts w:ascii="Arial" w:eastAsia="Arial" w:hAnsi="Arial" w:cs="Arial"/>
        </w:rPr>
        <w:t>A student whose academic performance has been, or is likely to be, impaired because of ill health or other significant reasons may ask for this to be considered by the Module Assessment Board under the provisions of the Mitigating Circumstances Policy.</w:t>
      </w:r>
    </w:p>
    <w:p w14:paraId="3D219DF0" w14:textId="08A54EF2" w:rsidR="00D47CFB" w:rsidRPr="00445643" w:rsidRDefault="00D47CFB" w:rsidP="00B55C72">
      <w:pPr>
        <w:pStyle w:val="NoSpacing"/>
        <w:ind w:hanging="720"/>
        <w:jc w:val="both"/>
        <w:rPr>
          <w:rFonts w:ascii="Arial" w:eastAsia="Arial" w:hAnsi="Arial" w:cs="Arial"/>
        </w:rPr>
      </w:pPr>
    </w:p>
    <w:p w14:paraId="0F0CAC13" w14:textId="22FB43E2" w:rsidR="00D47CFB" w:rsidRPr="00445643" w:rsidRDefault="49C618FB" w:rsidP="00B55C72">
      <w:pPr>
        <w:pStyle w:val="NoSpacing"/>
        <w:numPr>
          <w:ilvl w:val="0"/>
          <w:numId w:val="31"/>
        </w:numPr>
        <w:ind w:hanging="720"/>
        <w:jc w:val="both"/>
        <w:rPr>
          <w:rFonts w:ascii="Arial" w:eastAsia="Arial" w:hAnsi="Arial" w:cs="Arial"/>
        </w:rPr>
      </w:pPr>
      <w:r w:rsidRPr="35559DDD">
        <w:rPr>
          <w:rFonts w:ascii="Arial" w:eastAsia="Arial" w:hAnsi="Arial" w:cs="Arial"/>
        </w:rPr>
        <w:lastRenderedPageBreak/>
        <w:t>The Module Assessment Board may make reasonable adjustments to the method of assessment for an individual student where this is justified by the student’s circumstances and under the provisions of the Mitigating Circumstances Policy. In all cases the methods of assessment must provide a fair and valid assessment of the learning outcomes for the module.</w:t>
      </w:r>
    </w:p>
    <w:p w14:paraId="5D060188" w14:textId="3529A7C5" w:rsidR="00D47CFB" w:rsidRPr="00445643" w:rsidRDefault="00D47CFB" w:rsidP="00B55C72">
      <w:pPr>
        <w:pStyle w:val="NoSpacing"/>
        <w:ind w:left="720" w:hanging="720"/>
        <w:jc w:val="both"/>
        <w:rPr>
          <w:rFonts w:ascii="Arial" w:eastAsia="Arial" w:hAnsi="Arial" w:cs="Arial"/>
        </w:rPr>
      </w:pPr>
    </w:p>
    <w:p w14:paraId="6F6D2865" w14:textId="7C2F51C0" w:rsidR="00D47CFB" w:rsidRPr="00445643" w:rsidRDefault="49C618FB" w:rsidP="00B55C72">
      <w:pPr>
        <w:pStyle w:val="NoSpacing"/>
        <w:numPr>
          <w:ilvl w:val="0"/>
          <w:numId w:val="31"/>
        </w:numPr>
        <w:ind w:hanging="720"/>
        <w:jc w:val="both"/>
        <w:rPr>
          <w:rFonts w:ascii="Arial" w:eastAsia="Arial" w:hAnsi="Arial" w:cs="Arial"/>
        </w:rPr>
      </w:pPr>
      <w:r w:rsidRPr="35559DDD">
        <w:rPr>
          <w:rFonts w:ascii="Arial" w:eastAsia="Arial" w:hAnsi="Arial" w:cs="Arial"/>
        </w:rPr>
        <w:t>The Module Assessment Board can exercise discretion and terminate the registration of a student who has demonstrated unsatisfactory academic achievement due to failure to submit to assessment or academic failure on modules in line with 18 (v) below.</w:t>
      </w:r>
    </w:p>
    <w:p w14:paraId="373D44AA" w14:textId="2196FF39" w:rsidR="00D47CFB" w:rsidRPr="00445643" w:rsidRDefault="00D47CFB" w:rsidP="00B55C72">
      <w:pPr>
        <w:pStyle w:val="NoSpacing"/>
        <w:ind w:hanging="720"/>
        <w:jc w:val="both"/>
        <w:rPr>
          <w:rFonts w:ascii="Arial" w:eastAsia="Arial" w:hAnsi="Arial" w:cs="Arial"/>
        </w:rPr>
      </w:pPr>
    </w:p>
    <w:p w14:paraId="6ACE68BE" w14:textId="71EBA23D" w:rsidR="00D47CFB" w:rsidRPr="00445643" w:rsidRDefault="49C618FB" w:rsidP="00B55C72">
      <w:pPr>
        <w:pStyle w:val="NoSpacing"/>
        <w:numPr>
          <w:ilvl w:val="0"/>
          <w:numId w:val="31"/>
        </w:numPr>
        <w:ind w:hanging="720"/>
        <w:jc w:val="both"/>
        <w:rPr>
          <w:rFonts w:ascii="Arial" w:eastAsia="Arial" w:hAnsi="Arial" w:cs="Arial"/>
        </w:rPr>
      </w:pPr>
      <w:r w:rsidRPr="35559DDD">
        <w:rPr>
          <w:rFonts w:ascii="Arial" w:eastAsia="Arial" w:hAnsi="Arial" w:cs="Arial"/>
        </w:rPr>
        <w:t xml:space="preserve">The University Registry will hold the authoritative record of the outcomes of the module assessment. Each student will be </w:t>
      </w:r>
      <w:r w:rsidR="00784FDE">
        <w:rPr>
          <w:rFonts w:ascii="Arial" w:eastAsia="Arial" w:hAnsi="Arial" w:cs="Arial"/>
        </w:rPr>
        <w:t>eligible</w:t>
      </w:r>
      <w:r w:rsidRPr="35559DDD">
        <w:rPr>
          <w:rFonts w:ascii="Arial" w:eastAsia="Arial" w:hAnsi="Arial" w:cs="Arial"/>
        </w:rPr>
        <w:t xml:space="preserve"> a formal transcript of their results by the University Registry when they leave the programme of study.</w:t>
      </w:r>
    </w:p>
    <w:p w14:paraId="57B6B92F" w14:textId="33B62043" w:rsidR="00D47CFB" w:rsidRPr="00445643" w:rsidRDefault="00D47CFB" w:rsidP="00B55C72">
      <w:pPr>
        <w:pStyle w:val="NoSpacing"/>
        <w:jc w:val="both"/>
        <w:rPr>
          <w:rFonts w:ascii="Arial" w:eastAsia="Arial" w:hAnsi="Arial" w:cs="Arial"/>
        </w:rPr>
      </w:pPr>
    </w:p>
    <w:p w14:paraId="572B621D" w14:textId="7A612F16" w:rsidR="009E2F53" w:rsidRPr="00445643" w:rsidRDefault="009E2F53" w:rsidP="00B55C72">
      <w:pPr>
        <w:pStyle w:val="NoSpacing"/>
        <w:jc w:val="both"/>
        <w:rPr>
          <w:rFonts w:ascii="Arial" w:eastAsia="Arial" w:hAnsi="Arial" w:cs="Arial"/>
        </w:rPr>
      </w:pPr>
    </w:p>
    <w:p w14:paraId="63F8913A" w14:textId="7A052887" w:rsidR="009E2F53" w:rsidRPr="00445643" w:rsidRDefault="4AD4A11A" w:rsidP="00B55C72">
      <w:pPr>
        <w:pStyle w:val="Heading1"/>
        <w:numPr>
          <w:ilvl w:val="0"/>
          <w:numId w:val="50"/>
        </w:numPr>
        <w:jc w:val="both"/>
        <w:rPr>
          <w:rFonts w:cs="Arial"/>
        </w:rPr>
      </w:pPr>
      <w:bookmarkStart w:id="509" w:name="_Toc2085838981"/>
      <w:bookmarkStart w:id="510" w:name="_Toc625280931"/>
      <w:bookmarkStart w:id="511" w:name="_Toc2107379635"/>
      <w:bookmarkStart w:id="512" w:name="_Toc294710974"/>
      <w:bookmarkStart w:id="513" w:name="_Toc928086746"/>
      <w:bookmarkStart w:id="514" w:name="_Toc1511681327"/>
      <w:bookmarkStart w:id="515" w:name="_Toc1078433075"/>
      <w:bookmarkStart w:id="516" w:name="_Toc1942718149"/>
      <w:bookmarkStart w:id="517" w:name="_Toc2044029770"/>
      <w:bookmarkStart w:id="518" w:name="_Toc346494323"/>
      <w:bookmarkStart w:id="519" w:name="_Toc873760919"/>
      <w:bookmarkStart w:id="520" w:name="_Toc761047728"/>
      <w:bookmarkStart w:id="521" w:name="_Toc1206034574"/>
      <w:bookmarkStart w:id="522" w:name="_Toc61593653"/>
      <w:bookmarkStart w:id="523" w:name="_Toc964332021"/>
      <w:bookmarkStart w:id="524" w:name="_Toc543905606"/>
      <w:bookmarkStart w:id="525" w:name="_Toc2038358085"/>
      <w:bookmarkStart w:id="526" w:name="_Toc1975740146"/>
      <w:bookmarkStart w:id="527" w:name="_Toc1083330389"/>
      <w:bookmarkStart w:id="528" w:name="_Toc1300592064"/>
      <w:bookmarkStart w:id="529" w:name="_Toc1337906148"/>
      <w:bookmarkStart w:id="530" w:name="_Toc156732555"/>
      <w:bookmarkStart w:id="531" w:name="_Toc610481363"/>
      <w:bookmarkStart w:id="532" w:name="_Toc592355674"/>
      <w:bookmarkStart w:id="533" w:name="_Toc1731103543"/>
      <w:bookmarkStart w:id="534" w:name="_Toc1760852759"/>
      <w:bookmarkStart w:id="535" w:name="_Toc963469336"/>
      <w:bookmarkStart w:id="536" w:name="_Toc302724336"/>
      <w:bookmarkStart w:id="537" w:name="_Toc190988742"/>
      <w:bookmarkStart w:id="538" w:name="_Toc1634835657"/>
      <w:bookmarkStart w:id="539" w:name="_Toc1801994740"/>
      <w:bookmarkStart w:id="540" w:name="_Toc1705741959"/>
      <w:bookmarkStart w:id="541" w:name="_Toc623716440"/>
      <w:bookmarkStart w:id="542" w:name="_Toc907348033"/>
      <w:bookmarkStart w:id="543" w:name="_Toc759672514"/>
      <w:bookmarkStart w:id="544" w:name="_Toc807643569"/>
      <w:bookmarkStart w:id="545" w:name="_Toc505230173"/>
      <w:bookmarkStart w:id="546" w:name="_Toc1179617709"/>
      <w:bookmarkStart w:id="547" w:name="_Toc303813512"/>
      <w:bookmarkStart w:id="548" w:name="_Toc37582282"/>
      <w:bookmarkStart w:id="549" w:name="_Toc1614046404"/>
      <w:bookmarkStart w:id="550" w:name="_Toc1822188305"/>
      <w:bookmarkStart w:id="551" w:name="_Toc362426339"/>
      <w:bookmarkStart w:id="552" w:name="_Toc1485834730"/>
      <w:bookmarkStart w:id="553" w:name="_Toc38541964"/>
      <w:bookmarkStart w:id="554" w:name="_Toc1424129729"/>
      <w:bookmarkStart w:id="555" w:name="_Toc34246785"/>
      <w:bookmarkStart w:id="556" w:name="_Toc1692168484"/>
      <w:bookmarkStart w:id="557" w:name="_Toc398224915"/>
      <w:bookmarkStart w:id="558" w:name="_Toc449966429"/>
      <w:bookmarkStart w:id="559" w:name="_Toc775063209"/>
      <w:bookmarkStart w:id="560" w:name="_Toc514961171"/>
      <w:bookmarkStart w:id="561" w:name="_Toc445964200"/>
      <w:bookmarkStart w:id="562" w:name="_Toc1708613529"/>
      <w:bookmarkStart w:id="563" w:name="_Toc1345130388"/>
      <w:bookmarkStart w:id="564" w:name="_Toc1429900235"/>
      <w:bookmarkStart w:id="565" w:name="_Toc211420802"/>
      <w:r w:rsidRPr="0A350F51">
        <w:rPr>
          <w:rFonts w:cs="Arial"/>
        </w:rPr>
        <w:t>Submission of work for assessment</w:t>
      </w:r>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p>
    <w:p w14:paraId="1486351D" w14:textId="3BF71749" w:rsidR="009E2F53" w:rsidRPr="00445643" w:rsidRDefault="009E2F53" w:rsidP="00B55C72">
      <w:pPr>
        <w:pStyle w:val="NoSpacing"/>
        <w:jc w:val="both"/>
        <w:rPr>
          <w:rFonts w:ascii="Arial" w:eastAsia="Arial" w:hAnsi="Arial" w:cs="Arial"/>
          <w:b/>
          <w:bCs/>
        </w:rPr>
      </w:pPr>
    </w:p>
    <w:p w14:paraId="3639BF9E" w14:textId="04203C6C" w:rsidR="009E2F53" w:rsidRPr="00445643" w:rsidRDefault="149550D8" w:rsidP="00B55C72">
      <w:pPr>
        <w:pStyle w:val="NoSpacing"/>
        <w:numPr>
          <w:ilvl w:val="0"/>
          <w:numId w:val="30"/>
        </w:numPr>
        <w:tabs>
          <w:tab w:val="left" w:pos="709"/>
        </w:tabs>
        <w:ind w:left="709" w:hanging="709"/>
        <w:jc w:val="both"/>
        <w:rPr>
          <w:rFonts w:ascii="Arial" w:eastAsia="Arial" w:hAnsi="Arial" w:cs="Arial"/>
        </w:rPr>
      </w:pPr>
      <w:r w:rsidRPr="35559DDD">
        <w:rPr>
          <w:rFonts w:ascii="Arial" w:eastAsia="Arial" w:hAnsi="Arial" w:cs="Arial"/>
        </w:rPr>
        <w:t>Except for the provisions of Section 1</w:t>
      </w:r>
      <w:r w:rsidR="66519C03" w:rsidRPr="35559DDD">
        <w:rPr>
          <w:rFonts w:ascii="Arial" w:eastAsia="Arial" w:hAnsi="Arial" w:cs="Arial"/>
        </w:rPr>
        <w:t>2</w:t>
      </w:r>
      <w:r w:rsidRPr="35559DDD">
        <w:rPr>
          <w:rFonts w:ascii="Arial" w:eastAsia="Arial" w:hAnsi="Arial" w:cs="Arial"/>
        </w:rPr>
        <w:t>, students are expected to submit all work for assessment at the first scheduled opportunity after registering for a given module.</w:t>
      </w:r>
    </w:p>
    <w:p w14:paraId="21DE3849" w14:textId="6DA45224" w:rsidR="009E2F53" w:rsidRPr="00445643" w:rsidRDefault="009E2F53" w:rsidP="00B55C72">
      <w:pPr>
        <w:pStyle w:val="NoSpacing"/>
        <w:tabs>
          <w:tab w:val="left" w:pos="851"/>
        </w:tabs>
        <w:ind w:left="851" w:hanging="851"/>
        <w:jc w:val="both"/>
        <w:rPr>
          <w:rFonts w:ascii="Arial" w:eastAsia="Arial" w:hAnsi="Arial" w:cs="Arial"/>
        </w:rPr>
      </w:pPr>
    </w:p>
    <w:p w14:paraId="5998400E" w14:textId="1EE6D4BF" w:rsidR="009E2F53" w:rsidRPr="00445643" w:rsidRDefault="149550D8" w:rsidP="00B55C72">
      <w:pPr>
        <w:pStyle w:val="NoSpacing"/>
        <w:numPr>
          <w:ilvl w:val="0"/>
          <w:numId w:val="30"/>
        </w:numPr>
        <w:tabs>
          <w:tab w:val="left" w:pos="709"/>
        </w:tabs>
        <w:ind w:left="709" w:hanging="709"/>
        <w:jc w:val="both"/>
        <w:rPr>
          <w:rFonts w:ascii="Arial" w:eastAsia="Arial" w:hAnsi="Arial" w:cs="Arial"/>
        </w:rPr>
      </w:pPr>
      <w:r w:rsidRPr="35559DDD">
        <w:rPr>
          <w:rFonts w:ascii="Arial" w:eastAsia="Arial" w:hAnsi="Arial" w:cs="Arial"/>
        </w:rPr>
        <w:t xml:space="preserve">There will be a penalty on work which is submitted after the deadline, </w:t>
      </w:r>
    </w:p>
    <w:p w14:paraId="6AB6A551" w14:textId="3360F138" w:rsidR="009E2F53" w:rsidRPr="0039635F" w:rsidRDefault="009E2F53" w:rsidP="00B55C72">
      <w:pPr>
        <w:ind w:left="993" w:hanging="284"/>
        <w:jc w:val="both"/>
        <w:rPr>
          <w:rFonts w:ascii="Arial" w:hAnsi="Arial" w:cs="Arial"/>
        </w:rPr>
      </w:pPr>
    </w:p>
    <w:p w14:paraId="13CEF515" w14:textId="00589A9B" w:rsidR="009E2F53" w:rsidRPr="0039635F" w:rsidRDefault="149550D8" w:rsidP="00B55C72">
      <w:pPr>
        <w:pStyle w:val="ListParagraph"/>
        <w:numPr>
          <w:ilvl w:val="0"/>
          <w:numId w:val="58"/>
        </w:numPr>
        <w:ind w:left="993" w:hanging="284"/>
        <w:jc w:val="both"/>
        <w:rPr>
          <w:rFonts w:ascii="Arial" w:hAnsi="Arial" w:cs="Arial"/>
        </w:rPr>
      </w:pPr>
      <w:r w:rsidRPr="0039635F">
        <w:rPr>
          <w:rFonts w:ascii="Arial" w:hAnsi="Arial" w:cs="Arial"/>
        </w:rPr>
        <w:t xml:space="preserve">Where the student submits work </w:t>
      </w:r>
      <w:r w:rsidRPr="0039635F">
        <w:rPr>
          <w:rFonts w:ascii="Arial" w:hAnsi="Arial" w:cs="Arial"/>
          <w:color w:val="000000" w:themeColor="text1"/>
        </w:rPr>
        <w:t xml:space="preserve">up to 14 </w:t>
      </w:r>
      <w:r w:rsidRPr="0039635F">
        <w:rPr>
          <w:rFonts w:ascii="Arial" w:hAnsi="Arial" w:cs="Arial"/>
        </w:rPr>
        <w:t xml:space="preserve">calendar days after the deadline, the percentage mark for the component of assessment will be capped at 40% for foundation year modules and all undergraduate modules at Levels 4–6, and at 50% for modules at Level 7. </w:t>
      </w:r>
    </w:p>
    <w:p w14:paraId="386C8C76" w14:textId="6F75D8AC" w:rsidR="009E2F53" w:rsidRPr="0039635F" w:rsidRDefault="009E2F53" w:rsidP="00B55C72">
      <w:pPr>
        <w:ind w:left="993" w:hanging="284"/>
        <w:jc w:val="both"/>
        <w:rPr>
          <w:rFonts w:ascii="Arial" w:hAnsi="Arial" w:cs="Arial"/>
        </w:rPr>
      </w:pPr>
    </w:p>
    <w:p w14:paraId="2837E25C" w14:textId="3FB1186A" w:rsidR="009E2F53" w:rsidRPr="0039635F" w:rsidRDefault="149550D8" w:rsidP="00B55C72">
      <w:pPr>
        <w:pStyle w:val="ListParagraph"/>
        <w:numPr>
          <w:ilvl w:val="0"/>
          <w:numId w:val="58"/>
        </w:numPr>
        <w:ind w:left="993" w:hanging="284"/>
        <w:jc w:val="both"/>
        <w:rPr>
          <w:rFonts w:ascii="Arial" w:hAnsi="Arial" w:cs="Arial"/>
        </w:rPr>
      </w:pPr>
      <w:r w:rsidRPr="0039635F">
        <w:rPr>
          <w:rFonts w:ascii="Arial" w:hAnsi="Arial" w:cs="Arial"/>
        </w:rPr>
        <w:t xml:space="preserve">If students do not submit work within 14 calendar days after the </w:t>
      </w:r>
      <w:proofErr w:type="gramStart"/>
      <w:r w:rsidRPr="0039635F">
        <w:rPr>
          <w:rFonts w:ascii="Arial" w:hAnsi="Arial" w:cs="Arial"/>
        </w:rPr>
        <w:t>deadline, or</w:t>
      </w:r>
      <w:proofErr w:type="gramEnd"/>
      <w:r w:rsidRPr="0039635F">
        <w:rPr>
          <w:rFonts w:ascii="Arial" w:hAnsi="Arial" w:cs="Arial"/>
        </w:rPr>
        <w:t xml:space="preserve"> submits work more than 14 calendar days after the deadline, this will be considered a non-submission and will be marked as 0.</w:t>
      </w:r>
    </w:p>
    <w:p w14:paraId="6303D7ED" w14:textId="0CCE7A54" w:rsidR="009E2F53" w:rsidRPr="00445643" w:rsidRDefault="009E2F53" w:rsidP="00B55C72">
      <w:pPr>
        <w:pStyle w:val="NoSpacing"/>
        <w:ind w:left="1440"/>
        <w:jc w:val="both"/>
        <w:rPr>
          <w:rFonts w:ascii="Arial" w:eastAsia="Arial" w:hAnsi="Arial" w:cs="Arial"/>
        </w:rPr>
      </w:pPr>
    </w:p>
    <w:p w14:paraId="1013F9CF" w14:textId="6192A8C7" w:rsidR="009E2F53" w:rsidRPr="00445643" w:rsidRDefault="149550D8" w:rsidP="00B55C72">
      <w:pPr>
        <w:pStyle w:val="NoSpacing"/>
        <w:numPr>
          <w:ilvl w:val="0"/>
          <w:numId w:val="30"/>
        </w:numPr>
        <w:ind w:left="709" w:hanging="709"/>
        <w:jc w:val="both"/>
        <w:rPr>
          <w:rFonts w:ascii="Arial" w:eastAsia="Arial" w:hAnsi="Arial" w:cs="Arial"/>
        </w:rPr>
      </w:pPr>
      <w:r w:rsidRPr="35559DDD">
        <w:rPr>
          <w:rFonts w:ascii="Arial" w:eastAsia="Arial" w:hAnsi="Arial" w:cs="Arial"/>
        </w:rPr>
        <w:t xml:space="preserve">Where students submit work after the revised deadline following an approved extension granted under the provisions of Section </w:t>
      </w:r>
      <w:proofErr w:type="gramStart"/>
      <w:r w:rsidRPr="35559DDD">
        <w:rPr>
          <w:rFonts w:ascii="Arial" w:eastAsia="Arial" w:hAnsi="Arial" w:cs="Arial"/>
        </w:rPr>
        <w:t>1</w:t>
      </w:r>
      <w:r w:rsidR="581EF75B" w:rsidRPr="35559DDD">
        <w:rPr>
          <w:rFonts w:ascii="Arial" w:eastAsia="Arial" w:hAnsi="Arial" w:cs="Arial"/>
        </w:rPr>
        <w:t>1</w:t>
      </w:r>
      <w:r w:rsidRPr="35559DDD">
        <w:rPr>
          <w:rFonts w:ascii="Arial" w:eastAsia="Arial" w:hAnsi="Arial" w:cs="Arial"/>
        </w:rPr>
        <w:t xml:space="preserve"> ,</w:t>
      </w:r>
      <w:proofErr w:type="gramEnd"/>
      <w:r w:rsidRPr="35559DDD">
        <w:rPr>
          <w:rFonts w:ascii="Arial" w:eastAsia="Arial" w:hAnsi="Arial" w:cs="Arial"/>
        </w:rPr>
        <w:t xml:space="preserve"> there will be a penalty on work:</w:t>
      </w:r>
    </w:p>
    <w:p w14:paraId="30794B6E" w14:textId="16352751" w:rsidR="009E2F53" w:rsidRPr="00445643" w:rsidRDefault="009E2F53" w:rsidP="00B55C72">
      <w:pPr>
        <w:jc w:val="both"/>
        <w:rPr>
          <w:rFonts w:ascii="Arial" w:eastAsia="Arial" w:hAnsi="Arial" w:cs="Arial"/>
        </w:rPr>
      </w:pPr>
    </w:p>
    <w:p w14:paraId="0C08DA6B" w14:textId="4746BE2C" w:rsidR="009E2F53" w:rsidRPr="00445643" w:rsidRDefault="149550D8" w:rsidP="00B55C72">
      <w:pPr>
        <w:pStyle w:val="ListParagraph"/>
        <w:numPr>
          <w:ilvl w:val="0"/>
          <w:numId w:val="3"/>
        </w:numPr>
        <w:ind w:left="1276" w:hanging="447"/>
        <w:jc w:val="both"/>
        <w:rPr>
          <w:rFonts w:ascii="Arial" w:eastAsia="Arial" w:hAnsi="Arial" w:cs="Arial"/>
        </w:rPr>
      </w:pPr>
      <w:r w:rsidRPr="3A17DE82">
        <w:rPr>
          <w:rFonts w:ascii="Arial" w:eastAsia="Arial" w:hAnsi="Arial" w:cs="Arial"/>
        </w:rPr>
        <w:t xml:space="preserve">When student submits work up to seven calendar days after the revised deadline from a self-certification extension, the percentage mark for the component of assessment will be capped at 40% for foundation year modules and all undergraduate modules at Levels 4–6, and at 50% for modules at Level 7.  </w:t>
      </w:r>
    </w:p>
    <w:p w14:paraId="7642FFEA" w14:textId="270B4519" w:rsidR="3A17DE82" w:rsidRDefault="3A17DE82" w:rsidP="00B55C72">
      <w:pPr>
        <w:pStyle w:val="ListParagraph"/>
        <w:ind w:left="1276" w:hanging="447"/>
        <w:jc w:val="both"/>
        <w:rPr>
          <w:rFonts w:ascii="Arial" w:eastAsia="Arial" w:hAnsi="Arial" w:cs="Arial"/>
        </w:rPr>
      </w:pPr>
    </w:p>
    <w:p w14:paraId="21A76E9B" w14:textId="2D789870" w:rsidR="009E2F53" w:rsidRPr="00445643" w:rsidRDefault="149550D8" w:rsidP="00B55C72">
      <w:pPr>
        <w:pStyle w:val="ListParagraph"/>
        <w:numPr>
          <w:ilvl w:val="0"/>
          <w:numId w:val="3"/>
        </w:numPr>
        <w:ind w:left="1276" w:hanging="447"/>
        <w:jc w:val="both"/>
        <w:rPr>
          <w:rFonts w:ascii="Arial" w:eastAsia="Arial" w:hAnsi="Arial" w:cs="Arial"/>
        </w:rPr>
      </w:pPr>
      <w:r w:rsidRPr="3A17DE82">
        <w:rPr>
          <w:rFonts w:ascii="Arial" w:eastAsia="Arial" w:hAnsi="Arial" w:cs="Arial"/>
        </w:rPr>
        <w:t>When students do not submit work up to seven calendar days after the revised deadline from a self -certification extension it will be considered a non-submission and will be marked as 0.</w:t>
      </w:r>
    </w:p>
    <w:p w14:paraId="7E671D1F" w14:textId="48025F67" w:rsidR="3A17DE82" w:rsidRDefault="3A17DE82" w:rsidP="00B55C72">
      <w:pPr>
        <w:pStyle w:val="ListParagraph"/>
        <w:ind w:left="1276" w:hanging="447"/>
        <w:jc w:val="both"/>
        <w:rPr>
          <w:rFonts w:ascii="Arial" w:eastAsia="Arial" w:hAnsi="Arial" w:cs="Arial"/>
        </w:rPr>
      </w:pPr>
    </w:p>
    <w:p w14:paraId="7485EA24" w14:textId="2976D9D2" w:rsidR="009E2F53" w:rsidRPr="00445643" w:rsidRDefault="149550D8" w:rsidP="00B55C72">
      <w:pPr>
        <w:pStyle w:val="ListParagraph"/>
        <w:numPr>
          <w:ilvl w:val="0"/>
          <w:numId w:val="3"/>
        </w:numPr>
        <w:ind w:left="1276" w:hanging="447"/>
        <w:jc w:val="both"/>
        <w:rPr>
          <w:rFonts w:ascii="Arial" w:eastAsia="Arial" w:hAnsi="Arial" w:cs="Arial"/>
        </w:rPr>
      </w:pPr>
      <w:r w:rsidRPr="3A17DE82">
        <w:rPr>
          <w:rFonts w:ascii="Arial" w:eastAsia="Arial" w:hAnsi="Arial" w:cs="Arial"/>
        </w:rPr>
        <w:t>When students do not meet the revised deadline from an Extension, it will be considered as non-submission and will be marked as 0.</w:t>
      </w:r>
    </w:p>
    <w:p w14:paraId="48C40C2A" w14:textId="0F1568F3" w:rsidR="009E2F53" w:rsidRPr="00445643" w:rsidRDefault="009E2F53" w:rsidP="00B55C72">
      <w:pPr>
        <w:pStyle w:val="NoSpacing"/>
        <w:jc w:val="both"/>
        <w:rPr>
          <w:rFonts w:ascii="Arial" w:eastAsia="Arial" w:hAnsi="Arial" w:cs="Arial"/>
          <w:color w:val="FF0000"/>
        </w:rPr>
      </w:pPr>
    </w:p>
    <w:p w14:paraId="4465E642" w14:textId="4120659F" w:rsidR="009E2F53" w:rsidRPr="00445643" w:rsidRDefault="149550D8" w:rsidP="00B55C72">
      <w:pPr>
        <w:pStyle w:val="NoSpacing"/>
        <w:numPr>
          <w:ilvl w:val="0"/>
          <w:numId w:val="30"/>
        </w:numPr>
        <w:ind w:left="709" w:hanging="709"/>
        <w:jc w:val="both"/>
        <w:rPr>
          <w:rFonts w:ascii="Arial" w:eastAsia="Arial" w:hAnsi="Arial" w:cs="Arial"/>
        </w:rPr>
      </w:pPr>
      <w:r w:rsidRPr="35559DDD">
        <w:rPr>
          <w:rFonts w:ascii="Arial" w:eastAsia="Arial" w:hAnsi="Arial" w:cs="Arial"/>
        </w:rPr>
        <w:t xml:space="preserve">All work submitted for assessment in whatever form will remain the property of the University, or in the case of programmes which are delivered entirely by Collaborative Partners, the property of the Collaborative Partner. Examinations scripts will not be returned to students; other work may be returned to students at the discretion of the University, or in the case of </w:t>
      </w:r>
      <w:r w:rsidRPr="35559DDD">
        <w:rPr>
          <w:rFonts w:ascii="Arial" w:eastAsia="Arial" w:hAnsi="Arial" w:cs="Arial"/>
        </w:rPr>
        <w:lastRenderedPageBreak/>
        <w:t xml:space="preserve">programmes which are delivered entirely by Collaborative Partners, at the discretion of the Collaborative Partner. </w:t>
      </w:r>
    </w:p>
    <w:p w14:paraId="7C9ECB37" w14:textId="4E6EACD5" w:rsidR="009E2F53" w:rsidRPr="00445643" w:rsidRDefault="009E2F53" w:rsidP="00B55C72">
      <w:pPr>
        <w:pStyle w:val="NoSpacing"/>
        <w:ind w:left="709" w:hanging="709"/>
        <w:jc w:val="both"/>
        <w:rPr>
          <w:rFonts w:ascii="Arial" w:eastAsia="Arial" w:hAnsi="Arial" w:cs="Arial"/>
        </w:rPr>
      </w:pPr>
    </w:p>
    <w:p w14:paraId="40929564" w14:textId="1EE40BB3" w:rsidR="009E2F53" w:rsidRPr="00445643" w:rsidRDefault="149550D8" w:rsidP="00B55C72">
      <w:pPr>
        <w:pStyle w:val="NoSpacing"/>
        <w:numPr>
          <w:ilvl w:val="0"/>
          <w:numId w:val="30"/>
        </w:numPr>
        <w:ind w:left="709" w:hanging="709"/>
        <w:jc w:val="both"/>
        <w:rPr>
          <w:rFonts w:ascii="Arial" w:eastAsia="Arial" w:hAnsi="Arial" w:cs="Arial"/>
        </w:rPr>
      </w:pPr>
      <w:r w:rsidRPr="35559DDD">
        <w:rPr>
          <w:rFonts w:ascii="Arial" w:eastAsia="Arial" w:hAnsi="Arial" w:cs="Arial"/>
        </w:rPr>
        <w:t>All work submitted for assessment must be in English, unless it is specified otherwise in the rubric for the assessment.</w:t>
      </w:r>
    </w:p>
    <w:p w14:paraId="6CF5B657" w14:textId="30CAF361" w:rsidR="009E2F53" w:rsidRPr="00445643" w:rsidRDefault="009E2F53" w:rsidP="00B55C72">
      <w:pPr>
        <w:pStyle w:val="NoSpacing"/>
        <w:jc w:val="both"/>
        <w:rPr>
          <w:rFonts w:ascii="Arial" w:eastAsia="Arial" w:hAnsi="Arial" w:cs="Arial"/>
        </w:rPr>
      </w:pPr>
    </w:p>
    <w:p w14:paraId="573A1888" w14:textId="79AD2BB8" w:rsidR="009E2F53" w:rsidRPr="00445643" w:rsidRDefault="009E2F53" w:rsidP="00B55C72">
      <w:pPr>
        <w:pStyle w:val="NoSpacing"/>
        <w:jc w:val="both"/>
        <w:rPr>
          <w:rFonts w:ascii="Arial" w:eastAsia="Arial" w:hAnsi="Arial" w:cs="Arial"/>
        </w:rPr>
      </w:pPr>
    </w:p>
    <w:p w14:paraId="49F1A1EC" w14:textId="7C24AAE6" w:rsidR="009E2F53" w:rsidRPr="00445643" w:rsidRDefault="4AD4A11A" w:rsidP="00B55C72">
      <w:pPr>
        <w:pStyle w:val="Heading1"/>
        <w:numPr>
          <w:ilvl w:val="0"/>
          <w:numId w:val="50"/>
        </w:numPr>
        <w:jc w:val="both"/>
        <w:rPr>
          <w:rFonts w:cs="Arial"/>
        </w:rPr>
      </w:pPr>
      <w:bookmarkStart w:id="566" w:name="_Toc639480892"/>
      <w:bookmarkStart w:id="567" w:name="_Toc1219249317"/>
      <w:bookmarkStart w:id="568" w:name="_Toc1933431471"/>
      <w:bookmarkStart w:id="569" w:name="_Toc718265887"/>
      <w:bookmarkStart w:id="570" w:name="_Toc1611145890"/>
      <w:bookmarkStart w:id="571" w:name="_Toc225497792"/>
      <w:bookmarkStart w:id="572" w:name="_Toc44712946"/>
      <w:bookmarkStart w:id="573" w:name="_Toc1599230590"/>
      <w:bookmarkStart w:id="574" w:name="_Toc1749810089"/>
      <w:bookmarkStart w:id="575" w:name="_Toc612604022"/>
      <w:bookmarkStart w:id="576" w:name="_Toc514553800"/>
      <w:bookmarkStart w:id="577" w:name="_Toc22632277"/>
      <w:bookmarkStart w:id="578" w:name="_Toc2021407495"/>
      <w:bookmarkStart w:id="579" w:name="_Toc1791215936"/>
      <w:bookmarkStart w:id="580" w:name="_Toc1091642926"/>
      <w:bookmarkStart w:id="581" w:name="_Toc1745650212"/>
      <w:bookmarkStart w:id="582" w:name="_Toc670735781"/>
      <w:bookmarkStart w:id="583" w:name="_Toc1616267584"/>
      <w:bookmarkStart w:id="584" w:name="_Toc468852998"/>
      <w:bookmarkStart w:id="585" w:name="_Toc1069572601"/>
      <w:bookmarkStart w:id="586" w:name="_Toc1986566704"/>
      <w:bookmarkStart w:id="587" w:name="_Toc200811954"/>
      <w:bookmarkStart w:id="588" w:name="_Toc2083630602"/>
      <w:bookmarkStart w:id="589" w:name="_Toc666240738"/>
      <w:bookmarkStart w:id="590" w:name="_Toc805569256"/>
      <w:bookmarkStart w:id="591" w:name="_Toc688641575"/>
      <w:bookmarkStart w:id="592" w:name="_Toc2125534183"/>
      <w:bookmarkStart w:id="593" w:name="_Toc987572785"/>
      <w:bookmarkStart w:id="594" w:name="_Toc1716979600"/>
      <w:bookmarkStart w:id="595" w:name="_Toc1258961645"/>
      <w:bookmarkStart w:id="596" w:name="_Toc218538463"/>
      <w:bookmarkStart w:id="597" w:name="_Toc245834854"/>
      <w:bookmarkStart w:id="598" w:name="_Toc530107956"/>
      <w:bookmarkStart w:id="599" w:name="_Toc1077628180"/>
      <w:bookmarkStart w:id="600" w:name="_Toc1879781477"/>
      <w:bookmarkStart w:id="601" w:name="_Toc963333857"/>
      <w:bookmarkStart w:id="602" w:name="_Toc1866528950"/>
      <w:bookmarkStart w:id="603" w:name="_Toc107792664"/>
      <w:bookmarkStart w:id="604" w:name="_Toc662057784"/>
      <w:bookmarkStart w:id="605" w:name="_Toc212976911"/>
      <w:bookmarkStart w:id="606" w:name="_Toc44848935"/>
      <w:bookmarkStart w:id="607" w:name="_Toc2009711092"/>
      <w:bookmarkStart w:id="608" w:name="_Toc1682454414"/>
      <w:bookmarkStart w:id="609" w:name="_Toc974088651"/>
      <w:bookmarkStart w:id="610" w:name="_Toc340901485"/>
      <w:bookmarkStart w:id="611" w:name="_Toc1335911311"/>
      <w:bookmarkStart w:id="612" w:name="_Toc221130796"/>
      <w:bookmarkStart w:id="613" w:name="_Toc1551075551"/>
      <w:bookmarkStart w:id="614" w:name="_Toc1151785522"/>
      <w:bookmarkStart w:id="615" w:name="_Toc151384243"/>
      <w:bookmarkStart w:id="616" w:name="_Toc2021089811"/>
      <w:bookmarkStart w:id="617" w:name="_Toc1216599247"/>
      <w:bookmarkStart w:id="618" w:name="_Toc1255897679"/>
      <w:bookmarkStart w:id="619" w:name="_Toc1474284384"/>
      <w:bookmarkStart w:id="620" w:name="_Toc573636728"/>
      <w:bookmarkStart w:id="621" w:name="_Toc1575918346"/>
      <w:bookmarkStart w:id="622" w:name="_Toc211420803"/>
      <w:r w:rsidRPr="0A350F51">
        <w:rPr>
          <w:rFonts w:cs="Arial"/>
        </w:rPr>
        <w:t>Extensions to assessment deadlines</w:t>
      </w:r>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p>
    <w:p w14:paraId="2DA965DB" w14:textId="648A3006" w:rsidR="009E2F53" w:rsidRPr="00445643" w:rsidRDefault="009E2F53" w:rsidP="00B55C72">
      <w:pPr>
        <w:spacing w:after="160" w:line="257" w:lineRule="auto"/>
        <w:ind w:left="720"/>
        <w:jc w:val="both"/>
        <w:rPr>
          <w:rFonts w:ascii="Arial" w:eastAsia="Arial" w:hAnsi="Arial" w:cs="Arial"/>
          <w:color w:val="FF0000"/>
          <w:lang w:val="en-US"/>
        </w:rPr>
      </w:pPr>
    </w:p>
    <w:p w14:paraId="0CE35743" w14:textId="0874DA47" w:rsidR="009E2F53" w:rsidRPr="00445643" w:rsidRDefault="149550D8" w:rsidP="00B55C72">
      <w:pPr>
        <w:pStyle w:val="ListParagraph"/>
        <w:numPr>
          <w:ilvl w:val="0"/>
          <w:numId w:val="1"/>
        </w:numPr>
        <w:spacing w:after="160" w:line="257" w:lineRule="auto"/>
        <w:ind w:left="709" w:hanging="709"/>
        <w:jc w:val="both"/>
        <w:rPr>
          <w:rFonts w:ascii="Arial" w:eastAsia="Arial" w:hAnsi="Arial" w:cs="Arial"/>
          <w:color w:val="000000" w:themeColor="text1"/>
          <w:lang w:val="en-US"/>
        </w:rPr>
      </w:pPr>
      <w:r w:rsidRPr="5A6D044C">
        <w:rPr>
          <w:rFonts w:ascii="Arial" w:eastAsia="Arial" w:hAnsi="Arial" w:cs="Arial"/>
          <w:color w:val="000000" w:themeColor="text1"/>
          <w:lang w:val="en-US"/>
        </w:rPr>
        <w:t xml:space="preserve">Students who experience circumstances outside of their control that impact on their ability to submit an assessment on time, </w:t>
      </w:r>
      <w:proofErr w:type="gramStart"/>
      <w:r w:rsidRPr="5A6D044C">
        <w:rPr>
          <w:rFonts w:ascii="Arial" w:eastAsia="Arial" w:hAnsi="Arial" w:cs="Arial"/>
          <w:color w:val="000000" w:themeColor="text1"/>
          <w:lang w:val="en-US"/>
        </w:rPr>
        <w:t>are able to</w:t>
      </w:r>
      <w:proofErr w:type="gramEnd"/>
      <w:r w:rsidRPr="5A6D044C">
        <w:rPr>
          <w:rFonts w:ascii="Arial" w:eastAsia="Arial" w:hAnsi="Arial" w:cs="Arial"/>
          <w:color w:val="000000" w:themeColor="text1"/>
          <w:lang w:val="en-US"/>
        </w:rPr>
        <w:t xml:space="preserve"> apply for an extension. Students can apply for an extension in line with the mitigating circumstances process. An approved extension grants the student an extra 14 days to complete and submit the assessment with no penalties applied. Students with a summary of adjustments (SOA) are automatically guaranteed a </w:t>
      </w:r>
      <w:proofErr w:type="gramStart"/>
      <w:r w:rsidRPr="5A6D044C">
        <w:rPr>
          <w:rFonts w:ascii="Arial" w:eastAsia="Arial" w:hAnsi="Arial" w:cs="Arial"/>
          <w:color w:val="000000" w:themeColor="text1"/>
          <w:lang w:val="en-US"/>
        </w:rPr>
        <w:t>14 day</w:t>
      </w:r>
      <w:proofErr w:type="gramEnd"/>
      <w:r w:rsidRPr="5A6D044C">
        <w:rPr>
          <w:rFonts w:ascii="Arial" w:eastAsia="Arial" w:hAnsi="Arial" w:cs="Arial"/>
          <w:color w:val="000000" w:themeColor="text1"/>
          <w:lang w:val="en-US"/>
        </w:rPr>
        <w:t xml:space="preserve"> extension and therefore do not need to apply for an extension</w:t>
      </w:r>
    </w:p>
    <w:p w14:paraId="587889E6" w14:textId="4035598C" w:rsidR="009E2F53" w:rsidRPr="00445643" w:rsidRDefault="009E2F53" w:rsidP="00B55C72">
      <w:pPr>
        <w:pStyle w:val="NoSpacing"/>
        <w:ind w:left="709" w:hanging="709"/>
        <w:jc w:val="both"/>
        <w:rPr>
          <w:rFonts w:ascii="Arial" w:eastAsia="Arial" w:hAnsi="Arial" w:cs="Arial"/>
        </w:rPr>
      </w:pPr>
    </w:p>
    <w:p w14:paraId="5E5333AC" w14:textId="15042628" w:rsidR="009E2F53" w:rsidRPr="00445643" w:rsidRDefault="149550D8" w:rsidP="00B55C72">
      <w:pPr>
        <w:pStyle w:val="NoSpacing"/>
        <w:numPr>
          <w:ilvl w:val="0"/>
          <w:numId w:val="1"/>
        </w:numPr>
        <w:ind w:left="709" w:hanging="709"/>
        <w:jc w:val="both"/>
        <w:rPr>
          <w:rFonts w:ascii="Arial" w:eastAsia="Arial" w:hAnsi="Arial" w:cs="Arial"/>
        </w:rPr>
      </w:pPr>
      <w:r w:rsidRPr="5A6D044C">
        <w:rPr>
          <w:rFonts w:ascii="Arial" w:eastAsia="Arial" w:hAnsi="Arial" w:cs="Arial"/>
        </w:rPr>
        <w:t xml:space="preserve">A student may apply, on </w:t>
      </w:r>
      <w:r w:rsidR="00E16EA8" w:rsidRPr="5A6D044C">
        <w:rPr>
          <w:rFonts w:ascii="Arial" w:eastAsia="Arial" w:hAnsi="Arial" w:cs="Arial"/>
        </w:rPr>
        <w:t>the grounds</w:t>
      </w:r>
      <w:r w:rsidRPr="5A6D044C">
        <w:rPr>
          <w:rFonts w:ascii="Arial" w:eastAsia="Arial" w:hAnsi="Arial" w:cs="Arial"/>
        </w:rPr>
        <w:t xml:space="preserve"> of mitigating circumstances, for an extension to the deadline of an assessment in one or more components of a particular module. The maximum period of extension available is 14 days and the application must be made before the time of submission.</w:t>
      </w:r>
    </w:p>
    <w:p w14:paraId="5752FFA6" w14:textId="091302BB" w:rsidR="009E2F53" w:rsidRPr="00445643" w:rsidRDefault="009E2F53" w:rsidP="00B55C72">
      <w:pPr>
        <w:pStyle w:val="NoSpacing"/>
        <w:ind w:left="709" w:hanging="709"/>
        <w:jc w:val="both"/>
        <w:rPr>
          <w:rFonts w:ascii="Arial" w:eastAsia="Arial" w:hAnsi="Arial" w:cs="Arial"/>
        </w:rPr>
      </w:pPr>
    </w:p>
    <w:p w14:paraId="13FAB720" w14:textId="268EFD1F" w:rsidR="009E2F53" w:rsidRPr="00445643" w:rsidRDefault="149550D8" w:rsidP="00B55C72">
      <w:pPr>
        <w:pStyle w:val="NoSpacing"/>
        <w:numPr>
          <w:ilvl w:val="0"/>
          <w:numId w:val="1"/>
        </w:numPr>
        <w:ind w:left="709" w:hanging="709"/>
        <w:jc w:val="both"/>
        <w:rPr>
          <w:rFonts w:ascii="Arial" w:eastAsia="Arial" w:hAnsi="Arial" w:cs="Arial"/>
        </w:rPr>
      </w:pPr>
      <w:r w:rsidRPr="5A6D044C">
        <w:rPr>
          <w:rFonts w:ascii="Arial" w:eastAsia="Arial" w:hAnsi="Arial" w:cs="Arial"/>
        </w:rPr>
        <w:t>A student may apply for a maximum of three self-certified extensions per academic year. The maximum period of extension available for self-certified extensions is 5 working days and the application must be made before the time of submission. No evidence is required to be submitted for a self-certified extension.</w:t>
      </w:r>
    </w:p>
    <w:p w14:paraId="0BB5161C" w14:textId="51B4CAED" w:rsidR="009E2F53" w:rsidRPr="00445643" w:rsidRDefault="009E2F53" w:rsidP="00B55C72">
      <w:pPr>
        <w:pStyle w:val="NoSpacing"/>
        <w:ind w:left="709" w:hanging="709"/>
        <w:jc w:val="both"/>
        <w:rPr>
          <w:rFonts w:ascii="Arial" w:eastAsia="Arial" w:hAnsi="Arial" w:cs="Arial"/>
        </w:rPr>
      </w:pPr>
    </w:p>
    <w:p w14:paraId="272FCC8F" w14:textId="0CEACD02" w:rsidR="009E2F53" w:rsidRPr="00445643" w:rsidRDefault="149550D8" w:rsidP="00B55C72">
      <w:pPr>
        <w:pStyle w:val="NoSpacing"/>
        <w:numPr>
          <w:ilvl w:val="0"/>
          <w:numId w:val="1"/>
        </w:numPr>
        <w:ind w:left="709" w:hanging="709"/>
        <w:jc w:val="both"/>
        <w:rPr>
          <w:rFonts w:ascii="Arial" w:eastAsia="Arial" w:hAnsi="Arial" w:cs="Arial"/>
        </w:rPr>
      </w:pPr>
      <w:r w:rsidRPr="5A6D044C">
        <w:rPr>
          <w:rFonts w:ascii="Arial" w:eastAsia="Arial" w:hAnsi="Arial" w:cs="Arial"/>
        </w:rPr>
        <w:t>The extension for a mitigating circumstances claim may only be granted where the mitigating circumstances and supporting evidence are judged to be sufficient.</w:t>
      </w:r>
    </w:p>
    <w:p w14:paraId="2C26A1B8" w14:textId="215761CD" w:rsidR="009E2F53" w:rsidRPr="00445643" w:rsidRDefault="009E2F53" w:rsidP="00B55C72">
      <w:pPr>
        <w:pStyle w:val="NoSpacing"/>
        <w:ind w:left="709" w:hanging="709"/>
        <w:jc w:val="both"/>
        <w:rPr>
          <w:rFonts w:ascii="Arial" w:eastAsia="Arial" w:hAnsi="Arial" w:cs="Arial"/>
        </w:rPr>
      </w:pPr>
    </w:p>
    <w:p w14:paraId="4040951B" w14:textId="44CE595D" w:rsidR="009E2F53" w:rsidRPr="00445643" w:rsidRDefault="149550D8" w:rsidP="00B55C72">
      <w:pPr>
        <w:pStyle w:val="NoSpacing"/>
        <w:numPr>
          <w:ilvl w:val="0"/>
          <w:numId w:val="1"/>
        </w:numPr>
        <w:ind w:left="709" w:hanging="709"/>
        <w:jc w:val="both"/>
        <w:rPr>
          <w:rFonts w:ascii="Arial" w:eastAsia="Arial" w:hAnsi="Arial" w:cs="Arial"/>
        </w:rPr>
      </w:pPr>
      <w:r w:rsidRPr="5A6D044C">
        <w:rPr>
          <w:rFonts w:ascii="Arial" w:eastAsia="Arial" w:hAnsi="Arial" w:cs="Arial"/>
        </w:rPr>
        <w:t xml:space="preserve">The effect of a granted extension on those elements of assessments not submitted through Turnitin or through formal examination is to allow a student to complete the assessment at the next available opportunity, as determined by the </w:t>
      </w:r>
      <w:proofErr w:type="gramStart"/>
      <w:r w:rsidRPr="5A6D044C">
        <w:rPr>
          <w:rFonts w:ascii="Arial" w:eastAsia="Arial" w:hAnsi="Arial" w:cs="Arial"/>
        </w:rPr>
        <w:t>School</w:t>
      </w:r>
      <w:proofErr w:type="gramEnd"/>
      <w:r w:rsidRPr="5A6D044C">
        <w:rPr>
          <w:rFonts w:ascii="Arial" w:eastAsia="Arial" w:hAnsi="Arial" w:cs="Arial"/>
        </w:rPr>
        <w:t xml:space="preserve"> without penalty, </w:t>
      </w:r>
      <w:proofErr w:type="gramStart"/>
      <w:r w:rsidRPr="5A6D044C">
        <w:rPr>
          <w:rFonts w:ascii="Arial" w:eastAsia="Arial" w:hAnsi="Arial" w:cs="Arial"/>
        </w:rPr>
        <w:t>provided that</w:t>
      </w:r>
      <w:proofErr w:type="gramEnd"/>
      <w:r w:rsidRPr="5A6D044C">
        <w:rPr>
          <w:rFonts w:ascii="Arial" w:eastAsia="Arial" w:hAnsi="Arial" w:cs="Arial"/>
        </w:rPr>
        <w:t xml:space="preserve"> assessment outcomes can be considered at the next Module Assessment Board.</w:t>
      </w:r>
    </w:p>
    <w:p w14:paraId="388A2773" w14:textId="70574051" w:rsidR="009E2F53" w:rsidRPr="00445643" w:rsidRDefault="009E2F53" w:rsidP="00B55C72">
      <w:pPr>
        <w:pStyle w:val="NoSpacing"/>
        <w:ind w:left="709" w:hanging="709"/>
        <w:jc w:val="both"/>
        <w:rPr>
          <w:rFonts w:ascii="Arial" w:eastAsia="Arial" w:hAnsi="Arial" w:cs="Arial"/>
        </w:rPr>
      </w:pPr>
    </w:p>
    <w:p w14:paraId="49DE8A67" w14:textId="72A6AEE6" w:rsidR="009E2F53" w:rsidRPr="00445643" w:rsidRDefault="149550D8" w:rsidP="00B55C72">
      <w:pPr>
        <w:pStyle w:val="NoSpacing"/>
        <w:numPr>
          <w:ilvl w:val="0"/>
          <w:numId w:val="1"/>
        </w:numPr>
        <w:ind w:left="709" w:hanging="709"/>
        <w:jc w:val="both"/>
        <w:rPr>
          <w:rFonts w:ascii="Arial" w:eastAsia="Arial" w:hAnsi="Arial" w:cs="Arial"/>
        </w:rPr>
      </w:pPr>
      <w:r w:rsidRPr="5A6D044C">
        <w:rPr>
          <w:rFonts w:ascii="Arial" w:eastAsia="Arial" w:hAnsi="Arial" w:cs="Arial"/>
        </w:rPr>
        <w:t xml:space="preserve">There may be some forms of assessment which deadlines cannot be extended and must be deferred as per Section </w:t>
      </w:r>
      <w:proofErr w:type="gramStart"/>
      <w:r w:rsidRPr="5A6D044C">
        <w:rPr>
          <w:rFonts w:ascii="Arial" w:eastAsia="Arial" w:hAnsi="Arial" w:cs="Arial"/>
        </w:rPr>
        <w:t>1</w:t>
      </w:r>
      <w:r w:rsidR="11CE1599" w:rsidRPr="5A6D044C">
        <w:rPr>
          <w:rFonts w:ascii="Arial" w:eastAsia="Arial" w:hAnsi="Arial" w:cs="Arial"/>
        </w:rPr>
        <w:t>2</w:t>
      </w:r>
      <w:r w:rsidRPr="5A6D044C">
        <w:rPr>
          <w:rFonts w:ascii="Arial" w:eastAsia="Arial" w:hAnsi="Arial" w:cs="Arial"/>
        </w:rPr>
        <w:t xml:space="preserve"> .</w:t>
      </w:r>
      <w:proofErr w:type="gramEnd"/>
    </w:p>
    <w:p w14:paraId="52EB00F2" w14:textId="37DAC0F1" w:rsidR="009E2F53" w:rsidRPr="00445643" w:rsidRDefault="009E2F53" w:rsidP="00B55C72">
      <w:pPr>
        <w:pStyle w:val="NoSpacing"/>
        <w:ind w:left="-720"/>
        <w:jc w:val="both"/>
        <w:rPr>
          <w:rFonts w:ascii="Arial" w:eastAsia="Arial" w:hAnsi="Arial" w:cs="Arial"/>
        </w:rPr>
      </w:pPr>
    </w:p>
    <w:p w14:paraId="074D9D14" w14:textId="32713023" w:rsidR="009E2F53" w:rsidRPr="00445643" w:rsidRDefault="009E2F53" w:rsidP="00B55C72">
      <w:pPr>
        <w:pStyle w:val="NoSpacing"/>
        <w:jc w:val="both"/>
        <w:rPr>
          <w:rFonts w:ascii="Arial" w:eastAsia="Arial" w:hAnsi="Arial" w:cs="Arial"/>
        </w:rPr>
      </w:pPr>
    </w:p>
    <w:p w14:paraId="1AB224C6" w14:textId="531F155B" w:rsidR="009E2F53" w:rsidRPr="00445643" w:rsidRDefault="4AD4A11A" w:rsidP="00B55C72">
      <w:pPr>
        <w:pStyle w:val="Heading1"/>
        <w:numPr>
          <w:ilvl w:val="0"/>
          <w:numId w:val="50"/>
        </w:numPr>
        <w:jc w:val="both"/>
        <w:rPr>
          <w:rFonts w:cs="Arial"/>
        </w:rPr>
      </w:pPr>
      <w:bookmarkStart w:id="623" w:name="_Toc724448057"/>
      <w:bookmarkStart w:id="624" w:name="_Toc1775030814"/>
      <w:bookmarkStart w:id="625" w:name="_Toc1458236244"/>
      <w:bookmarkStart w:id="626" w:name="_Toc704998216"/>
      <w:bookmarkStart w:id="627" w:name="_Toc1448900451"/>
      <w:bookmarkStart w:id="628" w:name="_Toc121369367"/>
      <w:bookmarkStart w:id="629" w:name="_Toc223168612"/>
      <w:bookmarkStart w:id="630" w:name="_Toc438901633"/>
      <w:bookmarkStart w:id="631" w:name="_Toc1663251226"/>
      <w:bookmarkStart w:id="632" w:name="_Toc221476697"/>
      <w:bookmarkStart w:id="633" w:name="_Toc1539983358"/>
      <w:bookmarkStart w:id="634" w:name="_Toc609079648"/>
      <w:bookmarkStart w:id="635" w:name="_Toc805182046"/>
      <w:bookmarkStart w:id="636" w:name="_Toc1065196408"/>
      <w:bookmarkStart w:id="637" w:name="_Toc957788429"/>
      <w:bookmarkStart w:id="638" w:name="_Toc1427880652"/>
      <w:bookmarkStart w:id="639" w:name="_Toc1247804566"/>
      <w:bookmarkStart w:id="640" w:name="_Toc1580860897"/>
      <w:bookmarkStart w:id="641" w:name="_Toc638312239"/>
      <w:bookmarkStart w:id="642" w:name="_Toc457600955"/>
      <w:bookmarkStart w:id="643" w:name="_Toc1015514672"/>
      <w:bookmarkStart w:id="644" w:name="_Toc827558336"/>
      <w:bookmarkStart w:id="645" w:name="_Toc140204289"/>
      <w:bookmarkStart w:id="646" w:name="_Toc122718208"/>
      <w:bookmarkStart w:id="647" w:name="_Toc1624209592"/>
      <w:bookmarkStart w:id="648" w:name="_Toc1332333213"/>
      <w:bookmarkStart w:id="649" w:name="_Toc1771767122"/>
      <w:bookmarkStart w:id="650" w:name="_Toc934859924"/>
      <w:bookmarkStart w:id="651" w:name="_Toc1788138433"/>
      <w:bookmarkStart w:id="652" w:name="_Toc2107550286"/>
      <w:bookmarkStart w:id="653" w:name="_Toc1129585907"/>
      <w:bookmarkStart w:id="654" w:name="_Toc1153822051"/>
      <w:bookmarkStart w:id="655" w:name="_Toc189555761"/>
      <w:bookmarkStart w:id="656" w:name="_Toc1123262513"/>
      <w:bookmarkStart w:id="657" w:name="_Toc1089370719"/>
      <w:bookmarkStart w:id="658" w:name="_Toc54335030"/>
      <w:bookmarkStart w:id="659" w:name="_Toc234731466"/>
      <w:bookmarkStart w:id="660" w:name="_Toc5027823"/>
      <w:bookmarkStart w:id="661" w:name="_Toc1853341546"/>
      <w:bookmarkStart w:id="662" w:name="_Toc1235560359"/>
      <w:bookmarkStart w:id="663" w:name="_Toc49517659"/>
      <w:bookmarkStart w:id="664" w:name="_Toc626960719"/>
      <w:bookmarkStart w:id="665" w:name="_Toc2047660459"/>
      <w:bookmarkStart w:id="666" w:name="_Toc1987966352"/>
      <w:bookmarkStart w:id="667" w:name="_Toc895645716"/>
      <w:bookmarkStart w:id="668" w:name="_Toc357832978"/>
      <w:bookmarkStart w:id="669" w:name="_Toc472005978"/>
      <w:bookmarkStart w:id="670" w:name="_Toc1125426194"/>
      <w:bookmarkStart w:id="671" w:name="_Toc1780189729"/>
      <w:bookmarkStart w:id="672" w:name="_Toc112776368"/>
      <w:bookmarkStart w:id="673" w:name="_Toc1809115455"/>
      <w:bookmarkStart w:id="674" w:name="_Toc172183132"/>
      <w:bookmarkStart w:id="675" w:name="_Toc344811252"/>
      <w:bookmarkStart w:id="676" w:name="_Toc68897919"/>
      <w:bookmarkStart w:id="677" w:name="_Toc1062707291"/>
      <w:bookmarkStart w:id="678" w:name="_Toc372105609"/>
      <w:bookmarkStart w:id="679" w:name="_Toc211420804"/>
      <w:r w:rsidRPr="0A350F51">
        <w:rPr>
          <w:rFonts w:cs="Arial"/>
        </w:rPr>
        <w:t>Deferral of module assessment</w:t>
      </w:r>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p>
    <w:p w14:paraId="1BDDC250" w14:textId="7EC4AEAE" w:rsidR="009E2F53" w:rsidRPr="00445643" w:rsidRDefault="009E2F53" w:rsidP="00B55C72">
      <w:pPr>
        <w:pStyle w:val="Heading1"/>
        <w:ind w:left="360"/>
        <w:jc w:val="both"/>
        <w:rPr>
          <w:rFonts w:cs="Arial"/>
        </w:rPr>
      </w:pPr>
    </w:p>
    <w:p w14:paraId="3D20F64D" w14:textId="477BECA3" w:rsidR="009E2F53" w:rsidRPr="00445643" w:rsidRDefault="149550D8" w:rsidP="00B55C72">
      <w:pPr>
        <w:pStyle w:val="ListParagraph"/>
        <w:numPr>
          <w:ilvl w:val="0"/>
          <w:numId w:val="32"/>
        </w:numPr>
        <w:ind w:left="709" w:hanging="709"/>
        <w:jc w:val="both"/>
        <w:rPr>
          <w:rFonts w:ascii="Arial" w:eastAsia="Arial" w:hAnsi="Arial" w:cs="Arial"/>
          <w:color w:val="000000" w:themeColor="text1"/>
          <w:lang w:val="en-US"/>
        </w:rPr>
      </w:pPr>
      <w:r w:rsidRPr="05003E0B">
        <w:rPr>
          <w:rFonts w:ascii="Arial" w:eastAsia="Arial" w:hAnsi="Arial" w:cs="Arial"/>
          <w:color w:val="000000" w:themeColor="text1"/>
          <w:lang w:val="en-US"/>
        </w:rPr>
        <w:t xml:space="preserve">Students who experience circumstances outside of their control, that impact upon their ability to submit a piece of coursework or sit an exam/in-class </w:t>
      </w:r>
      <w:r w:rsidR="09253ECB" w:rsidRPr="05003E0B">
        <w:rPr>
          <w:rFonts w:ascii="Arial" w:eastAsia="Arial" w:hAnsi="Arial" w:cs="Arial"/>
          <w:color w:val="000000" w:themeColor="text1"/>
          <w:lang w:val="en-US"/>
        </w:rPr>
        <w:t>test can</w:t>
      </w:r>
      <w:r w:rsidRPr="05003E0B">
        <w:rPr>
          <w:rFonts w:ascii="Arial" w:eastAsia="Arial" w:hAnsi="Arial" w:cs="Arial"/>
          <w:color w:val="000000" w:themeColor="text1"/>
          <w:lang w:val="en-US"/>
        </w:rPr>
        <w:t xml:space="preserve"> apply for a deferral. A deferral is used when more than 14 days </w:t>
      </w:r>
      <w:proofErr w:type="gramStart"/>
      <w:r w:rsidRPr="05003E0B">
        <w:rPr>
          <w:rFonts w:ascii="Arial" w:eastAsia="Arial" w:hAnsi="Arial" w:cs="Arial"/>
          <w:color w:val="000000" w:themeColor="text1"/>
          <w:lang w:val="en-US"/>
        </w:rPr>
        <w:t>is</w:t>
      </w:r>
      <w:proofErr w:type="gramEnd"/>
      <w:r w:rsidRPr="05003E0B">
        <w:rPr>
          <w:rFonts w:ascii="Arial" w:eastAsia="Arial" w:hAnsi="Arial" w:cs="Arial"/>
          <w:color w:val="000000" w:themeColor="text1"/>
          <w:lang w:val="en-US"/>
        </w:rPr>
        <w:t xml:space="preserve"> needed to complete the assessment or if the assessment is of a nature that cannot be extended. A deferral can be applied </w:t>
      </w:r>
      <w:r w:rsidR="6E22D640" w:rsidRPr="05003E0B">
        <w:rPr>
          <w:rFonts w:ascii="Arial" w:eastAsia="Arial" w:hAnsi="Arial" w:cs="Arial"/>
          <w:color w:val="000000" w:themeColor="text1"/>
          <w:lang w:val="en-US"/>
        </w:rPr>
        <w:t>in line</w:t>
      </w:r>
      <w:r w:rsidRPr="05003E0B">
        <w:rPr>
          <w:rFonts w:ascii="Arial" w:eastAsia="Arial" w:hAnsi="Arial" w:cs="Arial"/>
          <w:color w:val="000000" w:themeColor="text1"/>
          <w:lang w:val="en-US"/>
        </w:rPr>
        <w:t xml:space="preserve"> with the mitigating circumstances process. An approved deferral will defer the assessment to the next Examination Period without any penalties being applied.</w:t>
      </w:r>
    </w:p>
    <w:p w14:paraId="70E83FDA" w14:textId="536DEB20" w:rsidR="009E2F53" w:rsidRPr="00445643" w:rsidRDefault="009E2F53" w:rsidP="00B55C72">
      <w:pPr>
        <w:pStyle w:val="NoSpacing"/>
        <w:ind w:left="709" w:hanging="709"/>
        <w:jc w:val="both"/>
        <w:rPr>
          <w:rFonts w:ascii="Arial" w:eastAsia="Arial" w:hAnsi="Arial" w:cs="Arial"/>
        </w:rPr>
      </w:pPr>
    </w:p>
    <w:p w14:paraId="15E40C47" w14:textId="1752FC1C" w:rsidR="009E2F53" w:rsidRPr="00445643" w:rsidRDefault="149550D8" w:rsidP="00B55C72">
      <w:pPr>
        <w:pStyle w:val="NoSpacing"/>
        <w:numPr>
          <w:ilvl w:val="0"/>
          <w:numId w:val="32"/>
        </w:numPr>
        <w:ind w:left="709" w:hanging="709"/>
        <w:jc w:val="both"/>
        <w:rPr>
          <w:rFonts w:ascii="Arial" w:eastAsia="Arial" w:hAnsi="Arial" w:cs="Arial"/>
        </w:rPr>
      </w:pPr>
      <w:r w:rsidRPr="41FC610E">
        <w:rPr>
          <w:rFonts w:ascii="Arial" w:eastAsia="Arial" w:hAnsi="Arial" w:cs="Arial"/>
        </w:rPr>
        <w:t>A student may apply on grounds of mitigating circumstances for permission to</w:t>
      </w:r>
      <w:r w:rsidR="2F92A179" w:rsidRPr="41FC610E">
        <w:rPr>
          <w:rFonts w:ascii="Arial" w:eastAsia="Arial" w:hAnsi="Arial" w:cs="Arial"/>
        </w:rPr>
        <w:t xml:space="preserve"> </w:t>
      </w:r>
      <w:r w:rsidRPr="41FC610E">
        <w:rPr>
          <w:rFonts w:ascii="Arial" w:eastAsia="Arial" w:hAnsi="Arial" w:cs="Arial"/>
        </w:rPr>
        <w:t xml:space="preserve">defer </w:t>
      </w:r>
      <w:r w:rsidR="05377766" w:rsidRPr="41FC610E">
        <w:rPr>
          <w:rFonts w:ascii="Arial" w:eastAsia="Arial" w:hAnsi="Arial" w:cs="Arial"/>
        </w:rPr>
        <w:t xml:space="preserve">an </w:t>
      </w:r>
      <w:r w:rsidRPr="41FC610E">
        <w:rPr>
          <w:rFonts w:ascii="Arial" w:eastAsia="Arial" w:hAnsi="Arial" w:cs="Arial"/>
        </w:rPr>
        <w:t xml:space="preserve">assessment in one or more components of a particular module to the next available assessment opportunity. </w:t>
      </w:r>
    </w:p>
    <w:p w14:paraId="7854DD91" w14:textId="639AC3D9" w:rsidR="009E2F53" w:rsidRPr="00445643" w:rsidRDefault="009E2F53" w:rsidP="00B55C72">
      <w:pPr>
        <w:pStyle w:val="NoSpacing"/>
        <w:ind w:left="851" w:hanging="851"/>
        <w:jc w:val="both"/>
        <w:rPr>
          <w:rFonts w:ascii="Arial" w:eastAsia="Arial" w:hAnsi="Arial" w:cs="Arial"/>
        </w:rPr>
      </w:pPr>
    </w:p>
    <w:p w14:paraId="188DF3AB" w14:textId="3946A74E" w:rsidR="009E2F53" w:rsidRPr="00445643" w:rsidRDefault="149550D8" w:rsidP="00B55C72">
      <w:pPr>
        <w:pStyle w:val="NoSpacing"/>
        <w:numPr>
          <w:ilvl w:val="0"/>
          <w:numId w:val="32"/>
        </w:numPr>
        <w:ind w:left="851" w:hanging="851"/>
        <w:jc w:val="both"/>
        <w:rPr>
          <w:rFonts w:ascii="Arial" w:eastAsia="Arial" w:hAnsi="Arial" w:cs="Arial"/>
        </w:rPr>
      </w:pPr>
      <w:r w:rsidRPr="41FC610E">
        <w:rPr>
          <w:rFonts w:ascii="Arial" w:eastAsia="Arial" w:hAnsi="Arial" w:cs="Arial"/>
        </w:rPr>
        <w:t>The deferral may only be granted where:</w:t>
      </w:r>
    </w:p>
    <w:p w14:paraId="23431961" w14:textId="731DBA09" w:rsidR="009E2F53" w:rsidRPr="00445643" w:rsidRDefault="009E2F53" w:rsidP="00B55C72">
      <w:pPr>
        <w:pStyle w:val="NoSpacing"/>
        <w:jc w:val="both"/>
        <w:rPr>
          <w:rFonts w:ascii="Arial" w:eastAsia="Arial" w:hAnsi="Arial" w:cs="Arial"/>
        </w:rPr>
      </w:pPr>
    </w:p>
    <w:p w14:paraId="7A73D549" w14:textId="3D9A5092" w:rsidR="009E2F53" w:rsidRPr="00CB06FF" w:rsidRDefault="149550D8" w:rsidP="00B55C72">
      <w:pPr>
        <w:pStyle w:val="ListParagraph"/>
        <w:numPr>
          <w:ilvl w:val="0"/>
          <w:numId w:val="59"/>
        </w:numPr>
        <w:ind w:left="1276" w:hanging="283"/>
        <w:jc w:val="both"/>
        <w:rPr>
          <w:rFonts w:ascii="Arial" w:hAnsi="Arial" w:cs="Arial"/>
        </w:rPr>
      </w:pPr>
      <w:r w:rsidRPr="00CB06FF">
        <w:rPr>
          <w:rFonts w:ascii="Arial" w:hAnsi="Arial" w:cs="Arial"/>
        </w:rPr>
        <w:t xml:space="preserve">the mitigating circumstances and supporting evidence are judged to be </w:t>
      </w:r>
      <w:proofErr w:type="gramStart"/>
      <w:r w:rsidRPr="00CB06FF">
        <w:rPr>
          <w:rFonts w:ascii="Arial" w:hAnsi="Arial" w:cs="Arial"/>
        </w:rPr>
        <w:t>sufficient;</w:t>
      </w:r>
      <w:proofErr w:type="gramEnd"/>
    </w:p>
    <w:p w14:paraId="25BD603C" w14:textId="469303A1" w:rsidR="009E2F53" w:rsidRPr="00CB06FF" w:rsidRDefault="009E2F53" w:rsidP="00B55C72">
      <w:pPr>
        <w:ind w:left="1276" w:hanging="283"/>
        <w:jc w:val="both"/>
        <w:rPr>
          <w:rFonts w:ascii="Arial" w:hAnsi="Arial" w:cs="Arial"/>
        </w:rPr>
      </w:pPr>
    </w:p>
    <w:p w14:paraId="161F01CA" w14:textId="6FEE708E" w:rsidR="009E2F53" w:rsidRPr="00CB06FF" w:rsidRDefault="149550D8" w:rsidP="00B55C72">
      <w:pPr>
        <w:pStyle w:val="ListParagraph"/>
        <w:numPr>
          <w:ilvl w:val="0"/>
          <w:numId w:val="59"/>
        </w:numPr>
        <w:ind w:left="1276" w:hanging="283"/>
        <w:jc w:val="both"/>
        <w:rPr>
          <w:rFonts w:ascii="Arial" w:hAnsi="Arial" w:cs="Arial"/>
        </w:rPr>
      </w:pPr>
      <w:r w:rsidRPr="00CB06FF">
        <w:rPr>
          <w:rFonts w:ascii="Arial" w:hAnsi="Arial" w:cs="Arial"/>
        </w:rPr>
        <w:t>an extension to the assessment deadline under the provisions of Section 1</w:t>
      </w:r>
      <w:r w:rsidR="5D5A52A6" w:rsidRPr="00CB06FF">
        <w:rPr>
          <w:rFonts w:ascii="Arial" w:hAnsi="Arial" w:cs="Arial"/>
        </w:rPr>
        <w:t>1</w:t>
      </w:r>
      <w:r w:rsidRPr="00CB06FF">
        <w:rPr>
          <w:rFonts w:ascii="Arial" w:hAnsi="Arial" w:cs="Arial"/>
        </w:rPr>
        <w:t xml:space="preserve"> would not be </w:t>
      </w:r>
      <w:proofErr w:type="gramStart"/>
      <w:r w:rsidRPr="00CB06FF">
        <w:rPr>
          <w:rFonts w:ascii="Arial" w:hAnsi="Arial" w:cs="Arial"/>
        </w:rPr>
        <w:t>appropriate;</w:t>
      </w:r>
      <w:proofErr w:type="gramEnd"/>
    </w:p>
    <w:p w14:paraId="1853ED9D" w14:textId="462A2D20" w:rsidR="009E2F53" w:rsidRPr="00CB06FF" w:rsidRDefault="009E2F53" w:rsidP="00B55C72">
      <w:pPr>
        <w:ind w:left="1276" w:hanging="283"/>
        <w:jc w:val="both"/>
        <w:rPr>
          <w:rFonts w:ascii="Arial" w:hAnsi="Arial" w:cs="Arial"/>
        </w:rPr>
      </w:pPr>
    </w:p>
    <w:p w14:paraId="62EEC81C" w14:textId="32C19320" w:rsidR="009E2F53" w:rsidRPr="00CB06FF" w:rsidRDefault="149550D8" w:rsidP="00B55C72">
      <w:pPr>
        <w:pStyle w:val="ListParagraph"/>
        <w:numPr>
          <w:ilvl w:val="0"/>
          <w:numId w:val="59"/>
        </w:numPr>
        <w:ind w:left="1276" w:hanging="283"/>
        <w:jc w:val="both"/>
        <w:rPr>
          <w:rFonts w:ascii="Arial" w:hAnsi="Arial" w:cs="Arial"/>
        </w:rPr>
      </w:pPr>
      <w:r w:rsidRPr="00CB06FF">
        <w:rPr>
          <w:rFonts w:ascii="Arial" w:hAnsi="Arial" w:cs="Arial"/>
        </w:rPr>
        <w:t>provision is normally made for a subsequent assessment opportunity in that module before the end of the academic year.</w:t>
      </w:r>
    </w:p>
    <w:p w14:paraId="0C395B5E" w14:textId="5CB45826" w:rsidR="009E2F53" w:rsidRPr="00445643" w:rsidRDefault="009E2F53" w:rsidP="00B55C72">
      <w:pPr>
        <w:pStyle w:val="NoSpacing"/>
        <w:jc w:val="both"/>
        <w:rPr>
          <w:rFonts w:ascii="Arial" w:eastAsia="Arial" w:hAnsi="Arial" w:cs="Arial"/>
        </w:rPr>
      </w:pPr>
    </w:p>
    <w:p w14:paraId="347C8A4F" w14:textId="5074A122" w:rsidR="009E2F53" w:rsidRPr="00445643" w:rsidRDefault="149550D8" w:rsidP="00B55C72">
      <w:pPr>
        <w:pStyle w:val="NoSpacing"/>
        <w:numPr>
          <w:ilvl w:val="0"/>
          <w:numId w:val="32"/>
        </w:numPr>
        <w:ind w:left="709" w:hanging="709"/>
        <w:jc w:val="both"/>
        <w:rPr>
          <w:rFonts w:ascii="Arial" w:eastAsia="Arial" w:hAnsi="Arial" w:cs="Arial"/>
        </w:rPr>
      </w:pPr>
      <w:r w:rsidRPr="41FC610E">
        <w:rPr>
          <w:rFonts w:ascii="Arial" w:eastAsia="Arial" w:hAnsi="Arial" w:cs="Arial"/>
        </w:rPr>
        <w:t xml:space="preserve">The application to defer should be submitted sufficiently in advance so that the student would still </w:t>
      </w:r>
      <w:proofErr w:type="gramStart"/>
      <w:r w:rsidRPr="41FC610E">
        <w:rPr>
          <w:rFonts w:ascii="Arial" w:eastAsia="Arial" w:hAnsi="Arial" w:cs="Arial"/>
        </w:rPr>
        <w:t>have the opportunity to</w:t>
      </w:r>
      <w:proofErr w:type="gramEnd"/>
      <w:r w:rsidRPr="41FC610E">
        <w:rPr>
          <w:rFonts w:ascii="Arial" w:eastAsia="Arial" w:hAnsi="Arial" w:cs="Arial"/>
        </w:rPr>
        <w:t xml:space="preserve"> undertake the assessment at the normal time if the application were to be declined and must be submitted before the date and time of the assessment in question. An application may exceptionally be accepted after the deadline if it is satisfied that the student could not with reasonable diligence have disclosed their circumstances at the appropriate time.</w:t>
      </w:r>
    </w:p>
    <w:p w14:paraId="48455949" w14:textId="5106027B" w:rsidR="009E2F53" w:rsidRPr="00445643" w:rsidRDefault="009E2F53" w:rsidP="00B55C72">
      <w:pPr>
        <w:pStyle w:val="NoSpacing"/>
        <w:ind w:left="709" w:hanging="709"/>
        <w:jc w:val="both"/>
        <w:rPr>
          <w:rFonts w:ascii="Arial" w:eastAsia="Arial" w:hAnsi="Arial" w:cs="Arial"/>
        </w:rPr>
      </w:pPr>
    </w:p>
    <w:p w14:paraId="7E9BDA4F" w14:textId="49EA223A" w:rsidR="009E2F53" w:rsidRPr="00445643" w:rsidRDefault="009E2F53" w:rsidP="00B55C72">
      <w:pPr>
        <w:pStyle w:val="NoSpacing"/>
        <w:ind w:left="709" w:hanging="709"/>
        <w:jc w:val="both"/>
        <w:rPr>
          <w:rFonts w:ascii="Arial" w:eastAsia="Arial" w:hAnsi="Arial" w:cs="Arial"/>
        </w:rPr>
      </w:pPr>
    </w:p>
    <w:p w14:paraId="26DF580D" w14:textId="4BE7E9A4" w:rsidR="009E2F53" w:rsidRPr="00445643" w:rsidRDefault="149550D8" w:rsidP="00B55C72">
      <w:pPr>
        <w:pStyle w:val="NoSpacing"/>
        <w:numPr>
          <w:ilvl w:val="0"/>
          <w:numId w:val="32"/>
        </w:numPr>
        <w:ind w:left="709" w:hanging="709"/>
        <w:jc w:val="both"/>
        <w:rPr>
          <w:rFonts w:ascii="Arial" w:eastAsia="Arial" w:hAnsi="Arial" w:cs="Arial"/>
        </w:rPr>
      </w:pPr>
      <w:r w:rsidRPr="41FC610E">
        <w:rPr>
          <w:rFonts w:ascii="Arial" w:eastAsia="Arial" w:hAnsi="Arial" w:cs="Arial"/>
        </w:rPr>
        <w:t xml:space="preserve">Applications and supporting evidence must be submitted in line with the mitigating circumstances policy </w:t>
      </w:r>
    </w:p>
    <w:p w14:paraId="33FD741E" w14:textId="03EF70A7" w:rsidR="009E2F53" w:rsidRPr="00445643" w:rsidRDefault="009E2F53" w:rsidP="00B55C72">
      <w:pPr>
        <w:pStyle w:val="NoSpacing"/>
        <w:ind w:left="709" w:hanging="709"/>
        <w:jc w:val="both"/>
        <w:rPr>
          <w:rFonts w:ascii="Arial" w:eastAsia="Arial" w:hAnsi="Arial" w:cs="Arial"/>
        </w:rPr>
      </w:pPr>
    </w:p>
    <w:p w14:paraId="52615DC5" w14:textId="7B7292FA" w:rsidR="009E2F53" w:rsidRPr="00445643" w:rsidRDefault="149550D8" w:rsidP="00B55C72">
      <w:pPr>
        <w:pStyle w:val="NoSpacing"/>
        <w:numPr>
          <w:ilvl w:val="0"/>
          <w:numId w:val="32"/>
        </w:numPr>
        <w:ind w:left="709" w:hanging="709"/>
        <w:jc w:val="both"/>
        <w:rPr>
          <w:rFonts w:ascii="Arial" w:eastAsia="Arial" w:hAnsi="Arial" w:cs="Arial"/>
        </w:rPr>
      </w:pPr>
      <w:r w:rsidRPr="41FC610E">
        <w:rPr>
          <w:rFonts w:ascii="Arial" w:eastAsia="Arial" w:hAnsi="Arial" w:cs="Arial"/>
        </w:rPr>
        <w:t>A student who has been granted a deferral may nonetheless decide to submit the assessment at the normal time, in which case the deferral is automatically cancelled.</w:t>
      </w:r>
    </w:p>
    <w:p w14:paraId="2B03B6C4" w14:textId="3F724696" w:rsidR="00043066" w:rsidRPr="00445643" w:rsidRDefault="00043066" w:rsidP="00B55C72">
      <w:pPr>
        <w:pStyle w:val="NoSpacing"/>
        <w:jc w:val="both"/>
        <w:rPr>
          <w:rFonts w:ascii="Arial" w:eastAsia="Arial" w:hAnsi="Arial" w:cs="Arial"/>
        </w:rPr>
      </w:pPr>
      <w:bookmarkStart w:id="680" w:name="_Ref328995833"/>
      <w:bookmarkEnd w:id="680"/>
    </w:p>
    <w:p w14:paraId="1E37DC5A" w14:textId="491F27D8" w:rsidR="000D1487" w:rsidRPr="00445643" w:rsidRDefault="000D1487" w:rsidP="00B55C72">
      <w:pPr>
        <w:pStyle w:val="NoSpacing"/>
        <w:jc w:val="both"/>
        <w:rPr>
          <w:rFonts w:ascii="Arial" w:eastAsia="Arial" w:hAnsi="Arial" w:cs="Arial"/>
        </w:rPr>
      </w:pPr>
    </w:p>
    <w:p w14:paraId="0F67BDE3" w14:textId="49A5C025" w:rsidR="000D1487" w:rsidRPr="00445643" w:rsidRDefault="4AD4A11A" w:rsidP="00B55C72">
      <w:pPr>
        <w:pStyle w:val="Heading1"/>
        <w:numPr>
          <w:ilvl w:val="0"/>
          <w:numId w:val="50"/>
        </w:numPr>
        <w:jc w:val="both"/>
        <w:rPr>
          <w:rFonts w:cs="Arial"/>
        </w:rPr>
      </w:pPr>
      <w:bookmarkStart w:id="681" w:name="_Toc724215925"/>
      <w:bookmarkStart w:id="682" w:name="_Toc436525251"/>
      <w:bookmarkStart w:id="683" w:name="_Toc2041627427"/>
      <w:bookmarkStart w:id="684" w:name="_Toc467257695"/>
      <w:bookmarkStart w:id="685" w:name="_Toc839646897"/>
      <w:bookmarkStart w:id="686" w:name="_Toc1395033563"/>
      <w:bookmarkStart w:id="687" w:name="_Toc335095652"/>
      <w:bookmarkStart w:id="688" w:name="_Toc513827678"/>
      <w:bookmarkStart w:id="689" w:name="_Toc206149788"/>
      <w:bookmarkStart w:id="690" w:name="_Toc224010348"/>
      <w:bookmarkStart w:id="691" w:name="_Toc156085914"/>
      <w:bookmarkStart w:id="692" w:name="_Toc122027675"/>
      <w:bookmarkStart w:id="693" w:name="_Toc1821374720"/>
      <w:bookmarkStart w:id="694" w:name="_Toc788565669"/>
      <w:bookmarkStart w:id="695" w:name="_Toc521836290"/>
      <w:bookmarkStart w:id="696" w:name="_Toc383401140"/>
      <w:bookmarkStart w:id="697" w:name="_Toc1569427786"/>
      <w:bookmarkStart w:id="698" w:name="_Toc1610070854"/>
      <w:bookmarkStart w:id="699" w:name="_Toc832693444"/>
      <w:bookmarkStart w:id="700" w:name="_Toc949040042"/>
      <w:bookmarkStart w:id="701" w:name="_Toc621189607"/>
      <w:bookmarkStart w:id="702" w:name="_Toc1252456352"/>
      <w:bookmarkStart w:id="703" w:name="_Toc115644014"/>
      <w:bookmarkStart w:id="704" w:name="_Toc1667229127"/>
      <w:bookmarkStart w:id="705" w:name="_Toc2146857217"/>
      <w:bookmarkStart w:id="706" w:name="_Toc78770181"/>
      <w:bookmarkStart w:id="707" w:name="_Toc471906003"/>
      <w:bookmarkStart w:id="708" w:name="_Toc990851040"/>
      <w:bookmarkStart w:id="709" w:name="_Toc1850553426"/>
      <w:bookmarkStart w:id="710" w:name="_Toc2078513073"/>
      <w:bookmarkStart w:id="711" w:name="_Toc1666429943"/>
      <w:bookmarkStart w:id="712" w:name="_Toc1363303690"/>
      <w:bookmarkStart w:id="713" w:name="_Toc1097030306"/>
      <w:bookmarkStart w:id="714" w:name="_Toc229047212"/>
      <w:bookmarkStart w:id="715" w:name="_Toc1001324415"/>
      <w:bookmarkStart w:id="716" w:name="_Toc1112222417"/>
      <w:bookmarkStart w:id="717" w:name="_Toc12734363"/>
      <w:bookmarkStart w:id="718" w:name="_Toc1176311609"/>
      <w:bookmarkStart w:id="719" w:name="_Toc2046932152"/>
      <w:bookmarkStart w:id="720" w:name="_Toc343139082"/>
      <w:bookmarkStart w:id="721" w:name="_Toc1198872241"/>
      <w:bookmarkStart w:id="722" w:name="_Toc1161175004"/>
      <w:bookmarkStart w:id="723" w:name="_Toc1096487572"/>
      <w:bookmarkStart w:id="724" w:name="_Toc1543014346"/>
      <w:bookmarkStart w:id="725" w:name="_Toc466411754"/>
      <w:bookmarkStart w:id="726" w:name="_Toc1089620257"/>
      <w:bookmarkStart w:id="727" w:name="_Toc1473167254"/>
      <w:bookmarkStart w:id="728" w:name="_Toc1798273237"/>
      <w:bookmarkStart w:id="729" w:name="_Toc484118681"/>
      <w:bookmarkStart w:id="730" w:name="_Toc1818800375"/>
      <w:bookmarkStart w:id="731" w:name="_Toc85368092"/>
      <w:bookmarkStart w:id="732" w:name="_Toc1596298152"/>
      <w:bookmarkStart w:id="733" w:name="_Toc106043284"/>
      <w:bookmarkStart w:id="734" w:name="_Toc43735712"/>
      <w:bookmarkStart w:id="735" w:name="_Toc449149736"/>
      <w:bookmarkStart w:id="736" w:name="_Toc1034907291"/>
      <w:bookmarkStart w:id="737" w:name="_Toc211420805"/>
      <w:r w:rsidRPr="0A350F51">
        <w:rPr>
          <w:rFonts w:cs="Arial"/>
        </w:rPr>
        <w:t>Interruption of study and withdrawal</w:t>
      </w:r>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p>
    <w:p w14:paraId="12669D1A" w14:textId="5B5DBDD2" w:rsidR="000D1487" w:rsidRPr="00445643" w:rsidRDefault="000D1487" w:rsidP="00B55C72">
      <w:pPr>
        <w:pStyle w:val="NoSpacing"/>
        <w:jc w:val="both"/>
        <w:rPr>
          <w:rFonts w:ascii="Arial" w:eastAsia="Arial" w:hAnsi="Arial" w:cs="Arial"/>
        </w:rPr>
      </w:pPr>
    </w:p>
    <w:p w14:paraId="18162DE9" w14:textId="7C146D71" w:rsidR="000D1487" w:rsidRPr="00445643" w:rsidRDefault="149550D8" w:rsidP="00B55C72">
      <w:pPr>
        <w:pStyle w:val="NoSpacing"/>
        <w:numPr>
          <w:ilvl w:val="0"/>
          <w:numId w:val="26"/>
        </w:numPr>
        <w:ind w:left="709" w:hanging="709"/>
        <w:jc w:val="both"/>
        <w:rPr>
          <w:rFonts w:ascii="Arial" w:eastAsia="Arial" w:hAnsi="Arial" w:cs="Arial"/>
        </w:rPr>
      </w:pPr>
      <w:r w:rsidRPr="35559DDD">
        <w:rPr>
          <w:rFonts w:ascii="Arial" w:eastAsia="Arial" w:hAnsi="Arial" w:cs="Arial"/>
        </w:rPr>
        <w:t>The period of study shall normally be continuous.</w:t>
      </w:r>
    </w:p>
    <w:p w14:paraId="373D4E1F" w14:textId="5E31E1AF" w:rsidR="000D1487" w:rsidRPr="00445643" w:rsidRDefault="000D1487" w:rsidP="00B55C72">
      <w:pPr>
        <w:pStyle w:val="NoSpacing"/>
        <w:ind w:left="709" w:hanging="709"/>
        <w:jc w:val="both"/>
        <w:rPr>
          <w:rFonts w:ascii="Arial" w:eastAsia="Arial" w:hAnsi="Arial" w:cs="Arial"/>
        </w:rPr>
      </w:pPr>
    </w:p>
    <w:p w14:paraId="15137040" w14:textId="3F05A494" w:rsidR="000D1487" w:rsidRPr="00445643" w:rsidRDefault="149550D8" w:rsidP="00B55C72">
      <w:pPr>
        <w:pStyle w:val="NoSpacing"/>
        <w:numPr>
          <w:ilvl w:val="0"/>
          <w:numId w:val="26"/>
        </w:numPr>
        <w:ind w:left="709" w:hanging="709"/>
        <w:jc w:val="both"/>
        <w:rPr>
          <w:rFonts w:ascii="Arial" w:eastAsia="Arial" w:hAnsi="Arial" w:cs="Arial"/>
        </w:rPr>
      </w:pPr>
      <w:r w:rsidRPr="3DBA4561">
        <w:rPr>
          <w:rFonts w:ascii="Arial" w:eastAsia="Arial" w:hAnsi="Arial" w:cs="Arial"/>
        </w:rPr>
        <w:t xml:space="preserve">A student may apply for permission to interrupt his/her studies on one or more occasion, </w:t>
      </w:r>
      <w:proofErr w:type="gramStart"/>
      <w:r w:rsidRPr="3DBA4561">
        <w:rPr>
          <w:rFonts w:ascii="Arial" w:eastAsia="Arial" w:hAnsi="Arial" w:cs="Arial"/>
        </w:rPr>
        <w:t>as long as</w:t>
      </w:r>
      <w:proofErr w:type="gramEnd"/>
      <w:r w:rsidRPr="3DBA4561">
        <w:rPr>
          <w:rFonts w:ascii="Arial" w:eastAsia="Arial" w:hAnsi="Arial" w:cs="Arial"/>
        </w:rPr>
        <w:t xml:space="preserve"> the total period of interruption does not exceed 12 months across the programme (subject to any Professional, Statutory and Regulatory Body requirements). Following an approved continuous period of interruption, a student must either re-enrol or apply for a further interruption of study. Any approved interruption of study will be counted towards the maximum period of registration. Students who have interrupted their studies continue to be registered on their programmes of study but are not entitled to receive </w:t>
      </w:r>
      <w:r w:rsidR="660C99B5" w:rsidRPr="3DBA4561">
        <w:rPr>
          <w:rFonts w:ascii="Arial" w:eastAsia="Arial" w:hAnsi="Arial" w:cs="Arial"/>
        </w:rPr>
        <w:t xml:space="preserve">tuition or to use University facilities. Students may only return for the start of the academic year, or the start of term, as appropriate. Requests for </w:t>
      </w:r>
      <w:r w:rsidR="6D067D4A" w:rsidRPr="3DBA4561">
        <w:rPr>
          <w:rFonts w:ascii="Arial" w:eastAsia="Arial" w:hAnsi="Arial" w:cs="Arial"/>
        </w:rPr>
        <w:t>an</w:t>
      </w:r>
      <w:r w:rsidRPr="3DBA4561">
        <w:rPr>
          <w:rFonts w:ascii="Arial" w:eastAsia="Arial" w:hAnsi="Arial" w:cs="Arial"/>
        </w:rPr>
        <w:t xml:space="preserve"> additional exceptional interruption period must be approved by the Academic Registrar or nominee. </w:t>
      </w:r>
    </w:p>
    <w:p w14:paraId="40CCAF4F" w14:textId="5774ED71" w:rsidR="000D1487" w:rsidRPr="00445643" w:rsidRDefault="000D1487" w:rsidP="00B55C72">
      <w:pPr>
        <w:pStyle w:val="NoSpacing"/>
        <w:ind w:left="709" w:hanging="709"/>
        <w:jc w:val="both"/>
        <w:rPr>
          <w:rFonts w:ascii="Arial" w:eastAsia="Arial" w:hAnsi="Arial" w:cs="Arial"/>
          <w:color w:val="150DB3"/>
        </w:rPr>
      </w:pPr>
    </w:p>
    <w:p w14:paraId="5E74166D" w14:textId="4DA16B97" w:rsidR="000D1487" w:rsidRPr="00445643" w:rsidRDefault="149550D8" w:rsidP="00B55C72">
      <w:pPr>
        <w:pStyle w:val="NoSpacing"/>
        <w:numPr>
          <w:ilvl w:val="0"/>
          <w:numId w:val="26"/>
        </w:numPr>
        <w:ind w:left="709" w:hanging="709"/>
        <w:jc w:val="both"/>
        <w:rPr>
          <w:rFonts w:ascii="Arial" w:eastAsia="Arial" w:hAnsi="Arial" w:cs="Arial"/>
          <w:color w:val="150DB3"/>
        </w:rPr>
      </w:pPr>
      <w:r w:rsidRPr="35559DDD">
        <w:rPr>
          <w:rFonts w:ascii="Arial" w:eastAsia="Arial" w:hAnsi="Arial" w:cs="Arial"/>
        </w:rPr>
        <w:t>Any marks from assessments that are partially completed shall stand, but student may request them to be considered under the Mitigating Circumstances Policy.</w:t>
      </w:r>
    </w:p>
    <w:p w14:paraId="5F4A2368" w14:textId="110EFB2B" w:rsidR="000D1487" w:rsidRPr="00445643" w:rsidRDefault="000D1487" w:rsidP="00B55C72">
      <w:pPr>
        <w:pStyle w:val="NoSpacing"/>
        <w:ind w:left="709" w:hanging="709"/>
        <w:jc w:val="both"/>
        <w:rPr>
          <w:rFonts w:ascii="Arial" w:eastAsia="Arial" w:hAnsi="Arial" w:cs="Arial"/>
        </w:rPr>
      </w:pPr>
    </w:p>
    <w:p w14:paraId="3724C477" w14:textId="28B4631A" w:rsidR="000D1487" w:rsidRPr="00445643" w:rsidRDefault="149550D8" w:rsidP="00B55C72">
      <w:pPr>
        <w:pStyle w:val="NoSpacing"/>
        <w:numPr>
          <w:ilvl w:val="0"/>
          <w:numId w:val="26"/>
        </w:numPr>
        <w:ind w:left="709" w:hanging="709"/>
        <w:jc w:val="both"/>
        <w:rPr>
          <w:rFonts w:ascii="Arial" w:eastAsia="Arial" w:hAnsi="Arial" w:cs="Arial"/>
        </w:rPr>
      </w:pPr>
      <w:r w:rsidRPr="35559DDD">
        <w:rPr>
          <w:rFonts w:ascii="Arial" w:eastAsia="Arial" w:hAnsi="Arial" w:cs="Arial"/>
        </w:rPr>
        <w:t xml:space="preserve">Where the programme of study or module has changed during the period a student has interrupted, it may be necessary for the student to take a revised diet of modules or assessment </w:t>
      </w:r>
      <w:proofErr w:type="gramStart"/>
      <w:r w:rsidRPr="35559DDD">
        <w:rPr>
          <w:rFonts w:ascii="Arial" w:eastAsia="Arial" w:hAnsi="Arial" w:cs="Arial"/>
        </w:rPr>
        <w:t>in order to</w:t>
      </w:r>
      <w:proofErr w:type="gramEnd"/>
      <w:r w:rsidRPr="35559DDD">
        <w:rPr>
          <w:rFonts w:ascii="Arial" w:eastAsia="Arial" w:hAnsi="Arial" w:cs="Arial"/>
        </w:rPr>
        <w:t xml:space="preserve"> achieve the same or equivalent award on which they are registered.</w:t>
      </w:r>
    </w:p>
    <w:p w14:paraId="3EFF11D0" w14:textId="1985A6C3" w:rsidR="000D1487" w:rsidRPr="00445643" w:rsidRDefault="000D1487" w:rsidP="00B55C72">
      <w:pPr>
        <w:pStyle w:val="NoSpacing"/>
        <w:ind w:left="709" w:hanging="709"/>
        <w:jc w:val="both"/>
        <w:rPr>
          <w:rFonts w:ascii="Arial" w:eastAsia="Arial" w:hAnsi="Arial" w:cs="Arial"/>
        </w:rPr>
      </w:pPr>
    </w:p>
    <w:p w14:paraId="169E6524" w14:textId="6244CDF3" w:rsidR="000D1487" w:rsidRPr="00445643" w:rsidRDefault="149550D8" w:rsidP="00B55C72">
      <w:pPr>
        <w:pStyle w:val="NoSpacing"/>
        <w:numPr>
          <w:ilvl w:val="0"/>
          <w:numId w:val="26"/>
        </w:numPr>
        <w:ind w:left="709" w:hanging="709"/>
        <w:jc w:val="both"/>
        <w:rPr>
          <w:rFonts w:ascii="Arial" w:eastAsia="Arial" w:hAnsi="Arial" w:cs="Arial"/>
        </w:rPr>
      </w:pPr>
      <w:r w:rsidRPr="35559DDD">
        <w:rPr>
          <w:rFonts w:ascii="Arial" w:eastAsia="Arial" w:hAnsi="Arial" w:cs="Arial"/>
        </w:rPr>
        <w:t>A student may withdraw from his/her programme of study and the University at any time by submitting the appropriate form.  A student who has formally withdrawn may only be re-admitted to a programme of study at the discretion of the University.</w:t>
      </w:r>
    </w:p>
    <w:p w14:paraId="12F6C7AE" w14:textId="692CB8DA" w:rsidR="000D1487" w:rsidRPr="00445643" w:rsidRDefault="000D1487" w:rsidP="00B55C72">
      <w:pPr>
        <w:pStyle w:val="NoSpacing"/>
        <w:ind w:left="709" w:hanging="709"/>
        <w:jc w:val="both"/>
        <w:rPr>
          <w:rFonts w:ascii="Arial" w:eastAsia="Arial" w:hAnsi="Arial" w:cs="Arial"/>
        </w:rPr>
      </w:pPr>
    </w:p>
    <w:p w14:paraId="6BB687B8" w14:textId="07F71583" w:rsidR="000D1487" w:rsidRPr="00445643" w:rsidRDefault="149550D8" w:rsidP="00B55C72">
      <w:pPr>
        <w:pStyle w:val="NoSpacing"/>
        <w:numPr>
          <w:ilvl w:val="0"/>
          <w:numId w:val="26"/>
        </w:numPr>
        <w:ind w:left="709" w:hanging="709"/>
        <w:jc w:val="both"/>
        <w:rPr>
          <w:rFonts w:ascii="Arial" w:eastAsia="Arial" w:hAnsi="Arial" w:cs="Arial"/>
        </w:rPr>
      </w:pPr>
      <w:r w:rsidRPr="35559DDD">
        <w:rPr>
          <w:rFonts w:ascii="Arial" w:eastAsia="Arial" w:hAnsi="Arial" w:cs="Arial"/>
        </w:rPr>
        <w:t>Requests for parental leave of no more than 12 months may be considered in addition to the maximum period of interruption laid out in provision (b).</w:t>
      </w:r>
    </w:p>
    <w:p w14:paraId="6E33E9F3" w14:textId="1BEA0828" w:rsidR="000D1487" w:rsidRPr="00445643" w:rsidRDefault="000D1487" w:rsidP="31499535">
      <w:pPr>
        <w:pStyle w:val="NoSpacing"/>
        <w:ind w:left="851" w:hanging="851"/>
        <w:jc w:val="both"/>
        <w:rPr>
          <w:rFonts w:ascii="Arial" w:eastAsia="Arial" w:hAnsi="Arial" w:cs="Arial"/>
        </w:rPr>
      </w:pPr>
    </w:p>
    <w:p w14:paraId="58A30404" w14:textId="71F5A1EF" w:rsidR="00EC636D" w:rsidRPr="00445643" w:rsidRDefault="1427CCD3" w:rsidP="00B55C72">
      <w:pPr>
        <w:pStyle w:val="Heading1"/>
        <w:numPr>
          <w:ilvl w:val="0"/>
          <w:numId w:val="50"/>
        </w:numPr>
        <w:jc w:val="both"/>
        <w:rPr>
          <w:rFonts w:cs="Arial"/>
        </w:rPr>
      </w:pPr>
      <w:bookmarkStart w:id="738" w:name="_Toc1894122328"/>
      <w:bookmarkStart w:id="739" w:name="_Toc1764873350"/>
      <w:bookmarkStart w:id="740" w:name="_Toc44031281"/>
      <w:bookmarkStart w:id="741" w:name="_Toc1291958904"/>
      <w:bookmarkStart w:id="742" w:name="_Toc1888560964"/>
      <w:bookmarkStart w:id="743" w:name="_Toc1137839092"/>
      <w:bookmarkStart w:id="744" w:name="_Toc1575857574"/>
      <w:bookmarkStart w:id="745" w:name="_Toc1747201406"/>
      <w:bookmarkStart w:id="746" w:name="_Toc389800837"/>
      <w:bookmarkStart w:id="747" w:name="_Toc156336425"/>
      <w:bookmarkStart w:id="748" w:name="_Toc1694731256"/>
      <w:bookmarkStart w:id="749" w:name="_Toc1200486932"/>
      <w:bookmarkStart w:id="750" w:name="_Toc1291378546"/>
      <w:bookmarkStart w:id="751" w:name="_Toc989021282"/>
      <w:bookmarkStart w:id="752" w:name="_Toc762201773"/>
      <w:bookmarkStart w:id="753" w:name="_Toc925356962"/>
      <w:bookmarkStart w:id="754" w:name="_Toc657917416"/>
      <w:bookmarkStart w:id="755" w:name="_Toc278035576"/>
      <w:bookmarkStart w:id="756" w:name="_Toc326945502"/>
      <w:bookmarkStart w:id="757" w:name="_Toc1419756454"/>
      <w:bookmarkStart w:id="758" w:name="_Toc517150335"/>
      <w:bookmarkStart w:id="759" w:name="_Toc955392552"/>
      <w:bookmarkStart w:id="760" w:name="_Toc1531276150"/>
      <w:bookmarkStart w:id="761" w:name="_Toc2034430465"/>
      <w:bookmarkStart w:id="762" w:name="_Toc2110980907"/>
      <w:bookmarkStart w:id="763" w:name="_Toc719061782"/>
      <w:bookmarkStart w:id="764" w:name="_Toc1183236018"/>
      <w:bookmarkStart w:id="765" w:name="_Toc556820959"/>
      <w:bookmarkStart w:id="766" w:name="_Toc1252441254"/>
      <w:bookmarkStart w:id="767" w:name="_Toc510225488"/>
      <w:bookmarkStart w:id="768" w:name="_Toc1047020637"/>
      <w:bookmarkStart w:id="769" w:name="_Toc367489432"/>
      <w:bookmarkStart w:id="770" w:name="_Toc524865674"/>
      <w:bookmarkStart w:id="771" w:name="_Toc958898106"/>
      <w:bookmarkStart w:id="772" w:name="_Toc85254624"/>
      <w:bookmarkStart w:id="773" w:name="_Toc1538908642"/>
      <w:bookmarkStart w:id="774" w:name="_Toc1067446293"/>
      <w:bookmarkStart w:id="775" w:name="_Toc2120966971"/>
      <w:bookmarkStart w:id="776" w:name="_Toc679434748"/>
      <w:bookmarkStart w:id="777" w:name="_Toc1576285974"/>
      <w:bookmarkStart w:id="778" w:name="_Toc1343848403"/>
      <w:bookmarkStart w:id="779" w:name="_Toc1487762327"/>
      <w:bookmarkStart w:id="780" w:name="_Toc324807461"/>
      <w:bookmarkStart w:id="781" w:name="_Toc1096489053"/>
      <w:bookmarkStart w:id="782" w:name="_Toc1266408769"/>
      <w:bookmarkStart w:id="783" w:name="_Toc1206612034"/>
      <w:bookmarkStart w:id="784" w:name="_Toc538648215"/>
      <w:bookmarkStart w:id="785" w:name="_Toc1271764957"/>
      <w:bookmarkStart w:id="786" w:name="_Toc1710653083"/>
      <w:bookmarkStart w:id="787" w:name="_Toc2115163841"/>
      <w:bookmarkStart w:id="788" w:name="_Toc2011474139"/>
      <w:bookmarkStart w:id="789" w:name="_Toc1200258602"/>
      <w:bookmarkStart w:id="790" w:name="_Toc1406397479"/>
      <w:bookmarkStart w:id="791" w:name="_Toc1930379933"/>
      <w:bookmarkStart w:id="792" w:name="_Toc1908388912"/>
      <w:bookmarkStart w:id="793" w:name="_Toc1471172873"/>
      <w:bookmarkStart w:id="794" w:name="_Toc211420806"/>
      <w:r w:rsidRPr="0A350F51">
        <w:rPr>
          <w:rFonts w:cs="Arial"/>
        </w:rPr>
        <w:t>Formal withdraw</w:t>
      </w:r>
      <w:r w:rsidR="0611F79A" w:rsidRPr="0A350F51">
        <w:rPr>
          <w:rFonts w:cs="Arial"/>
        </w:rPr>
        <w:t>a</w:t>
      </w:r>
      <w:r w:rsidRPr="0A350F51">
        <w:rPr>
          <w:rFonts w:cs="Arial"/>
        </w:rPr>
        <w:t>l procedure</w:t>
      </w:r>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p>
    <w:p w14:paraId="00DDE74C" w14:textId="77777777" w:rsidR="00EC636D" w:rsidRPr="00445643" w:rsidRDefault="00EC636D" w:rsidP="00B55C72">
      <w:pPr>
        <w:pStyle w:val="NoSpacing"/>
        <w:jc w:val="both"/>
        <w:rPr>
          <w:rFonts w:ascii="Arial" w:eastAsia="Arial" w:hAnsi="Arial" w:cs="Arial"/>
        </w:rPr>
      </w:pPr>
    </w:p>
    <w:p w14:paraId="4EA70547" w14:textId="442B1F33" w:rsidR="34C1984D" w:rsidRDefault="2D9EB461" w:rsidP="00B55C72">
      <w:pPr>
        <w:pStyle w:val="ListParagraph"/>
        <w:numPr>
          <w:ilvl w:val="0"/>
          <w:numId w:val="60"/>
        </w:numPr>
        <w:spacing w:after="160" w:line="257" w:lineRule="auto"/>
        <w:ind w:left="709" w:right="293" w:hanging="709"/>
        <w:jc w:val="both"/>
        <w:rPr>
          <w:rFonts w:ascii="Arial" w:eastAsia="Arial" w:hAnsi="Arial" w:cs="Arial"/>
          <w:color w:val="000000" w:themeColor="text1"/>
        </w:rPr>
      </w:pPr>
      <w:r w:rsidRPr="00917AF9">
        <w:rPr>
          <w:rFonts w:ascii="Arial" w:eastAsia="Arial" w:hAnsi="Arial" w:cs="Arial"/>
          <w:color w:val="000000" w:themeColor="text1"/>
        </w:rPr>
        <w:t xml:space="preserve">The </w:t>
      </w:r>
      <w:r w:rsidR="34C1984D" w:rsidRPr="00917AF9">
        <w:rPr>
          <w:rFonts w:ascii="Arial" w:eastAsia="Arial" w:hAnsi="Arial" w:cs="Arial"/>
          <w:color w:val="000000" w:themeColor="text1"/>
        </w:rPr>
        <w:t>University reserves the right to terminate or interrupt the registration of a student where:</w:t>
      </w:r>
    </w:p>
    <w:p w14:paraId="64C8DA30" w14:textId="77777777" w:rsidR="00917AF9" w:rsidRPr="00917AF9" w:rsidRDefault="00917AF9" w:rsidP="00B55C72">
      <w:pPr>
        <w:pStyle w:val="ListParagraph"/>
        <w:spacing w:after="160" w:line="257" w:lineRule="auto"/>
        <w:ind w:left="851" w:right="293"/>
        <w:jc w:val="both"/>
        <w:rPr>
          <w:rFonts w:ascii="Arial" w:eastAsia="Arial" w:hAnsi="Arial" w:cs="Arial"/>
          <w:color w:val="000000" w:themeColor="text1"/>
        </w:rPr>
      </w:pPr>
    </w:p>
    <w:p w14:paraId="4F4FEA04" w14:textId="525299B4" w:rsidR="00CB06FF" w:rsidRDefault="34C1984D" w:rsidP="00B55C72">
      <w:pPr>
        <w:pStyle w:val="ListParagraph"/>
        <w:numPr>
          <w:ilvl w:val="0"/>
          <w:numId w:val="61"/>
        </w:numPr>
        <w:ind w:left="1276" w:hanging="283"/>
        <w:jc w:val="both"/>
        <w:rPr>
          <w:rFonts w:ascii="Arial" w:hAnsi="Arial" w:cs="Arial"/>
        </w:rPr>
      </w:pPr>
      <w:r w:rsidRPr="006077D0">
        <w:rPr>
          <w:rFonts w:ascii="Arial" w:hAnsi="Arial" w:cs="Arial"/>
        </w:rPr>
        <w:t>At the end of the assessment in the modules for which the student is currently registered, the student’s academic progress overall is judged to be unsatisfactory (see Section 1</w:t>
      </w:r>
      <w:r w:rsidR="3439A594" w:rsidRPr="006077D0">
        <w:rPr>
          <w:rFonts w:ascii="Arial" w:hAnsi="Arial" w:cs="Arial"/>
        </w:rPr>
        <w:t>7</w:t>
      </w:r>
      <w:r w:rsidRPr="006077D0">
        <w:rPr>
          <w:rFonts w:ascii="Arial" w:hAnsi="Arial" w:cs="Arial"/>
        </w:rPr>
        <w:t>)</w:t>
      </w:r>
    </w:p>
    <w:p w14:paraId="277A87ED" w14:textId="77777777" w:rsidR="006077D0" w:rsidRPr="006077D0" w:rsidRDefault="006077D0" w:rsidP="00B55C72">
      <w:pPr>
        <w:pStyle w:val="ListParagraph"/>
        <w:ind w:left="1276"/>
        <w:jc w:val="both"/>
        <w:rPr>
          <w:rFonts w:ascii="Arial" w:hAnsi="Arial" w:cs="Arial"/>
        </w:rPr>
      </w:pPr>
    </w:p>
    <w:p w14:paraId="598B2C13" w14:textId="4C3775C9" w:rsidR="34C1984D" w:rsidRPr="006077D0" w:rsidRDefault="34C1984D" w:rsidP="00B55C72">
      <w:pPr>
        <w:pStyle w:val="ListParagraph"/>
        <w:numPr>
          <w:ilvl w:val="0"/>
          <w:numId w:val="61"/>
        </w:numPr>
        <w:ind w:left="1276" w:hanging="283"/>
        <w:jc w:val="both"/>
        <w:rPr>
          <w:rFonts w:ascii="Arial" w:hAnsi="Arial" w:cs="Arial"/>
        </w:rPr>
      </w:pPr>
      <w:r w:rsidRPr="006077D0">
        <w:rPr>
          <w:rFonts w:ascii="Arial" w:hAnsi="Arial" w:cs="Arial"/>
        </w:rPr>
        <w:t xml:space="preserve">In the absence of a satisfactory and adequately documented reason, the student’s record of attendance and engagement is unsatisfactory as highlighted in the </w:t>
      </w:r>
      <w:r w:rsidR="00E66EC4">
        <w:rPr>
          <w:rFonts w:ascii="Arial" w:hAnsi="Arial" w:cs="Arial"/>
        </w:rPr>
        <w:t xml:space="preserve">Student </w:t>
      </w:r>
      <w:r w:rsidRPr="006077D0">
        <w:rPr>
          <w:rFonts w:ascii="Arial" w:hAnsi="Arial" w:cs="Arial"/>
        </w:rPr>
        <w:t>Attendance and Engagement Policy</w:t>
      </w:r>
    </w:p>
    <w:p w14:paraId="422D464F" w14:textId="2668F81A" w:rsidR="0C1B3DED" w:rsidRDefault="0C1B3DED" w:rsidP="00B55C72">
      <w:pPr>
        <w:pStyle w:val="ListParagraph"/>
        <w:spacing w:after="0" w:line="257" w:lineRule="auto"/>
        <w:jc w:val="both"/>
        <w:rPr>
          <w:rFonts w:ascii="Arial" w:eastAsia="Arial" w:hAnsi="Arial" w:cs="Arial"/>
          <w:color w:val="000000" w:themeColor="text1"/>
        </w:rPr>
      </w:pPr>
    </w:p>
    <w:p w14:paraId="0887D45F" w14:textId="15943A3E" w:rsidR="00737F48" w:rsidRPr="00906927" w:rsidRDefault="34C1984D" w:rsidP="00B55C72">
      <w:pPr>
        <w:pStyle w:val="ListParagraph"/>
        <w:numPr>
          <w:ilvl w:val="0"/>
          <w:numId w:val="60"/>
        </w:numPr>
        <w:spacing w:after="160" w:line="257" w:lineRule="auto"/>
        <w:ind w:left="709" w:hanging="709"/>
        <w:jc w:val="both"/>
        <w:rPr>
          <w:rFonts w:ascii="Arial" w:eastAsia="Arial" w:hAnsi="Arial" w:cs="Arial"/>
          <w:color w:val="000000" w:themeColor="text1"/>
        </w:rPr>
      </w:pPr>
      <w:r w:rsidRPr="00906927">
        <w:rPr>
          <w:rFonts w:ascii="Arial" w:eastAsia="Arial" w:hAnsi="Arial" w:cs="Arial"/>
          <w:color w:val="000000" w:themeColor="text1"/>
        </w:rPr>
        <w:t>Students who have been withdrawn under provisions (a) and (b) will be provided with the opportunity to lodge a formal appeal against the decision.</w:t>
      </w:r>
      <w:r w:rsidR="6BD21293" w:rsidRPr="00906927">
        <w:rPr>
          <w:rFonts w:ascii="Arial" w:eastAsia="Arial" w:hAnsi="Arial" w:cs="Arial"/>
          <w:color w:val="000000" w:themeColor="text1"/>
        </w:rPr>
        <w:t xml:space="preserve"> Students whose registration has been terminated by the university under provisions (a) or (b) may not reapply to the same or similar programme of study.</w:t>
      </w:r>
    </w:p>
    <w:p w14:paraId="4B95FF94" w14:textId="4610E0F2" w:rsidR="00ED326E" w:rsidRPr="00445643" w:rsidRDefault="00ED326E" w:rsidP="00B55C72">
      <w:pPr>
        <w:pStyle w:val="NoSpacing"/>
        <w:jc w:val="both"/>
        <w:rPr>
          <w:rFonts w:ascii="Arial" w:eastAsia="Arial" w:hAnsi="Arial" w:cs="Arial"/>
        </w:rPr>
      </w:pPr>
    </w:p>
    <w:p w14:paraId="4554E325" w14:textId="28DC8BBC" w:rsidR="00ED326E" w:rsidRPr="00445643" w:rsidRDefault="2D2020F1" w:rsidP="00B55C72">
      <w:pPr>
        <w:pStyle w:val="Heading1"/>
        <w:numPr>
          <w:ilvl w:val="0"/>
          <w:numId w:val="50"/>
        </w:numPr>
        <w:jc w:val="both"/>
        <w:rPr>
          <w:rFonts w:cs="Arial"/>
        </w:rPr>
      </w:pPr>
      <w:bookmarkStart w:id="795" w:name="_Toc953915601"/>
      <w:bookmarkStart w:id="796" w:name="_Toc1952791498"/>
      <w:bookmarkStart w:id="797" w:name="_Toc1072996406"/>
      <w:bookmarkStart w:id="798" w:name="_Toc180567111"/>
      <w:bookmarkStart w:id="799" w:name="_Toc609818190"/>
      <w:bookmarkStart w:id="800" w:name="_Toc496347860"/>
      <w:bookmarkStart w:id="801" w:name="_Toc2021708040"/>
      <w:bookmarkStart w:id="802" w:name="_Toc953981704"/>
      <w:bookmarkStart w:id="803" w:name="_Toc444912493"/>
      <w:bookmarkStart w:id="804" w:name="_Toc12622142"/>
      <w:bookmarkStart w:id="805" w:name="_Toc493716487"/>
      <w:bookmarkStart w:id="806" w:name="_Toc780554331"/>
      <w:bookmarkStart w:id="807" w:name="_Toc62823619"/>
      <w:bookmarkStart w:id="808" w:name="_Toc742355886"/>
      <w:bookmarkStart w:id="809" w:name="_Toc1489628129"/>
      <w:bookmarkStart w:id="810" w:name="_Toc442000508"/>
      <w:bookmarkStart w:id="811" w:name="_Toc378054037"/>
      <w:bookmarkStart w:id="812" w:name="_Toc1607102318"/>
      <w:bookmarkStart w:id="813" w:name="_Toc992990186"/>
      <w:bookmarkStart w:id="814" w:name="_Toc833210823"/>
      <w:bookmarkStart w:id="815" w:name="_Toc498355861"/>
      <w:bookmarkStart w:id="816" w:name="_Toc139058751"/>
      <w:bookmarkStart w:id="817" w:name="_Toc1085536910"/>
      <w:bookmarkStart w:id="818" w:name="_Toc492256036"/>
      <w:bookmarkStart w:id="819" w:name="_Toc842776056"/>
      <w:bookmarkStart w:id="820" w:name="_Toc777521644"/>
      <w:bookmarkStart w:id="821" w:name="_Toc229076661"/>
      <w:bookmarkStart w:id="822" w:name="_Toc172895492"/>
      <w:bookmarkStart w:id="823" w:name="_Toc976854293"/>
      <w:bookmarkStart w:id="824" w:name="_Toc436416884"/>
      <w:bookmarkStart w:id="825" w:name="_Toc410406147"/>
      <w:bookmarkStart w:id="826" w:name="_Toc1350141832"/>
      <w:bookmarkStart w:id="827" w:name="_Toc1771929290"/>
      <w:bookmarkStart w:id="828" w:name="_Toc1021163690"/>
      <w:bookmarkStart w:id="829" w:name="_Toc1033847982"/>
      <w:bookmarkStart w:id="830" w:name="_Toc515143861"/>
      <w:bookmarkStart w:id="831" w:name="_Toc1917338854"/>
      <w:bookmarkStart w:id="832" w:name="_Toc1721336765"/>
      <w:bookmarkStart w:id="833" w:name="_Toc907516659"/>
      <w:bookmarkStart w:id="834" w:name="_Toc976573170"/>
      <w:bookmarkStart w:id="835" w:name="_Toc1313456563"/>
      <w:bookmarkStart w:id="836" w:name="_Toc653618726"/>
      <w:bookmarkStart w:id="837" w:name="_Toc920920047"/>
      <w:bookmarkStart w:id="838" w:name="_Toc696438179"/>
      <w:bookmarkStart w:id="839" w:name="_Toc875931057"/>
      <w:bookmarkStart w:id="840" w:name="_Toc1100963484"/>
      <w:bookmarkStart w:id="841" w:name="_Toc1811151028"/>
      <w:bookmarkStart w:id="842" w:name="_Toc1539837849"/>
      <w:bookmarkStart w:id="843" w:name="_Toc218055414"/>
      <w:bookmarkStart w:id="844" w:name="_Toc775935873"/>
      <w:bookmarkStart w:id="845" w:name="_Toc991306053"/>
      <w:bookmarkStart w:id="846" w:name="_Toc741770794"/>
      <w:bookmarkStart w:id="847" w:name="_Toc616300237"/>
      <w:bookmarkStart w:id="848" w:name="_Toc1373630224"/>
      <w:bookmarkStart w:id="849" w:name="_Toc1154495673"/>
      <w:bookmarkStart w:id="850" w:name="_Toc1116110097"/>
      <w:bookmarkStart w:id="851" w:name="_Toc211420807"/>
      <w:r w:rsidRPr="0A350F51">
        <w:rPr>
          <w:rFonts w:cs="Arial"/>
        </w:rPr>
        <w:t xml:space="preserve">Progression within </w:t>
      </w:r>
      <w:proofErr w:type="spellStart"/>
      <w:r w:rsidRPr="0A350F51">
        <w:rPr>
          <w:rFonts w:cs="Arial"/>
        </w:rPr>
        <w:t>programmes</w:t>
      </w:r>
      <w:proofErr w:type="spellEnd"/>
      <w:r w:rsidRPr="0A350F51">
        <w:rPr>
          <w:rFonts w:cs="Arial"/>
        </w:rPr>
        <w:t xml:space="preserve"> of study</w:t>
      </w:r>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p>
    <w:p w14:paraId="6D2A6CD4" w14:textId="6A4FDD71" w:rsidR="00ED326E" w:rsidRPr="00445643" w:rsidRDefault="00ED326E" w:rsidP="00B55C72">
      <w:pPr>
        <w:pStyle w:val="NoSpacing"/>
        <w:jc w:val="both"/>
        <w:rPr>
          <w:rFonts w:ascii="Arial" w:eastAsia="Arial" w:hAnsi="Arial" w:cs="Arial"/>
        </w:rPr>
      </w:pPr>
    </w:p>
    <w:p w14:paraId="695341FA" w14:textId="5A795BDD" w:rsidR="00ED326E" w:rsidRPr="00445643" w:rsidRDefault="00ED326E" w:rsidP="00B55C72">
      <w:pPr>
        <w:pStyle w:val="NoSpacing"/>
        <w:ind w:left="720" w:hanging="720"/>
        <w:jc w:val="both"/>
        <w:rPr>
          <w:rFonts w:ascii="Arial" w:eastAsia="Arial" w:hAnsi="Arial" w:cs="Arial"/>
        </w:rPr>
      </w:pPr>
    </w:p>
    <w:p w14:paraId="76C5BF54" w14:textId="75727A93" w:rsidR="00ED326E" w:rsidRPr="00445643" w:rsidRDefault="2F1DD439" w:rsidP="00B55C72">
      <w:pPr>
        <w:pStyle w:val="NoSpacing"/>
        <w:numPr>
          <w:ilvl w:val="0"/>
          <w:numId w:val="34"/>
        </w:numPr>
        <w:ind w:left="709" w:hanging="709"/>
        <w:jc w:val="both"/>
        <w:rPr>
          <w:rFonts w:ascii="Arial" w:eastAsia="Arial" w:hAnsi="Arial" w:cs="Arial"/>
        </w:rPr>
      </w:pPr>
      <w:proofErr w:type="gramStart"/>
      <w:r w:rsidRPr="35559DDD">
        <w:rPr>
          <w:rFonts w:ascii="Arial" w:eastAsia="Arial" w:hAnsi="Arial" w:cs="Arial"/>
        </w:rPr>
        <w:t>In order to</w:t>
      </w:r>
      <w:proofErr w:type="gramEnd"/>
      <w:r w:rsidRPr="35559DDD">
        <w:rPr>
          <w:rFonts w:ascii="Arial" w:eastAsia="Arial" w:hAnsi="Arial" w:cs="Arial"/>
        </w:rPr>
        <w:t xml:space="preserve"> progress from Level 4 to Level 5 of a programme of study leading to a Diploma of Higher Education, Foundation Degree or </w:t>
      </w:r>
      <w:proofErr w:type="gramStart"/>
      <w:r w:rsidRPr="35559DDD">
        <w:rPr>
          <w:rFonts w:ascii="Arial" w:eastAsia="Arial" w:hAnsi="Arial" w:cs="Arial"/>
        </w:rPr>
        <w:t>Bachelor’s Degree</w:t>
      </w:r>
      <w:proofErr w:type="gramEnd"/>
      <w:r w:rsidRPr="35559DDD">
        <w:rPr>
          <w:rFonts w:ascii="Arial" w:eastAsia="Arial" w:hAnsi="Arial" w:cs="Arial"/>
        </w:rPr>
        <w:t>, and before registering for any modules at Level 5 or above:</w:t>
      </w:r>
    </w:p>
    <w:p w14:paraId="711F0207" w14:textId="48C89595" w:rsidR="00ED326E" w:rsidRPr="00445643" w:rsidRDefault="00ED326E" w:rsidP="00B55C72">
      <w:pPr>
        <w:pStyle w:val="NoSpacing"/>
        <w:jc w:val="both"/>
        <w:rPr>
          <w:rFonts w:ascii="Arial" w:eastAsia="Arial" w:hAnsi="Arial" w:cs="Arial"/>
        </w:rPr>
      </w:pPr>
    </w:p>
    <w:p w14:paraId="29CA02C2" w14:textId="60ADC266" w:rsidR="00ED326E" w:rsidRPr="00445643" w:rsidRDefault="2F1DD439" w:rsidP="00B55C72">
      <w:pPr>
        <w:pStyle w:val="NoSpacing"/>
        <w:numPr>
          <w:ilvl w:val="0"/>
          <w:numId w:val="16"/>
        </w:numPr>
        <w:jc w:val="both"/>
        <w:rPr>
          <w:rFonts w:ascii="Arial" w:eastAsia="Arial" w:hAnsi="Arial" w:cs="Arial"/>
        </w:rPr>
      </w:pPr>
      <w:r w:rsidRPr="3DBA4561">
        <w:rPr>
          <w:rFonts w:ascii="Arial" w:eastAsia="Arial" w:hAnsi="Arial" w:cs="Arial"/>
        </w:rPr>
        <w:t xml:space="preserve">a student who is registered on a full-time basis must </w:t>
      </w:r>
      <w:proofErr w:type="gramStart"/>
      <w:r w:rsidRPr="3DBA4561">
        <w:rPr>
          <w:rFonts w:ascii="Arial" w:eastAsia="Arial" w:hAnsi="Arial" w:cs="Arial"/>
        </w:rPr>
        <w:t>pass,</w:t>
      </w:r>
      <w:r w:rsidR="7A764B1E" w:rsidRPr="3DBA4561">
        <w:rPr>
          <w:rFonts w:ascii="Arial" w:eastAsia="Arial" w:hAnsi="Arial" w:cs="Arial"/>
        </w:rPr>
        <w:t xml:space="preserve"> </w:t>
      </w:r>
      <w:r w:rsidRPr="3DBA4561">
        <w:rPr>
          <w:rFonts w:ascii="Arial" w:eastAsia="Arial" w:hAnsi="Arial" w:cs="Arial"/>
        </w:rPr>
        <w:t>or</w:t>
      </w:r>
      <w:proofErr w:type="gramEnd"/>
      <w:r w:rsidRPr="3DBA4561">
        <w:rPr>
          <w:rFonts w:ascii="Arial" w:eastAsia="Arial" w:hAnsi="Arial" w:cs="Arial"/>
        </w:rPr>
        <w:t xml:space="preserve"> be condoned or otherwise granted credit in modules from the programme of study to the value of at least 90 credits. In addition, for programmes of study which require students to acquire specific knowledge before progressing to the next year, </w:t>
      </w:r>
      <w:r w:rsidR="30340135" w:rsidRPr="3DBA4561">
        <w:rPr>
          <w:rFonts w:ascii="Arial" w:eastAsia="Arial" w:hAnsi="Arial" w:cs="Arial"/>
        </w:rPr>
        <w:t>Module Assessment</w:t>
      </w:r>
      <w:r w:rsidRPr="3DBA4561">
        <w:rPr>
          <w:rFonts w:ascii="Arial" w:eastAsia="Arial" w:hAnsi="Arial" w:cs="Arial"/>
        </w:rPr>
        <w:t xml:space="preserve"> Boards have discretion to require students to pass modules which are denoted as being compulsory in the curriculum for the </w:t>
      </w:r>
      <w:proofErr w:type="gramStart"/>
      <w:r w:rsidRPr="3DBA4561">
        <w:rPr>
          <w:rFonts w:ascii="Arial" w:eastAsia="Arial" w:hAnsi="Arial" w:cs="Arial"/>
        </w:rPr>
        <w:t>programme;</w:t>
      </w:r>
      <w:proofErr w:type="gramEnd"/>
    </w:p>
    <w:p w14:paraId="473D9011" w14:textId="74EF9988" w:rsidR="00ED326E" w:rsidRPr="00445643" w:rsidRDefault="00ED326E" w:rsidP="00B55C72">
      <w:pPr>
        <w:pStyle w:val="NoSpacing"/>
        <w:jc w:val="both"/>
        <w:rPr>
          <w:rFonts w:ascii="Arial" w:eastAsia="Arial" w:hAnsi="Arial" w:cs="Arial"/>
        </w:rPr>
      </w:pPr>
    </w:p>
    <w:p w14:paraId="3E68BD18" w14:textId="28688E99" w:rsidR="00ED326E" w:rsidRPr="00445643" w:rsidRDefault="2F1DD439" w:rsidP="00B55C72">
      <w:pPr>
        <w:pStyle w:val="NoSpacing"/>
        <w:numPr>
          <w:ilvl w:val="0"/>
          <w:numId w:val="16"/>
        </w:numPr>
        <w:jc w:val="both"/>
        <w:rPr>
          <w:rFonts w:ascii="Arial" w:eastAsia="Arial" w:hAnsi="Arial" w:cs="Arial"/>
        </w:rPr>
      </w:pPr>
      <w:r w:rsidRPr="35559DDD">
        <w:rPr>
          <w:rFonts w:ascii="Arial" w:eastAsia="Arial" w:hAnsi="Arial" w:cs="Arial"/>
        </w:rPr>
        <w:t>a student who is registered on a part-time basis must demonstrate satisfactory academic progress and achievement in the context of the modules undertaken in that academic year and the requirements of the programme regulations.</w:t>
      </w:r>
    </w:p>
    <w:p w14:paraId="6C523377" w14:textId="48D72454" w:rsidR="00ED326E" w:rsidRPr="00445643" w:rsidRDefault="00ED326E" w:rsidP="00B55C72">
      <w:pPr>
        <w:pStyle w:val="NoSpacing"/>
        <w:jc w:val="both"/>
        <w:rPr>
          <w:rFonts w:ascii="Arial" w:eastAsia="Arial" w:hAnsi="Arial" w:cs="Arial"/>
        </w:rPr>
      </w:pPr>
    </w:p>
    <w:p w14:paraId="0D5660BD" w14:textId="1A3A8E67" w:rsidR="00ED326E" w:rsidRPr="00445643" w:rsidRDefault="2F1DD439" w:rsidP="00B55C72">
      <w:pPr>
        <w:pStyle w:val="NoSpacing"/>
        <w:numPr>
          <w:ilvl w:val="0"/>
          <w:numId w:val="34"/>
        </w:numPr>
        <w:ind w:hanging="720"/>
        <w:jc w:val="both"/>
        <w:rPr>
          <w:rFonts w:ascii="Arial" w:eastAsia="Arial" w:hAnsi="Arial" w:cs="Arial"/>
        </w:rPr>
      </w:pPr>
      <w:proofErr w:type="gramStart"/>
      <w:r w:rsidRPr="35559DDD">
        <w:rPr>
          <w:rFonts w:ascii="Arial" w:eastAsia="Arial" w:hAnsi="Arial" w:cs="Arial"/>
        </w:rPr>
        <w:t>In order to</w:t>
      </w:r>
      <w:proofErr w:type="gramEnd"/>
      <w:r w:rsidRPr="35559DDD">
        <w:rPr>
          <w:rFonts w:ascii="Arial" w:eastAsia="Arial" w:hAnsi="Arial" w:cs="Arial"/>
        </w:rPr>
        <w:t xml:space="preserve"> progress from Level 5 to Level 6 of a programme of study leading to a </w:t>
      </w:r>
      <w:proofErr w:type="gramStart"/>
      <w:r w:rsidRPr="35559DDD">
        <w:rPr>
          <w:rFonts w:ascii="Arial" w:eastAsia="Arial" w:hAnsi="Arial" w:cs="Arial"/>
        </w:rPr>
        <w:t>Bachelor’s Degree</w:t>
      </w:r>
      <w:proofErr w:type="gramEnd"/>
      <w:r w:rsidRPr="35559DDD">
        <w:rPr>
          <w:rFonts w:ascii="Arial" w:eastAsia="Arial" w:hAnsi="Arial" w:cs="Arial"/>
        </w:rPr>
        <w:t>, and before registering for any modules at Level 6 or above:</w:t>
      </w:r>
    </w:p>
    <w:p w14:paraId="3CBEE4B9" w14:textId="41121DBF" w:rsidR="00ED326E" w:rsidRPr="00445643" w:rsidRDefault="00ED326E" w:rsidP="00B55C72">
      <w:pPr>
        <w:pStyle w:val="NoSpacing"/>
        <w:jc w:val="both"/>
        <w:rPr>
          <w:rFonts w:ascii="Arial" w:eastAsia="Arial" w:hAnsi="Arial" w:cs="Arial"/>
        </w:rPr>
      </w:pPr>
    </w:p>
    <w:p w14:paraId="5DC81197" w14:textId="0E965456" w:rsidR="00ED326E" w:rsidRPr="00445643" w:rsidRDefault="2F1DD439" w:rsidP="00B55C72">
      <w:pPr>
        <w:pStyle w:val="NoSpacing"/>
        <w:numPr>
          <w:ilvl w:val="0"/>
          <w:numId w:val="17"/>
        </w:numPr>
        <w:jc w:val="both"/>
        <w:rPr>
          <w:rFonts w:ascii="Arial" w:eastAsia="Arial" w:hAnsi="Arial" w:cs="Arial"/>
        </w:rPr>
      </w:pPr>
      <w:r w:rsidRPr="28B5FE5F">
        <w:rPr>
          <w:rFonts w:ascii="Arial" w:eastAsia="Arial" w:hAnsi="Arial" w:cs="Arial"/>
        </w:rPr>
        <w:t xml:space="preserve">a student who is registered on a full-time basis must </w:t>
      </w:r>
      <w:proofErr w:type="gramStart"/>
      <w:r w:rsidR="002B0013" w:rsidRPr="28B5FE5F">
        <w:rPr>
          <w:rFonts w:ascii="Arial" w:eastAsia="Arial" w:hAnsi="Arial" w:cs="Arial"/>
        </w:rPr>
        <w:t>pass, or</w:t>
      </w:r>
      <w:proofErr w:type="gramEnd"/>
      <w:r w:rsidRPr="28B5FE5F">
        <w:rPr>
          <w:rFonts w:ascii="Arial" w:eastAsia="Arial" w:hAnsi="Arial" w:cs="Arial"/>
        </w:rPr>
        <w:t xml:space="preserve"> be condoned or otherwise granted credit in modules from the programme of study to the value of at </w:t>
      </w:r>
      <w:r w:rsidR="097D7C13" w:rsidRPr="28B5FE5F">
        <w:rPr>
          <w:rFonts w:ascii="Arial" w:eastAsia="Arial" w:hAnsi="Arial" w:cs="Arial"/>
        </w:rPr>
        <w:t>least 210</w:t>
      </w:r>
      <w:r w:rsidRPr="28B5FE5F">
        <w:rPr>
          <w:rFonts w:ascii="Arial" w:eastAsia="Arial" w:hAnsi="Arial" w:cs="Arial"/>
        </w:rPr>
        <w:t xml:space="preserve"> credits with a minimum of 90 credits at Level 5. In addition,</w:t>
      </w:r>
      <w:r w:rsidRPr="28B5FE5F">
        <w:rPr>
          <w:rFonts w:ascii="Arial" w:eastAsia="Arial" w:hAnsi="Arial" w:cs="Arial"/>
          <w:color w:val="1F487C"/>
        </w:rPr>
        <w:t xml:space="preserve"> </w:t>
      </w:r>
      <w:r w:rsidRPr="28B5FE5F">
        <w:rPr>
          <w:rFonts w:ascii="Arial" w:eastAsia="Arial" w:hAnsi="Arial" w:cs="Arial"/>
        </w:rPr>
        <w:t xml:space="preserve">for programmes of study which require students to acquire specific knowledge before progressing to the next year, </w:t>
      </w:r>
      <w:r w:rsidR="5F62649E" w:rsidRPr="28B5FE5F">
        <w:rPr>
          <w:rFonts w:ascii="Arial" w:eastAsia="Arial" w:hAnsi="Arial" w:cs="Arial"/>
        </w:rPr>
        <w:t>Module Assessment Boards</w:t>
      </w:r>
      <w:r w:rsidRPr="28B5FE5F">
        <w:rPr>
          <w:rFonts w:ascii="Arial" w:eastAsia="Arial" w:hAnsi="Arial" w:cs="Arial"/>
        </w:rPr>
        <w:t xml:space="preserve"> have discretion to require students to pass modules which are denoted as being compulsory in the curriculum for the </w:t>
      </w:r>
      <w:proofErr w:type="gramStart"/>
      <w:r w:rsidRPr="28B5FE5F">
        <w:rPr>
          <w:rFonts w:ascii="Arial" w:eastAsia="Arial" w:hAnsi="Arial" w:cs="Arial"/>
        </w:rPr>
        <w:t>programme;</w:t>
      </w:r>
      <w:proofErr w:type="gramEnd"/>
    </w:p>
    <w:p w14:paraId="71D936CA" w14:textId="6FEDB549" w:rsidR="00ED326E" w:rsidRPr="00445643" w:rsidRDefault="00ED326E" w:rsidP="00B55C72">
      <w:pPr>
        <w:pStyle w:val="NoSpacing"/>
        <w:jc w:val="both"/>
        <w:rPr>
          <w:rFonts w:ascii="Arial" w:eastAsia="Arial" w:hAnsi="Arial" w:cs="Arial"/>
        </w:rPr>
      </w:pPr>
    </w:p>
    <w:p w14:paraId="55608A56" w14:textId="30E1C0E2" w:rsidR="00ED326E" w:rsidRPr="00445643" w:rsidRDefault="2F1DD439" w:rsidP="00B55C72">
      <w:pPr>
        <w:pStyle w:val="NoSpacing"/>
        <w:numPr>
          <w:ilvl w:val="0"/>
          <w:numId w:val="17"/>
        </w:numPr>
        <w:jc w:val="both"/>
        <w:rPr>
          <w:rFonts w:ascii="Arial" w:eastAsia="Arial" w:hAnsi="Arial" w:cs="Arial"/>
        </w:rPr>
      </w:pPr>
      <w:r w:rsidRPr="35559DDD">
        <w:rPr>
          <w:rFonts w:ascii="Arial" w:eastAsia="Arial" w:hAnsi="Arial" w:cs="Arial"/>
        </w:rPr>
        <w:lastRenderedPageBreak/>
        <w:t>a student who is registered on a part-time basis must demonstrate satisfactory academic progress and achievement in the context of the modules undertaken in that academic year and the requirements of the programme regulations.</w:t>
      </w:r>
    </w:p>
    <w:p w14:paraId="262DD0AF" w14:textId="4309EA04" w:rsidR="00ED326E" w:rsidRPr="00445643" w:rsidRDefault="00ED326E" w:rsidP="00B55C72">
      <w:pPr>
        <w:jc w:val="both"/>
        <w:rPr>
          <w:rFonts w:ascii="Arial" w:eastAsia="Arial" w:hAnsi="Arial" w:cs="Arial"/>
        </w:rPr>
      </w:pPr>
    </w:p>
    <w:p w14:paraId="21874501" w14:textId="71A804EC" w:rsidR="00ED326E" w:rsidRPr="00445643" w:rsidRDefault="00ED326E" w:rsidP="00B55C72">
      <w:pPr>
        <w:pStyle w:val="NoSpacing"/>
        <w:jc w:val="both"/>
        <w:rPr>
          <w:rFonts w:ascii="Arial" w:eastAsia="Arial" w:hAnsi="Arial" w:cs="Arial"/>
        </w:rPr>
      </w:pPr>
    </w:p>
    <w:p w14:paraId="4538B50C" w14:textId="5FA340F8" w:rsidR="00ED326E" w:rsidRPr="00445643" w:rsidRDefault="2F1DD439" w:rsidP="00B55C72">
      <w:pPr>
        <w:pStyle w:val="NoSpacing"/>
        <w:numPr>
          <w:ilvl w:val="0"/>
          <w:numId w:val="34"/>
        </w:numPr>
        <w:ind w:hanging="720"/>
        <w:jc w:val="both"/>
        <w:rPr>
          <w:rFonts w:ascii="Arial" w:eastAsia="Arial" w:hAnsi="Arial" w:cs="Arial"/>
        </w:rPr>
      </w:pPr>
      <w:proofErr w:type="gramStart"/>
      <w:r w:rsidRPr="35559DDD">
        <w:rPr>
          <w:rFonts w:ascii="Arial" w:eastAsia="Arial" w:hAnsi="Arial" w:cs="Arial"/>
        </w:rPr>
        <w:t>In order to</w:t>
      </w:r>
      <w:proofErr w:type="gramEnd"/>
      <w:r w:rsidRPr="35559DDD">
        <w:rPr>
          <w:rFonts w:ascii="Arial" w:eastAsia="Arial" w:hAnsi="Arial" w:cs="Arial"/>
        </w:rPr>
        <w:t xml:space="preserve"> progress from a compulsory year abroad within a programme of study leading to a </w:t>
      </w:r>
      <w:proofErr w:type="gramStart"/>
      <w:r w:rsidRPr="35559DDD">
        <w:rPr>
          <w:rFonts w:ascii="Arial" w:eastAsia="Arial" w:hAnsi="Arial" w:cs="Arial"/>
        </w:rPr>
        <w:t>Bachelor’s Degree</w:t>
      </w:r>
      <w:proofErr w:type="gramEnd"/>
      <w:r w:rsidRPr="35559DDD">
        <w:rPr>
          <w:rFonts w:ascii="Arial" w:eastAsia="Arial" w:hAnsi="Arial" w:cs="Arial"/>
        </w:rPr>
        <w:t xml:space="preserve">, and before registering for any modules at Level 6 or above, a student must </w:t>
      </w:r>
      <w:proofErr w:type="gramStart"/>
      <w:r w:rsidRPr="35559DDD">
        <w:rPr>
          <w:rFonts w:ascii="Arial" w:eastAsia="Arial" w:hAnsi="Arial" w:cs="Arial"/>
        </w:rPr>
        <w:t>pass, or</w:t>
      </w:r>
      <w:proofErr w:type="gramEnd"/>
      <w:r w:rsidRPr="35559DDD">
        <w:rPr>
          <w:rFonts w:ascii="Arial" w:eastAsia="Arial" w:hAnsi="Arial" w:cs="Arial"/>
        </w:rPr>
        <w:t xml:space="preserve"> be condoned or otherwise granted credit in all modules from the year abroad which are denoted as being compulsory for progression in the programme regulations.</w:t>
      </w:r>
    </w:p>
    <w:p w14:paraId="72C74310" w14:textId="064477DB" w:rsidR="7C83C0BA" w:rsidRDefault="7C83C0BA" w:rsidP="00B55C72">
      <w:pPr>
        <w:pStyle w:val="NoSpacing"/>
        <w:ind w:left="720" w:hanging="720"/>
        <w:jc w:val="both"/>
        <w:rPr>
          <w:rFonts w:ascii="Arial" w:eastAsia="Arial" w:hAnsi="Arial" w:cs="Arial"/>
        </w:rPr>
      </w:pPr>
    </w:p>
    <w:p w14:paraId="37137639" w14:textId="00C82C11" w:rsidR="4CAC9F69" w:rsidRDefault="1E9DD3B5" w:rsidP="00B55C72">
      <w:pPr>
        <w:pStyle w:val="Heading1"/>
        <w:numPr>
          <w:ilvl w:val="0"/>
          <w:numId w:val="50"/>
        </w:numPr>
        <w:jc w:val="both"/>
        <w:rPr>
          <w:rFonts w:cs="Arial"/>
        </w:rPr>
      </w:pPr>
      <w:bookmarkStart w:id="852" w:name="_Toc583817317"/>
      <w:bookmarkStart w:id="853" w:name="_Toc2112098346"/>
      <w:bookmarkStart w:id="854" w:name="_Toc364546836"/>
      <w:bookmarkStart w:id="855" w:name="_Toc450267127"/>
      <w:bookmarkStart w:id="856" w:name="_Toc1392441687"/>
      <w:bookmarkStart w:id="857" w:name="_Toc1399170329"/>
      <w:bookmarkStart w:id="858" w:name="_Toc184682443"/>
      <w:bookmarkStart w:id="859" w:name="_Toc439984230"/>
      <w:bookmarkStart w:id="860" w:name="_Toc1502015064"/>
      <w:bookmarkStart w:id="861" w:name="_Toc1024959460"/>
      <w:bookmarkStart w:id="862" w:name="_Toc2104569817"/>
      <w:bookmarkStart w:id="863" w:name="_Toc1899987891"/>
      <w:bookmarkStart w:id="864" w:name="_Toc1665455490"/>
      <w:bookmarkStart w:id="865" w:name="_Toc303598407"/>
      <w:bookmarkStart w:id="866" w:name="_Toc1216116538"/>
      <w:bookmarkStart w:id="867" w:name="_Toc1594136697"/>
      <w:bookmarkStart w:id="868" w:name="_Toc85279182"/>
      <w:bookmarkStart w:id="869" w:name="_Toc247988038"/>
      <w:bookmarkStart w:id="870" w:name="_Toc1206369397"/>
      <w:bookmarkStart w:id="871" w:name="_Toc1618640425"/>
      <w:bookmarkStart w:id="872" w:name="_Toc1385142088"/>
      <w:bookmarkStart w:id="873" w:name="_Toc1682063171"/>
      <w:bookmarkStart w:id="874" w:name="_Toc115342982"/>
      <w:bookmarkStart w:id="875" w:name="_Toc1281382799"/>
      <w:bookmarkStart w:id="876" w:name="_Toc469955423"/>
      <w:bookmarkStart w:id="877" w:name="_Toc1561711238"/>
      <w:bookmarkStart w:id="878" w:name="_Toc2081908566"/>
      <w:bookmarkStart w:id="879" w:name="_Toc1517395642"/>
      <w:bookmarkStart w:id="880" w:name="_Toc464334443"/>
      <w:bookmarkStart w:id="881" w:name="_Toc267171400"/>
      <w:bookmarkStart w:id="882" w:name="_Toc1597841740"/>
      <w:bookmarkStart w:id="883" w:name="_Toc533120390"/>
      <w:bookmarkStart w:id="884" w:name="_Toc1662314970"/>
      <w:bookmarkStart w:id="885" w:name="_Toc1200527601"/>
      <w:bookmarkStart w:id="886" w:name="_Toc1786216581"/>
      <w:bookmarkStart w:id="887" w:name="_Toc1653102632"/>
      <w:bookmarkStart w:id="888" w:name="_Toc2138892809"/>
      <w:bookmarkStart w:id="889" w:name="_Toc1225444377"/>
      <w:bookmarkStart w:id="890" w:name="_Toc492661850"/>
      <w:bookmarkStart w:id="891" w:name="_Toc1189797433"/>
      <w:bookmarkStart w:id="892" w:name="_Toc1833530750"/>
      <w:bookmarkStart w:id="893" w:name="_Toc660898627"/>
      <w:bookmarkStart w:id="894" w:name="_Toc1405657947"/>
      <w:bookmarkStart w:id="895" w:name="_Toc329116972"/>
      <w:bookmarkStart w:id="896" w:name="_Toc436638386"/>
      <w:bookmarkStart w:id="897" w:name="_Toc482334656"/>
      <w:bookmarkStart w:id="898" w:name="_Toc794354680"/>
      <w:bookmarkStart w:id="899" w:name="_Toc1050807757"/>
      <w:bookmarkStart w:id="900" w:name="_Toc873528973"/>
      <w:bookmarkStart w:id="901" w:name="_Toc457612362"/>
      <w:bookmarkStart w:id="902" w:name="_Toc830290226"/>
      <w:bookmarkStart w:id="903" w:name="_Toc589707187"/>
      <w:bookmarkStart w:id="904" w:name="_Toc908304037"/>
      <w:bookmarkStart w:id="905" w:name="_Toc2046710614"/>
      <w:bookmarkStart w:id="906" w:name="_Toc1284896003"/>
      <w:bookmarkStart w:id="907" w:name="_Toc2040306066"/>
      <w:bookmarkStart w:id="908" w:name="_Toc211420808"/>
      <w:r w:rsidRPr="0A350F51">
        <w:rPr>
          <w:rFonts w:cs="Arial"/>
        </w:rPr>
        <w:t>Confirmation</w:t>
      </w:r>
      <w:r w:rsidR="34422141" w:rsidRPr="0A350F51">
        <w:rPr>
          <w:rFonts w:cs="Arial"/>
        </w:rPr>
        <w:t xml:space="preserve"> of student </w:t>
      </w:r>
      <w:r w:rsidR="5122EBC3" w:rsidRPr="0A350F51">
        <w:rPr>
          <w:rFonts w:cs="Arial"/>
        </w:rPr>
        <w:t>outcomes</w:t>
      </w:r>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p>
    <w:p w14:paraId="6A14BAB4" w14:textId="7D9582A6" w:rsidR="4BA24C25" w:rsidRDefault="4BA24C25" w:rsidP="00B55C72">
      <w:pPr>
        <w:pStyle w:val="NoSpacing"/>
        <w:jc w:val="both"/>
        <w:rPr>
          <w:rFonts w:ascii="Arial" w:eastAsia="Arial" w:hAnsi="Arial" w:cs="Arial"/>
        </w:rPr>
      </w:pPr>
    </w:p>
    <w:p w14:paraId="7FA76E88" w14:textId="33D3CA9D" w:rsidR="4CAC9F69" w:rsidRDefault="4CAC9F69" w:rsidP="00B55C72">
      <w:pPr>
        <w:pStyle w:val="NoSpacing"/>
        <w:numPr>
          <w:ilvl w:val="0"/>
          <w:numId w:val="33"/>
        </w:numPr>
        <w:ind w:hanging="720"/>
        <w:jc w:val="both"/>
        <w:rPr>
          <w:rFonts w:ascii="Arial" w:eastAsia="Arial" w:hAnsi="Arial" w:cs="Arial"/>
        </w:rPr>
      </w:pPr>
      <w:r w:rsidRPr="35559DDD">
        <w:rPr>
          <w:rFonts w:ascii="Arial" w:eastAsia="Arial" w:hAnsi="Arial" w:cs="Arial"/>
        </w:rPr>
        <w:t>The academic progress of each student will be reviewed at least annually by the Module Assessment Boards. Subject to the provisions of Section 1</w:t>
      </w:r>
      <w:r w:rsidR="13B2793A" w:rsidRPr="35559DDD">
        <w:rPr>
          <w:rFonts w:ascii="Arial" w:eastAsia="Arial" w:hAnsi="Arial" w:cs="Arial"/>
        </w:rPr>
        <w:t>6</w:t>
      </w:r>
      <w:r w:rsidRPr="35559DDD">
        <w:rPr>
          <w:rFonts w:ascii="Arial" w:eastAsia="Arial" w:hAnsi="Arial" w:cs="Arial"/>
        </w:rPr>
        <w:t>, any specific requirements in respect of academic progress will be set out in the programme regulations.</w:t>
      </w:r>
    </w:p>
    <w:p w14:paraId="5E6D5BCE" w14:textId="1F03D5D7" w:rsidR="4BA24C25" w:rsidRDefault="4BA24C25" w:rsidP="00B55C72">
      <w:pPr>
        <w:pStyle w:val="NoSpacing"/>
        <w:ind w:hanging="720"/>
        <w:jc w:val="both"/>
        <w:rPr>
          <w:rFonts w:ascii="Arial" w:eastAsia="Arial" w:hAnsi="Arial" w:cs="Arial"/>
        </w:rPr>
      </w:pPr>
    </w:p>
    <w:p w14:paraId="28C41F18" w14:textId="125653D4" w:rsidR="4CAC9F69" w:rsidRDefault="4CAC9F69" w:rsidP="00B55C72">
      <w:pPr>
        <w:pStyle w:val="NoSpacing"/>
        <w:numPr>
          <w:ilvl w:val="0"/>
          <w:numId w:val="33"/>
        </w:numPr>
        <w:ind w:hanging="720"/>
        <w:jc w:val="both"/>
        <w:rPr>
          <w:rFonts w:ascii="Arial" w:eastAsia="Arial" w:hAnsi="Arial" w:cs="Arial"/>
        </w:rPr>
      </w:pPr>
      <w:r w:rsidRPr="35559DDD">
        <w:rPr>
          <w:rFonts w:ascii="Arial" w:eastAsia="Arial" w:hAnsi="Arial" w:cs="Arial"/>
        </w:rPr>
        <w:t>The Module Assessment Board will submit one of the following recommendations to the Awards and Progression Board if at any time a student is deemed to have made unsatisfactory academic progress, or the student has not met the requirements for progression set out in the programme regulations or in Section 1</w:t>
      </w:r>
      <w:r w:rsidR="10B655E0" w:rsidRPr="35559DDD">
        <w:rPr>
          <w:rFonts w:ascii="Arial" w:eastAsia="Arial" w:hAnsi="Arial" w:cs="Arial"/>
        </w:rPr>
        <w:t>6</w:t>
      </w:r>
      <w:r w:rsidRPr="35559DDD">
        <w:rPr>
          <w:rFonts w:ascii="Arial" w:eastAsia="Arial" w:hAnsi="Arial" w:cs="Arial"/>
        </w:rPr>
        <w:t>.</w:t>
      </w:r>
    </w:p>
    <w:p w14:paraId="5EE63CAF" w14:textId="4FC671AE" w:rsidR="4BA24C25" w:rsidRDefault="4BA24C25" w:rsidP="00B55C72">
      <w:pPr>
        <w:pStyle w:val="NoSpacing"/>
        <w:jc w:val="both"/>
        <w:rPr>
          <w:rFonts w:ascii="Arial" w:eastAsia="Arial" w:hAnsi="Arial" w:cs="Arial"/>
        </w:rPr>
      </w:pPr>
    </w:p>
    <w:p w14:paraId="721003DB" w14:textId="53854415" w:rsidR="4CAC9F69" w:rsidRDefault="4CAC9F69" w:rsidP="00B55C72">
      <w:pPr>
        <w:pStyle w:val="NoSpacing"/>
        <w:numPr>
          <w:ilvl w:val="0"/>
          <w:numId w:val="13"/>
        </w:numPr>
        <w:jc w:val="both"/>
        <w:rPr>
          <w:rFonts w:ascii="Arial" w:eastAsia="Arial" w:hAnsi="Arial" w:cs="Arial"/>
        </w:rPr>
      </w:pPr>
      <w:r w:rsidRPr="35559DDD">
        <w:rPr>
          <w:rFonts w:ascii="Arial" w:eastAsia="Arial" w:hAnsi="Arial" w:cs="Arial"/>
        </w:rPr>
        <w:t xml:space="preserve">Permit the student to </w:t>
      </w:r>
      <w:proofErr w:type="spellStart"/>
      <w:r w:rsidRPr="35559DDD">
        <w:rPr>
          <w:rFonts w:ascii="Arial" w:eastAsia="Arial" w:hAnsi="Arial" w:cs="Arial"/>
        </w:rPr>
        <w:t>resit</w:t>
      </w:r>
      <w:proofErr w:type="spellEnd"/>
      <w:r w:rsidRPr="35559DDD">
        <w:rPr>
          <w:rFonts w:ascii="Arial" w:eastAsia="Arial" w:hAnsi="Arial" w:cs="Arial"/>
        </w:rPr>
        <w:t xml:space="preserve"> the failed component(s) of one or more modules without </w:t>
      </w:r>
      <w:proofErr w:type="gramStart"/>
      <w:r w:rsidRPr="35559DDD">
        <w:rPr>
          <w:rFonts w:ascii="Arial" w:eastAsia="Arial" w:hAnsi="Arial" w:cs="Arial"/>
        </w:rPr>
        <w:t>attendance;</w:t>
      </w:r>
      <w:proofErr w:type="gramEnd"/>
    </w:p>
    <w:p w14:paraId="78B7B296" w14:textId="335F572D" w:rsidR="4BA24C25" w:rsidRDefault="4BA24C25" w:rsidP="00B55C72">
      <w:pPr>
        <w:pStyle w:val="NoSpacing"/>
        <w:jc w:val="both"/>
        <w:rPr>
          <w:rFonts w:ascii="Arial" w:eastAsia="Arial" w:hAnsi="Arial" w:cs="Arial"/>
        </w:rPr>
      </w:pPr>
    </w:p>
    <w:p w14:paraId="3C1213FC" w14:textId="525BC57D" w:rsidR="4CAC9F69" w:rsidRDefault="4CAC9F69" w:rsidP="00B55C72">
      <w:pPr>
        <w:pStyle w:val="NoSpacing"/>
        <w:numPr>
          <w:ilvl w:val="0"/>
          <w:numId w:val="13"/>
        </w:numPr>
        <w:jc w:val="both"/>
        <w:rPr>
          <w:rFonts w:ascii="Arial" w:eastAsia="Arial" w:hAnsi="Arial" w:cs="Arial"/>
        </w:rPr>
      </w:pPr>
      <w:r w:rsidRPr="3DBA4561">
        <w:rPr>
          <w:rFonts w:ascii="Arial" w:eastAsia="Arial" w:hAnsi="Arial" w:cs="Arial"/>
        </w:rPr>
        <w:t xml:space="preserve">Suspend the student’s studies for the following academic year </w:t>
      </w:r>
      <w:proofErr w:type="gramStart"/>
      <w:r w:rsidRPr="3DBA4561">
        <w:rPr>
          <w:rFonts w:ascii="Arial" w:eastAsia="Arial" w:hAnsi="Arial" w:cs="Arial"/>
        </w:rPr>
        <w:t>in order to</w:t>
      </w:r>
      <w:proofErr w:type="gramEnd"/>
      <w:r w:rsidRPr="3DBA4561">
        <w:rPr>
          <w:rFonts w:ascii="Arial" w:eastAsia="Arial" w:hAnsi="Arial" w:cs="Arial"/>
        </w:rPr>
        <w:t xml:space="preserve"> </w:t>
      </w:r>
      <w:proofErr w:type="spellStart"/>
      <w:r w:rsidRPr="3DBA4561">
        <w:rPr>
          <w:rFonts w:ascii="Arial" w:eastAsia="Arial" w:hAnsi="Arial" w:cs="Arial"/>
        </w:rPr>
        <w:t>resit</w:t>
      </w:r>
      <w:proofErr w:type="spellEnd"/>
      <w:r w:rsidRPr="3DBA4561">
        <w:rPr>
          <w:rFonts w:ascii="Arial" w:eastAsia="Arial" w:hAnsi="Arial" w:cs="Arial"/>
        </w:rPr>
        <w:t xml:space="preserve"> the failed component(s) of one or more modules without </w:t>
      </w:r>
      <w:proofErr w:type="gramStart"/>
      <w:r w:rsidRPr="3DBA4561">
        <w:rPr>
          <w:rFonts w:ascii="Arial" w:eastAsia="Arial" w:hAnsi="Arial" w:cs="Arial"/>
        </w:rPr>
        <w:t>attendance;</w:t>
      </w:r>
      <w:proofErr w:type="gramEnd"/>
    </w:p>
    <w:p w14:paraId="76142B96" w14:textId="7C8CAE2D" w:rsidR="4BA24C25" w:rsidRDefault="4BA24C25" w:rsidP="00B55C72">
      <w:pPr>
        <w:pStyle w:val="NoSpacing"/>
        <w:jc w:val="both"/>
        <w:rPr>
          <w:rFonts w:ascii="Arial" w:eastAsia="Arial" w:hAnsi="Arial" w:cs="Arial"/>
        </w:rPr>
      </w:pPr>
    </w:p>
    <w:p w14:paraId="2F59C7F8" w14:textId="4094435B" w:rsidR="4CAC9F69" w:rsidRDefault="4CAC9F69" w:rsidP="00B55C72">
      <w:pPr>
        <w:pStyle w:val="NoSpacing"/>
        <w:numPr>
          <w:ilvl w:val="0"/>
          <w:numId w:val="13"/>
        </w:numPr>
        <w:jc w:val="both"/>
        <w:rPr>
          <w:rFonts w:ascii="Arial" w:eastAsia="Arial" w:hAnsi="Arial" w:cs="Arial"/>
          <w:color w:val="150DB3"/>
        </w:rPr>
      </w:pPr>
      <w:r w:rsidRPr="35559DDD">
        <w:rPr>
          <w:rFonts w:ascii="Arial" w:eastAsia="Arial" w:hAnsi="Arial" w:cs="Arial"/>
        </w:rPr>
        <w:t xml:space="preserve">Permit the student to register on a full-time or part-time basis in the following academic year </w:t>
      </w:r>
      <w:proofErr w:type="gramStart"/>
      <w:r w:rsidRPr="35559DDD">
        <w:rPr>
          <w:rFonts w:ascii="Arial" w:eastAsia="Arial" w:hAnsi="Arial" w:cs="Arial"/>
        </w:rPr>
        <w:t>in order to</w:t>
      </w:r>
      <w:proofErr w:type="gramEnd"/>
      <w:r w:rsidRPr="35559DDD">
        <w:rPr>
          <w:rFonts w:ascii="Arial" w:eastAsia="Arial" w:hAnsi="Arial" w:cs="Arial"/>
        </w:rPr>
        <w:t xml:space="preserve"> retake the failed modules with attendance a second time, or to attend substitutes for the failed modules. Students who are registered on this basis may be permitted to </w:t>
      </w:r>
      <w:proofErr w:type="spellStart"/>
      <w:r w:rsidRPr="35559DDD">
        <w:rPr>
          <w:rFonts w:ascii="Arial" w:eastAsia="Arial" w:hAnsi="Arial" w:cs="Arial"/>
        </w:rPr>
        <w:t>resit</w:t>
      </w:r>
      <w:proofErr w:type="spellEnd"/>
      <w:r w:rsidRPr="35559DDD">
        <w:rPr>
          <w:rFonts w:ascii="Arial" w:eastAsia="Arial" w:hAnsi="Arial" w:cs="Arial"/>
        </w:rPr>
        <w:t xml:space="preserve"> the failed component(s) of one module without attendance alongside the modules which they are attending. Students are permitted to retake a module not passed a maximum of once during the registration </w:t>
      </w:r>
      <w:proofErr w:type="gramStart"/>
      <w:r w:rsidRPr="35559DDD">
        <w:rPr>
          <w:rFonts w:ascii="Arial" w:eastAsia="Arial" w:hAnsi="Arial" w:cs="Arial"/>
        </w:rPr>
        <w:t>period</w:t>
      </w:r>
      <w:r w:rsidRPr="35559DDD">
        <w:rPr>
          <w:rFonts w:ascii="Arial" w:eastAsia="Arial" w:hAnsi="Arial" w:cs="Arial"/>
          <w:color w:val="150DB3"/>
        </w:rPr>
        <w:t>;</w:t>
      </w:r>
      <w:proofErr w:type="gramEnd"/>
    </w:p>
    <w:p w14:paraId="08E4C212" w14:textId="35D38A96" w:rsidR="4BA24C25" w:rsidRDefault="4BA24C25" w:rsidP="00B55C72">
      <w:pPr>
        <w:pStyle w:val="NoSpacing"/>
        <w:jc w:val="both"/>
        <w:rPr>
          <w:rFonts w:ascii="Arial" w:eastAsia="Arial" w:hAnsi="Arial" w:cs="Arial"/>
        </w:rPr>
      </w:pPr>
    </w:p>
    <w:p w14:paraId="11D529BE" w14:textId="62FB048E" w:rsidR="4CAC9F69" w:rsidRDefault="4CAC9F69" w:rsidP="00B55C72">
      <w:pPr>
        <w:pStyle w:val="NoSpacing"/>
        <w:numPr>
          <w:ilvl w:val="0"/>
          <w:numId w:val="13"/>
        </w:numPr>
        <w:jc w:val="both"/>
        <w:rPr>
          <w:rFonts w:ascii="Arial" w:eastAsia="Arial" w:hAnsi="Arial" w:cs="Arial"/>
        </w:rPr>
      </w:pPr>
      <w:r w:rsidRPr="35559DDD">
        <w:rPr>
          <w:rFonts w:ascii="Arial" w:eastAsia="Arial" w:hAnsi="Arial" w:cs="Arial"/>
        </w:rPr>
        <w:t>Permit the student to transfer to a different programme of study for which all the requirements to progress to the next year of the programme have already been met</w:t>
      </w:r>
      <w:r w:rsidRPr="35559DDD">
        <w:rPr>
          <w:rFonts w:ascii="Arial" w:eastAsia="Arial" w:hAnsi="Arial" w:cs="Arial"/>
          <w:color w:val="150DB3"/>
        </w:rPr>
        <w:t xml:space="preserve">, </w:t>
      </w:r>
      <w:r w:rsidRPr="35559DDD">
        <w:rPr>
          <w:rFonts w:ascii="Arial" w:eastAsia="Arial" w:hAnsi="Arial" w:cs="Arial"/>
        </w:rPr>
        <w:t xml:space="preserve">subject to the approval of the Programme </w:t>
      </w:r>
      <w:proofErr w:type="gramStart"/>
      <w:r w:rsidRPr="35559DDD">
        <w:rPr>
          <w:rFonts w:ascii="Arial" w:eastAsia="Arial" w:hAnsi="Arial" w:cs="Arial"/>
        </w:rPr>
        <w:t>Leader;</w:t>
      </w:r>
      <w:proofErr w:type="gramEnd"/>
    </w:p>
    <w:p w14:paraId="325DCA30" w14:textId="0954E5E2" w:rsidR="4BA24C25" w:rsidRDefault="4BA24C25" w:rsidP="00B55C72">
      <w:pPr>
        <w:pStyle w:val="NoSpacing"/>
        <w:jc w:val="both"/>
        <w:rPr>
          <w:rFonts w:ascii="Arial" w:eastAsia="Arial" w:hAnsi="Arial" w:cs="Arial"/>
        </w:rPr>
      </w:pPr>
    </w:p>
    <w:p w14:paraId="7A3C0304" w14:textId="15F8A4DE" w:rsidR="4CAC9F69" w:rsidRDefault="4CAC9F69" w:rsidP="00B55C72">
      <w:pPr>
        <w:pStyle w:val="NoSpacing"/>
        <w:numPr>
          <w:ilvl w:val="0"/>
          <w:numId w:val="13"/>
        </w:numPr>
        <w:jc w:val="both"/>
        <w:rPr>
          <w:rFonts w:ascii="Arial" w:eastAsia="Arial" w:hAnsi="Arial" w:cs="Arial"/>
        </w:rPr>
      </w:pPr>
      <w:r w:rsidRPr="35559DDD">
        <w:rPr>
          <w:rFonts w:ascii="Arial" w:eastAsia="Arial" w:hAnsi="Arial" w:cs="Arial"/>
        </w:rPr>
        <w:t xml:space="preserve">Terminate the student’s registration on the programme. Students who have had their registration terminated due to academic failure will not be re-admitted onto the same </w:t>
      </w:r>
      <w:r w:rsidR="00CA687C">
        <w:rPr>
          <w:rFonts w:ascii="Arial" w:eastAsia="Arial" w:hAnsi="Arial" w:cs="Arial"/>
        </w:rPr>
        <w:t xml:space="preserve">or similar </w:t>
      </w:r>
      <w:r w:rsidRPr="35559DDD">
        <w:rPr>
          <w:rFonts w:ascii="Arial" w:eastAsia="Arial" w:hAnsi="Arial" w:cs="Arial"/>
        </w:rPr>
        <w:t>programme of study.</w:t>
      </w:r>
    </w:p>
    <w:p w14:paraId="5C37EBB5" w14:textId="709E23A2" w:rsidR="4BA24C25" w:rsidRDefault="4BA24C25" w:rsidP="00B55C72">
      <w:pPr>
        <w:pStyle w:val="NoSpacing"/>
        <w:jc w:val="both"/>
        <w:rPr>
          <w:rFonts w:ascii="Arial" w:eastAsia="Arial" w:hAnsi="Arial" w:cs="Arial"/>
        </w:rPr>
      </w:pPr>
    </w:p>
    <w:p w14:paraId="5DEB0080" w14:textId="1456E74E" w:rsidR="00ED326E" w:rsidRPr="00445643" w:rsidRDefault="00ED326E" w:rsidP="00B55C72">
      <w:pPr>
        <w:pStyle w:val="NoSpacing"/>
        <w:jc w:val="both"/>
        <w:rPr>
          <w:rFonts w:ascii="Arial" w:eastAsia="Arial" w:hAnsi="Arial" w:cs="Arial"/>
        </w:rPr>
      </w:pPr>
    </w:p>
    <w:p w14:paraId="1B7F0CFD" w14:textId="4FD3B08B" w:rsidR="00161567" w:rsidRPr="00E03201" w:rsidRDefault="486AD1DC" w:rsidP="00B55C72">
      <w:pPr>
        <w:pStyle w:val="Heading1"/>
        <w:numPr>
          <w:ilvl w:val="0"/>
          <w:numId w:val="50"/>
        </w:numPr>
        <w:jc w:val="both"/>
        <w:rPr>
          <w:rFonts w:cs="Arial"/>
        </w:rPr>
      </w:pPr>
      <w:bookmarkStart w:id="909" w:name="_Toc1585427795"/>
      <w:bookmarkStart w:id="910" w:name="_Toc465067465"/>
      <w:bookmarkStart w:id="911" w:name="_Toc781516637"/>
      <w:bookmarkStart w:id="912" w:name="_Toc20777678"/>
      <w:bookmarkStart w:id="913" w:name="_Toc409107404"/>
      <w:bookmarkStart w:id="914" w:name="_Toc1406131889"/>
      <w:bookmarkStart w:id="915" w:name="_Toc1599289171"/>
      <w:bookmarkStart w:id="916" w:name="_Toc246631307"/>
      <w:bookmarkStart w:id="917" w:name="_Toc1303998644"/>
      <w:bookmarkStart w:id="918" w:name="_Toc1077284988"/>
      <w:bookmarkStart w:id="919" w:name="_Toc632554605"/>
      <w:bookmarkStart w:id="920" w:name="_Toc546924412"/>
      <w:bookmarkStart w:id="921" w:name="_Toc1358409106"/>
      <w:bookmarkStart w:id="922" w:name="_Toc1425845902"/>
      <w:bookmarkStart w:id="923" w:name="_Toc1287949276"/>
      <w:bookmarkStart w:id="924" w:name="_Toc542239035"/>
      <w:bookmarkStart w:id="925" w:name="_Toc584242830"/>
      <w:bookmarkStart w:id="926" w:name="_Toc1776740611"/>
      <w:bookmarkStart w:id="927" w:name="_Toc234987156"/>
      <w:bookmarkStart w:id="928" w:name="_Toc1890450967"/>
      <w:bookmarkStart w:id="929" w:name="_Toc178564461"/>
      <w:bookmarkStart w:id="930" w:name="_Toc1222320730"/>
      <w:bookmarkStart w:id="931" w:name="_Toc1444864371"/>
      <w:bookmarkStart w:id="932" w:name="_Toc1563109790"/>
      <w:bookmarkStart w:id="933" w:name="_Toc1173574758"/>
      <w:bookmarkStart w:id="934" w:name="_Toc337516656"/>
      <w:bookmarkStart w:id="935" w:name="_Toc1287615663"/>
      <w:bookmarkStart w:id="936" w:name="_Toc1135056907"/>
      <w:bookmarkStart w:id="937" w:name="_Toc381255677"/>
      <w:bookmarkStart w:id="938" w:name="_Toc15553625"/>
      <w:bookmarkStart w:id="939" w:name="_Toc733359010"/>
      <w:bookmarkStart w:id="940" w:name="_Toc1962889823"/>
      <w:bookmarkStart w:id="941" w:name="_Toc482764696"/>
      <w:bookmarkStart w:id="942" w:name="_Toc743718151"/>
      <w:bookmarkStart w:id="943" w:name="_Toc1538701447"/>
      <w:bookmarkStart w:id="944" w:name="_Toc828998116"/>
      <w:bookmarkStart w:id="945" w:name="_Toc195717916"/>
      <w:bookmarkStart w:id="946" w:name="_Toc1240442554"/>
      <w:bookmarkStart w:id="947" w:name="_Toc1656750217"/>
      <w:bookmarkStart w:id="948" w:name="_Toc1108617989"/>
      <w:bookmarkStart w:id="949" w:name="_Toc1502713626"/>
      <w:bookmarkStart w:id="950" w:name="_Toc1142648780"/>
      <w:bookmarkStart w:id="951" w:name="_Toc1515800853"/>
      <w:bookmarkStart w:id="952" w:name="_Toc929254832"/>
      <w:bookmarkStart w:id="953" w:name="_Toc1211828958"/>
      <w:bookmarkStart w:id="954" w:name="_Toc846773240"/>
      <w:bookmarkStart w:id="955" w:name="_Toc1601874564"/>
      <w:bookmarkStart w:id="956" w:name="_Toc2047965690"/>
      <w:bookmarkStart w:id="957" w:name="_Toc727398961"/>
      <w:bookmarkStart w:id="958" w:name="_Toc1985908525"/>
      <w:bookmarkStart w:id="959" w:name="_Toc343845796"/>
      <w:bookmarkStart w:id="960" w:name="_Toc1369540855"/>
      <w:bookmarkStart w:id="961" w:name="_Toc1407648824"/>
      <w:bookmarkStart w:id="962" w:name="_Toc486050498"/>
      <w:bookmarkStart w:id="963" w:name="_Toc1558247771"/>
      <w:bookmarkStart w:id="964" w:name="_Toc1564039441"/>
      <w:bookmarkStart w:id="965" w:name="_Toc1347292218"/>
      <w:bookmarkStart w:id="966" w:name="_Toc211420809"/>
      <w:r w:rsidRPr="0A350F51">
        <w:rPr>
          <w:rFonts w:cs="Arial"/>
        </w:rPr>
        <w:t>Module</w:t>
      </w:r>
      <w:r w:rsidR="53248696" w:rsidRPr="0A350F51">
        <w:rPr>
          <w:rFonts w:cs="Arial"/>
        </w:rPr>
        <w:t xml:space="preserve"> </w:t>
      </w:r>
      <w:r w:rsidR="7FB5123C" w:rsidRPr="0A350F51">
        <w:rPr>
          <w:rFonts w:cs="Arial"/>
        </w:rPr>
        <w:t>Assessment</w:t>
      </w:r>
      <w:r w:rsidR="53248696" w:rsidRPr="0A350F51">
        <w:rPr>
          <w:rFonts w:cs="Arial"/>
        </w:rPr>
        <w:t xml:space="preserve"> Boards</w:t>
      </w:r>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p>
    <w:p w14:paraId="7421FB42" w14:textId="77777777" w:rsidR="00161567" w:rsidRPr="00E03201" w:rsidRDefault="00161567" w:rsidP="00B55C72">
      <w:pPr>
        <w:pStyle w:val="NoSpacing"/>
        <w:jc w:val="both"/>
        <w:rPr>
          <w:rFonts w:ascii="Arial" w:eastAsia="Arial" w:hAnsi="Arial" w:cs="Arial"/>
        </w:rPr>
      </w:pPr>
    </w:p>
    <w:p w14:paraId="56B0F967" w14:textId="43D2B1A0" w:rsidR="005C38C7" w:rsidRPr="00E03201" w:rsidRDefault="005C38C7" w:rsidP="00B55C72">
      <w:pPr>
        <w:pStyle w:val="NoSpacing"/>
        <w:numPr>
          <w:ilvl w:val="0"/>
          <w:numId w:val="27"/>
        </w:numPr>
        <w:ind w:hanging="720"/>
        <w:jc w:val="both"/>
        <w:rPr>
          <w:rFonts w:ascii="Arial" w:eastAsia="Arial" w:hAnsi="Arial" w:cs="Arial"/>
        </w:rPr>
      </w:pPr>
      <w:r w:rsidRPr="3DBA4561">
        <w:rPr>
          <w:rFonts w:ascii="Arial" w:eastAsia="Arial" w:hAnsi="Arial" w:cs="Arial"/>
        </w:rPr>
        <w:t xml:space="preserve">There will be a </w:t>
      </w:r>
      <w:r w:rsidR="502B6F61" w:rsidRPr="3DBA4561">
        <w:rPr>
          <w:rFonts w:ascii="Arial" w:eastAsia="Arial" w:hAnsi="Arial" w:cs="Arial"/>
        </w:rPr>
        <w:t>Module</w:t>
      </w:r>
      <w:r w:rsidRPr="3DBA4561">
        <w:rPr>
          <w:rFonts w:ascii="Arial" w:eastAsia="Arial" w:hAnsi="Arial" w:cs="Arial"/>
        </w:rPr>
        <w:t xml:space="preserve"> </w:t>
      </w:r>
      <w:r w:rsidR="4DB06447" w:rsidRPr="3DBA4561">
        <w:rPr>
          <w:rFonts w:ascii="Arial" w:eastAsia="Arial" w:hAnsi="Arial" w:cs="Arial"/>
        </w:rPr>
        <w:t xml:space="preserve">Assessment </w:t>
      </w:r>
      <w:r w:rsidRPr="3DBA4561">
        <w:rPr>
          <w:rFonts w:ascii="Arial" w:eastAsia="Arial" w:hAnsi="Arial" w:cs="Arial"/>
        </w:rPr>
        <w:t>Board for each programme of study, or group of cognate programmes, to oversee the assessment of students on the programme(s) and modules under its purview.</w:t>
      </w:r>
    </w:p>
    <w:p w14:paraId="5E5CC9F2" w14:textId="77777777" w:rsidR="005C38C7" w:rsidRPr="00E03201" w:rsidRDefault="005C38C7" w:rsidP="00B55C72">
      <w:pPr>
        <w:pStyle w:val="NoSpacing"/>
        <w:ind w:hanging="720"/>
        <w:jc w:val="both"/>
        <w:rPr>
          <w:rFonts w:ascii="Arial" w:eastAsia="Arial" w:hAnsi="Arial" w:cs="Arial"/>
        </w:rPr>
      </w:pPr>
    </w:p>
    <w:p w14:paraId="28BC277A" w14:textId="13C48344" w:rsidR="005C38C7" w:rsidRPr="00E03201" w:rsidRDefault="005C38C7" w:rsidP="00B55C72">
      <w:pPr>
        <w:pStyle w:val="NoSpacing"/>
        <w:numPr>
          <w:ilvl w:val="0"/>
          <w:numId w:val="27"/>
        </w:numPr>
        <w:ind w:hanging="720"/>
        <w:jc w:val="both"/>
        <w:rPr>
          <w:rFonts w:ascii="Arial" w:eastAsia="Arial" w:hAnsi="Arial" w:cs="Arial"/>
        </w:rPr>
      </w:pPr>
      <w:r w:rsidRPr="35559DDD">
        <w:rPr>
          <w:rFonts w:ascii="Arial" w:eastAsia="Arial" w:hAnsi="Arial" w:cs="Arial"/>
        </w:rPr>
        <w:t xml:space="preserve">The terms of reference of the </w:t>
      </w:r>
      <w:r w:rsidR="6C81920C" w:rsidRPr="35559DDD">
        <w:rPr>
          <w:rFonts w:ascii="Arial" w:eastAsia="Arial" w:hAnsi="Arial" w:cs="Arial"/>
        </w:rPr>
        <w:t>Module Assessment</w:t>
      </w:r>
      <w:r w:rsidRPr="35559DDD">
        <w:rPr>
          <w:rFonts w:ascii="Arial" w:eastAsia="Arial" w:hAnsi="Arial" w:cs="Arial"/>
        </w:rPr>
        <w:t xml:space="preserve"> Boards are, acting in accordance with the regulations and policies of </w:t>
      </w:r>
      <w:proofErr w:type="gramStart"/>
      <w:r w:rsidRPr="35559DDD">
        <w:rPr>
          <w:rFonts w:ascii="Arial" w:eastAsia="Arial" w:hAnsi="Arial" w:cs="Arial"/>
        </w:rPr>
        <w:t>University</w:t>
      </w:r>
      <w:proofErr w:type="gramEnd"/>
      <w:r w:rsidRPr="35559DDD">
        <w:rPr>
          <w:rFonts w:ascii="Arial" w:eastAsia="Arial" w:hAnsi="Arial" w:cs="Arial"/>
        </w:rPr>
        <w:t>, including the regulations for the programme(s):</w:t>
      </w:r>
    </w:p>
    <w:p w14:paraId="55432FA3" w14:textId="77777777" w:rsidR="005C38C7" w:rsidRPr="00E03201" w:rsidRDefault="005C38C7" w:rsidP="00B55C72">
      <w:pPr>
        <w:pStyle w:val="NoSpacing"/>
        <w:jc w:val="both"/>
        <w:rPr>
          <w:rFonts w:ascii="Arial" w:eastAsia="Arial" w:hAnsi="Arial" w:cs="Arial"/>
        </w:rPr>
      </w:pPr>
    </w:p>
    <w:p w14:paraId="0D876286" w14:textId="0217BD80" w:rsidR="005C38C7" w:rsidRPr="002D1C48" w:rsidRDefault="005C38C7" w:rsidP="00B55C72">
      <w:pPr>
        <w:pStyle w:val="ListParagraph"/>
        <w:numPr>
          <w:ilvl w:val="0"/>
          <w:numId w:val="62"/>
        </w:numPr>
        <w:ind w:left="1276" w:hanging="283"/>
        <w:jc w:val="both"/>
        <w:rPr>
          <w:rFonts w:ascii="Arial" w:hAnsi="Arial" w:cs="Arial"/>
        </w:rPr>
      </w:pPr>
      <w:r w:rsidRPr="002D1C48">
        <w:rPr>
          <w:rFonts w:ascii="Arial" w:hAnsi="Arial" w:cs="Arial"/>
        </w:rPr>
        <w:lastRenderedPageBreak/>
        <w:t xml:space="preserve">to determine the </w:t>
      </w:r>
      <w:proofErr w:type="gramStart"/>
      <w:r w:rsidRPr="002D1C48">
        <w:rPr>
          <w:rFonts w:ascii="Arial" w:hAnsi="Arial" w:cs="Arial"/>
        </w:rPr>
        <w:t>final outcome</w:t>
      </w:r>
      <w:proofErr w:type="gramEnd"/>
      <w:r w:rsidRPr="002D1C48">
        <w:rPr>
          <w:rFonts w:ascii="Arial" w:hAnsi="Arial" w:cs="Arial"/>
        </w:rPr>
        <w:t xml:space="preserve"> of that assessment for individual students</w:t>
      </w:r>
      <w:r w:rsidR="00FE32E6" w:rsidRPr="002D1C48">
        <w:rPr>
          <w:rFonts w:ascii="Arial" w:hAnsi="Arial" w:cs="Arial"/>
        </w:rPr>
        <w:t xml:space="preserve">, to ratify the outcomes of mitigating circumstances applications and to make recommendations for terminating the registration of </w:t>
      </w:r>
      <w:proofErr w:type="gramStart"/>
      <w:r w:rsidR="00FE32E6" w:rsidRPr="002D1C48">
        <w:rPr>
          <w:rFonts w:ascii="Arial" w:hAnsi="Arial" w:cs="Arial"/>
        </w:rPr>
        <w:t>students</w:t>
      </w:r>
      <w:r w:rsidRPr="002D1C48">
        <w:rPr>
          <w:rFonts w:ascii="Arial" w:hAnsi="Arial" w:cs="Arial"/>
        </w:rPr>
        <w:t>;</w:t>
      </w:r>
      <w:proofErr w:type="gramEnd"/>
    </w:p>
    <w:p w14:paraId="1DDB6E25" w14:textId="77777777" w:rsidR="005C38C7" w:rsidRPr="002D1C48" w:rsidRDefault="005C38C7" w:rsidP="00B55C72">
      <w:pPr>
        <w:ind w:left="1276" w:hanging="283"/>
        <w:jc w:val="both"/>
        <w:rPr>
          <w:rFonts w:ascii="Arial" w:hAnsi="Arial" w:cs="Arial"/>
        </w:rPr>
      </w:pPr>
    </w:p>
    <w:p w14:paraId="061D5584" w14:textId="1D4937E9" w:rsidR="005C38C7" w:rsidRPr="002D1C48" w:rsidRDefault="005C38C7" w:rsidP="00B55C72">
      <w:pPr>
        <w:pStyle w:val="ListParagraph"/>
        <w:numPr>
          <w:ilvl w:val="0"/>
          <w:numId w:val="62"/>
        </w:numPr>
        <w:ind w:left="1276" w:hanging="283"/>
        <w:jc w:val="both"/>
        <w:rPr>
          <w:rFonts w:ascii="Arial" w:hAnsi="Arial" w:cs="Arial"/>
        </w:rPr>
      </w:pPr>
      <w:r w:rsidRPr="002D1C48">
        <w:rPr>
          <w:rFonts w:ascii="Arial" w:hAnsi="Arial" w:cs="Arial"/>
        </w:rPr>
        <w:t xml:space="preserve">to make recommendations to the Awards and Progression Board on the academic progress of individual students and on any action to be taken </w:t>
      </w:r>
      <w:proofErr w:type="gramStart"/>
      <w:r w:rsidRPr="002D1C48">
        <w:rPr>
          <w:rFonts w:ascii="Arial" w:hAnsi="Arial" w:cs="Arial"/>
        </w:rPr>
        <w:t>in light of</w:t>
      </w:r>
      <w:proofErr w:type="gramEnd"/>
      <w:r w:rsidRPr="002D1C48">
        <w:rPr>
          <w:rFonts w:ascii="Arial" w:hAnsi="Arial" w:cs="Arial"/>
        </w:rPr>
        <w:t xml:space="preserve"> </w:t>
      </w:r>
      <w:proofErr w:type="gramStart"/>
      <w:r w:rsidRPr="002D1C48">
        <w:rPr>
          <w:rFonts w:ascii="Arial" w:hAnsi="Arial" w:cs="Arial"/>
        </w:rPr>
        <w:t>this;</w:t>
      </w:r>
      <w:proofErr w:type="gramEnd"/>
    </w:p>
    <w:p w14:paraId="2E6654CA" w14:textId="77777777" w:rsidR="005C38C7" w:rsidRPr="002D1C48" w:rsidRDefault="005C38C7" w:rsidP="00B55C72">
      <w:pPr>
        <w:ind w:left="1276" w:hanging="283"/>
        <w:jc w:val="both"/>
        <w:rPr>
          <w:rFonts w:ascii="Arial" w:hAnsi="Arial" w:cs="Arial"/>
        </w:rPr>
      </w:pPr>
    </w:p>
    <w:p w14:paraId="26CF86D3" w14:textId="6C41DA83" w:rsidR="005C38C7" w:rsidRPr="002D1C48" w:rsidRDefault="005C38C7" w:rsidP="00B55C72">
      <w:pPr>
        <w:pStyle w:val="ListParagraph"/>
        <w:numPr>
          <w:ilvl w:val="0"/>
          <w:numId w:val="62"/>
        </w:numPr>
        <w:ind w:left="1276" w:hanging="283"/>
        <w:jc w:val="both"/>
        <w:rPr>
          <w:rFonts w:ascii="Arial" w:hAnsi="Arial" w:cs="Arial"/>
        </w:rPr>
      </w:pPr>
      <w:r w:rsidRPr="002D1C48">
        <w:rPr>
          <w:rFonts w:ascii="Arial" w:hAnsi="Arial" w:cs="Arial"/>
        </w:rPr>
        <w:t xml:space="preserve">to consider the recommendations of </w:t>
      </w:r>
      <w:r w:rsidR="00111AB3" w:rsidRPr="002D1C48">
        <w:rPr>
          <w:rFonts w:ascii="Arial" w:hAnsi="Arial" w:cs="Arial"/>
        </w:rPr>
        <w:t xml:space="preserve">the </w:t>
      </w:r>
      <w:r w:rsidRPr="002D1C48">
        <w:rPr>
          <w:rFonts w:ascii="Arial" w:hAnsi="Arial" w:cs="Arial"/>
        </w:rPr>
        <w:t>external examiner</w:t>
      </w:r>
      <w:r w:rsidR="00111AB3" w:rsidRPr="002D1C48">
        <w:rPr>
          <w:rFonts w:ascii="Arial" w:hAnsi="Arial" w:cs="Arial"/>
        </w:rPr>
        <w:t>(</w:t>
      </w:r>
      <w:r w:rsidRPr="002D1C48">
        <w:rPr>
          <w:rFonts w:ascii="Arial" w:hAnsi="Arial" w:cs="Arial"/>
        </w:rPr>
        <w:t>s</w:t>
      </w:r>
      <w:proofErr w:type="gramStart"/>
      <w:r w:rsidR="00111AB3" w:rsidRPr="002D1C48">
        <w:rPr>
          <w:rFonts w:ascii="Arial" w:hAnsi="Arial" w:cs="Arial"/>
        </w:rPr>
        <w:t>)</w:t>
      </w:r>
      <w:r w:rsidRPr="002D1C48">
        <w:rPr>
          <w:rFonts w:ascii="Arial" w:hAnsi="Arial" w:cs="Arial"/>
        </w:rPr>
        <w:t>;</w:t>
      </w:r>
      <w:proofErr w:type="gramEnd"/>
    </w:p>
    <w:p w14:paraId="02742466" w14:textId="77777777" w:rsidR="005C38C7" w:rsidRPr="002D1C48" w:rsidRDefault="005C38C7" w:rsidP="00B55C72">
      <w:pPr>
        <w:ind w:left="1276" w:hanging="283"/>
        <w:jc w:val="both"/>
        <w:rPr>
          <w:rFonts w:ascii="Arial" w:hAnsi="Arial" w:cs="Arial"/>
        </w:rPr>
      </w:pPr>
    </w:p>
    <w:p w14:paraId="3CA50511" w14:textId="76340700" w:rsidR="005C38C7" w:rsidRPr="002D1C48" w:rsidRDefault="005C38C7" w:rsidP="00B55C72">
      <w:pPr>
        <w:pStyle w:val="ListParagraph"/>
        <w:numPr>
          <w:ilvl w:val="0"/>
          <w:numId w:val="62"/>
        </w:numPr>
        <w:ind w:left="1276" w:hanging="283"/>
        <w:jc w:val="both"/>
        <w:rPr>
          <w:rFonts w:ascii="Arial" w:hAnsi="Arial" w:cs="Arial"/>
        </w:rPr>
      </w:pPr>
      <w:r w:rsidRPr="002D1C48">
        <w:rPr>
          <w:rFonts w:ascii="Arial" w:hAnsi="Arial" w:cs="Arial"/>
        </w:rPr>
        <w:t>to make recommendations to the Awards and Progression Board on regulations and procedures governing its business.</w:t>
      </w:r>
    </w:p>
    <w:p w14:paraId="21C036DF" w14:textId="77777777" w:rsidR="005C38C7" w:rsidRPr="00445643" w:rsidRDefault="005C38C7" w:rsidP="00B55C72">
      <w:pPr>
        <w:pStyle w:val="NoSpacing"/>
        <w:jc w:val="both"/>
        <w:rPr>
          <w:rFonts w:ascii="Arial" w:eastAsia="Arial" w:hAnsi="Arial" w:cs="Arial"/>
        </w:rPr>
      </w:pPr>
    </w:p>
    <w:p w14:paraId="6605BD62" w14:textId="190FC1C0" w:rsidR="0011597E" w:rsidRPr="00445643" w:rsidRDefault="0011597E" w:rsidP="00B55C72">
      <w:pPr>
        <w:pStyle w:val="NoSpacing"/>
        <w:numPr>
          <w:ilvl w:val="0"/>
          <w:numId w:val="27"/>
        </w:numPr>
        <w:ind w:hanging="720"/>
        <w:jc w:val="both"/>
        <w:rPr>
          <w:rFonts w:ascii="Arial" w:eastAsia="Arial" w:hAnsi="Arial" w:cs="Arial"/>
        </w:rPr>
      </w:pPr>
      <w:r w:rsidRPr="35559DDD">
        <w:rPr>
          <w:rFonts w:ascii="Arial" w:eastAsia="Arial" w:hAnsi="Arial" w:cs="Arial"/>
        </w:rPr>
        <w:t xml:space="preserve">The </w:t>
      </w:r>
      <w:r w:rsidR="0190B336" w:rsidRPr="35559DDD">
        <w:rPr>
          <w:rFonts w:ascii="Arial" w:eastAsia="Arial" w:hAnsi="Arial" w:cs="Arial"/>
        </w:rPr>
        <w:t>Module Assessment</w:t>
      </w:r>
      <w:r w:rsidRPr="35559DDD">
        <w:rPr>
          <w:rFonts w:ascii="Arial" w:eastAsia="Arial" w:hAnsi="Arial" w:cs="Arial"/>
        </w:rPr>
        <w:t xml:space="preserve"> Boards meet as required to conduct business in accordance with a schedule issued by the Academic Registrar.</w:t>
      </w:r>
    </w:p>
    <w:p w14:paraId="053F5789" w14:textId="77777777" w:rsidR="0011597E" w:rsidRPr="00445643" w:rsidRDefault="0011597E" w:rsidP="00B55C72">
      <w:pPr>
        <w:pStyle w:val="NoSpacing"/>
        <w:ind w:hanging="720"/>
        <w:jc w:val="both"/>
        <w:rPr>
          <w:rFonts w:ascii="Arial" w:eastAsia="Arial" w:hAnsi="Arial" w:cs="Arial"/>
        </w:rPr>
      </w:pPr>
    </w:p>
    <w:p w14:paraId="6A0DCAB4" w14:textId="2A4D6429" w:rsidR="0011597E" w:rsidRPr="00445643" w:rsidRDefault="0011597E" w:rsidP="00B55C72">
      <w:pPr>
        <w:pStyle w:val="NoSpacing"/>
        <w:numPr>
          <w:ilvl w:val="0"/>
          <w:numId w:val="27"/>
        </w:numPr>
        <w:ind w:hanging="720"/>
        <w:jc w:val="both"/>
        <w:rPr>
          <w:rFonts w:ascii="Arial" w:eastAsia="Arial" w:hAnsi="Arial" w:cs="Arial"/>
        </w:rPr>
      </w:pPr>
      <w:r w:rsidRPr="3DBA4561">
        <w:rPr>
          <w:rFonts w:ascii="Arial" w:eastAsia="Arial" w:hAnsi="Arial" w:cs="Arial"/>
        </w:rPr>
        <w:t xml:space="preserve">The membership of each </w:t>
      </w:r>
      <w:r w:rsidR="1985F89C" w:rsidRPr="3DBA4561">
        <w:rPr>
          <w:rFonts w:ascii="Arial" w:eastAsia="Arial" w:hAnsi="Arial" w:cs="Arial"/>
        </w:rPr>
        <w:t>Module Assessment</w:t>
      </w:r>
      <w:r w:rsidRPr="3DBA4561">
        <w:rPr>
          <w:rFonts w:ascii="Arial" w:eastAsia="Arial" w:hAnsi="Arial" w:cs="Arial"/>
        </w:rPr>
        <w:t xml:space="preserve"> Board </w:t>
      </w:r>
      <w:r w:rsidR="5161F24D" w:rsidRPr="3DBA4561">
        <w:rPr>
          <w:rFonts w:ascii="Arial" w:eastAsia="Arial" w:hAnsi="Arial" w:cs="Arial"/>
        </w:rPr>
        <w:t xml:space="preserve">normally </w:t>
      </w:r>
      <w:r w:rsidRPr="3DBA4561">
        <w:rPr>
          <w:rFonts w:ascii="Arial" w:eastAsia="Arial" w:hAnsi="Arial" w:cs="Arial"/>
        </w:rPr>
        <w:t xml:space="preserve">comprises: a Chair, appointed by the </w:t>
      </w:r>
      <w:r w:rsidR="00543154" w:rsidRPr="3DBA4561">
        <w:rPr>
          <w:rFonts w:ascii="Arial" w:eastAsia="Arial" w:hAnsi="Arial" w:cs="Arial"/>
        </w:rPr>
        <w:t>Dean</w:t>
      </w:r>
      <w:r w:rsidRPr="3DBA4561">
        <w:rPr>
          <w:rFonts w:ascii="Arial" w:eastAsia="Arial" w:hAnsi="Arial" w:cs="Arial"/>
        </w:rPr>
        <w:t xml:space="preserve"> of </w:t>
      </w:r>
      <w:r w:rsidR="00543154" w:rsidRPr="3DBA4561">
        <w:rPr>
          <w:rFonts w:ascii="Arial" w:eastAsia="Arial" w:hAnsi="Arial" w:cs="Arial"/>
        </w:rPr>
        <w:t>School</w:t>
      </w:r>
      <w:r w:rsidRPr="3DBA4561">
        <w:rPr>
          <w:rFonts w:ascii="Arial" w:eastAsia="Arial" w:hAnsi="Arial" w:cs="Arial"/>
        </w:rPr>
        <w:t xml:space="preserve">; </w:t>
      </w:r>
      <w:r w:rsidR="007D135A" w:rsidRPr="3DBA4561">
        <w:rPr>
          <w:rFonts w:ascii="Arial" w:eastAsia="Arial" w:hAnsi="Arial" w:cs="Arial"/>
        </w:rPr>
        <w:t>teaching staff who are responsible for the modules that are sponsored by the Board</w:t>
      </w:r>
      <w:r w:rsidRPr="3DBA4561">
        <w:rPr>
          <w:rFonts w:ascii="Arial" w:eastAsia="Arial" w:hAnsi="Arial" w:cs="Arial"/>
        </w:rPr>
        <w:t>; the</w:t>
      </w:r>
      <w:r w:rsidR="003A4BBA" w:rsidRPr="3DBA4561">
        <w:rPr>
          <w:rFonts w:ascii="Arial" w:eastAsia="Arial" w:hAnsi="Arial" w:cs="Arial"/>
        </w:rPr>
        <w:t xml:space="preserve"> Dean</w:t>
      </w:r>
      <w:r w:rsidR="007D135A" w:rsidRPr="3DBA4561">
        <w:rPr>
          <w:rFonts w:ascii="Arial" w:eastAsia="Arial" w:hAnsi="Arial" w:cs="Arial"/>
        </w:rPr>
        <w:t xml:space="preserve"> </w:t>
      </w:r>
      <w:r w:rsidRPr="3DBA4561">
        <w:rPr>
          <w:rFonts w:ascii="Arial" w:eastAsia="Arial" w:hAnsi="Arial" w:cs="Arial"/>
        </w:rPr>
        <w:t xml:space="preserve">of </w:t>
      </w:r>
      <w:r w:rsidR="003A4BBA" w:rsidRPr="3DBA4561">
        <w:rPr>
          <w:rFonts w:ascii="Arial" w:eastAsia="Arial" w:hAnsi="Arial" w:cs="Arial"/>
        </w:rPr>
        <w:t>School</w:t>
      </w:r>
      <w:r w:rsidRPr="3DBA4561">
        <w:rPr>
          <w:rFonts w:ascii="Arial" w:eastAsia="Arial" w:hAnsi="Arial" w:cs="Arial"/>
        </w:rPr>
        <w:t xml:space="preserve">, or a nominee; and the external examiner(s). The </w:t>
      </w:r>
      <w:r w:rsidR="4DE33BF7" w:rsidRPr="3DBA4561">
        <w:rPr>
          <w:rFonts w:ascii="Arial" w:eastAsia="Arial" w:hAnsi="Arial" w:cs="Arial"/>
        </w:rPr>
        <w:t>Module Assessment</w:t>
      </w:r>
      <w:r w:rsidRPr="3DBA4561">
        <w:rPr>
          <w:rFonts w:ascii="Arial" w:eastAsia="Arial" w:hAnsi="Arial" w:cs="Arial"/>
        </w:rPr>
        <w:t xml:space="preserve"> Board may co-opt additional members as required, in </w:t>
      </w:r>
      <w:proofErr w:type="gramStart"/>
      <w:r w:rsidRPr="3DBA4561">
        <w:rPr>
          <w:rFonts w:ascii="Arial" w:eastAsia="Arial" w:hAnsi="Arial" w:cs="Arial"/>
        </w:rPr>
        <w:t>particular where</w:t>
      </w:r>
      <w:proofErr w:type="gramEnd"/>
      <w:r w:rsidRPr="3DBA4561">
        <w:rPr>
          <w:rFonts w:ascii="Arial" w:eastAsia="Arial" w:hAnsi="Arial" w:cs="Arial"/>
        </w:rPr>
        <w:t xml:space="preserve"> partner institutions are involved in the delivery and assessment of the programme(s).</w:t>
      </w:r>
    </w:p>
    <w:p w14:paraId="2E26547A" w14:textId="77777777" w:rsidR="0011597E" w:rsidRPr="00445643" w:rsidRDefault="0011597E" w:rsidP="00B55C72">
      <w:pPr>
        <w:pStyle w:val="NoSpacing"/>
        <w:jc w:val="both"/>
        <w:rPr>
          <w:rFonts w:ascii="Arial" w:eastAsia="Arial" w:hAnsi="Arial" w:cs="Arial"/>
        </w:rPr>
      </w:pPr>
    </w:p>
    <w:p w14:paraId="0F83942E" w14:textId="518450AF" w:rsidR="0011597E" w:rsidRPr="00445643" w:rsidRDefault="0011597E" w:rsidP="00B55C72">
      <w:pPr>
        <w:pStyle w:val="NoSpacing"/>
        <w:numPr>
          <w:ilvl w:val="0"/>
          <w:numId w:val="27"/>
        </w:numPr>
        <w:ind w:hanging="720"/>
        <w:jc w:val="both"/>
        <w:rPr>
          <w:rFonts w:ascii="Arial" w:eastAsia="Arial" w:hAnsi="Arial" w:cs="Arial"/>
        </w:rPr>
      </w:pPr>
      <w:r w:rsidRPr="3DBA4561">
        <w:rPr>
          <w:rFonts w:ascii="Arial" w:eastAsia="Arial" w:hAnsi="Arial" w:cs="Arial"/>
        </w:rPr>
        <w:t xml:space="preserve">The Vice-Chancellor, the Chair of the Awards and Progression Board and the Academic Registrar each has the right to attend, or to send a representative to attend meetings of the </w:t>
      </w:r>
      <w:r w:rsidRPr="3DBA4561">
        <w:rPr>
          <w:rFonts w:ascii="Arial" w:eastAsia="Arial" w:hAnsi="Arial" w:cs="Arial"/>
          <w:strike/>
        </w:rPr>
        <w:t xml:space="preserve"> </w:t>
      </w:r>
      <w:r w:rsidR="3115CC6C" w:rsidRPr="3DBA4561">
        <w:rPr>
          <w:rFonts w:ascii="Arial" w:eastAsia="Arial" w:hAnsi="Arial" w:cs="Arial"/>
          <w:strike/>
        </w:rPr>
        <w:t xml:space="preserve"> </w:t>
      </w:r>
      <w:r w:rsidR="3115CC6C" w:rsidRPr="3DBA4561">
        <w:rPr>
          <w:rFonts w:ascii="Arial" w:eastAsia="Arial" w:hAnsi="Arial" w:cs="Arial"/>
        </w:rPr>
        <w:t>Module Assessment</w:t>
      </w:r>
      <w:r w:rsidR="3115CC6C" w:rsidRPr="3DBA4561">
        <w:rPr>
          <w:rFonts w:ascii="Arial" w:eastAsia="Arial" w:hAnsi="Arial" w:cs="Arial"/>
          <w:color w:val="FF0000"/>
        </w:rPr>
        <w:t xml:space="preserve"> </w:t>
      </w:r>
      <w:r w:rsidRPr="3DBA4561">
        <w:rPr>
          <w:rFonts w:ascii="Arial" w:eastAsia="Arial" w:hAnsi="Arial" w:cs="Arial"/>
        </w:rPr>
        <w:t>Boards in a non-voting capacity. The Chair may permit other individuals to attend meetings in a non-voting capacity as required.</w:t>
      </w:r>
    </w:p>
    <w:p w14:paraId="45D8639B" w14:textId="77777777" w:rsidR="0011597E" w:rsidRPr="00445643" w:rsidRDefault="0011597E" w:rsidP="00B55C72">
      <w:pPr>
        <w:pStyle w:val="NoSpacing"/>
        <w:ind w:hanging="720"/>
        <w:jc w:val="both"/>
        <w:rPr>
          <w:rFonts w:ascii="Arial" w:eastAsia="Arial" w:hAnsi="Arial" w:cs="Arial"/>
        </w:rPr>
      </w:pPr>
    </w:p>
    <w:p w14:paraId="1972024F" w14:textId="5F702929" w:rsidR="0011597E" w:rsidRPr="00445643" w:rsidRDefault="0011597E" w:rsidP="00B55C72">
      <w:pPr>
        <w:pStyle w:val="NoSpacing"/>
        <w:numPr>
          <w:ilvl w:val="0"/>
          <w:numId w:val="27"/>
        </w:numPr>
        <w:ind w:hanging="720"/>
        <w:jc w:val="both"/>
        <w:rPr>
          <w:rFonts w:ascii="Arial" w:eastAsia="Arial" w:hAnsi="Arial" w:cs="Arial"/>
        </w:rPr>
      </w:pPr>
      <w:r w:rsidRPr="3DBA4561">
        <w:rPr>
          <w:rFonts w:ascii="Arial" w:eastAsia="Arial" w:hAnsi="Arial" w:cs="Arial"/>
        </w:rPr>
        <w:t xml:space="preserve">Decisions of the </w:t>
      </w:r>
      <w:r w:rsidR="2BEA5D7D" w:rsidRPr="3DBA4561">
        <w:rPr>
          <w:rFonts w:ascii="Arial" w:eastAsia="Arial" w:hAnsi="Arial" w:cs="Arial"/>
        </w:rPr>
        <w:t xml:space="preserve">Module Assessment </w:t>
      </w:r>
      <w:r w:rsidRPr="3DBA4561">
        <w:rPr>
          <w:rFonts w:ascii="Arial" w:eastAsia="Arial" w:hAnsi="Arial" w:cs="Arial"/>
        </w:rPr>
        <w:t>Boards are normally reached by consensus and are binding on all members. Resolutions may be reached by a majority vote of those members who are present, with the Chair holding a casting vote.</w:t>
      </w:r>
    </w:p>
    <w:p w14:paraId="45CF51BD" w14:textId="77777777" w:rsidR="0011597E" w:rsidRPr="00445643" w:rsidRDefault="0011597E" w:rsidP="00B55C72">
      <w:pPr>
        <w:pStyle w:val="NoSpacing"/>
        <w:ind w:hanging="720"/>
        <w:jc w:val="both"/>
        <w:rPr>
          <w:rFonts w:ascii="Arial" w:eastAsia="Arial" w:hAnsi="Arial" w:cs="Arial"/>
        </w:rPr>
      </w:pPr>
    </w:p>
    <w:p w14:paraId="3D7F8C9D" w14:textId="184ACB11" w:rsidR="0011597E" w:rsidRPr="00445643" w:rsidRDefault="3DEC8E87" w:rsidP="00B55C72">
      <w:pPr>
        <w:pStyle w:val="NoSpacing"/>
        <w:numPr>
          <w:ilvl w:val="0"/>
          <w:numId w:val="27"/>
        </w:numPr>
        <w:ind w:hanging="720"/>
        <w:jc w:val="both"/>
        <w:rPr>
          <w:rFonts w:ascii="Arial" w:eastAsia="Arial" w:hAnsi="Arial" w:cs="Arial"/>
        </w:rPr>
      </w:pPr>
      <w:r w:rsidRPr="3DBA4561">
        <w:rPr>
          <w:rFonts w:ascii="Arial" w:eastAsia="Arial" w:hAnsi="Arial" w:cs="Arial"/>
        </w:rPr>
        <w:t xml:space="preserve">The Chair has authority </w:t>
      </w:r>
      <w:r w:rsidR="42A6BE70" w:rsidRPr="3DBA4561">
        <w:rPr>
          <w:rFonts w:ascii="Arial" w:eastAsia="Arial" w:hAnsi="Arial" w:cs="Arial"/>
        </w:rPr>
        <w:t xml:space="preserve">or can nominate a representative </w:t>
      </w:r>
      <w:r w:rsidRPr="3DBA4561">
        <w:rPr>
          <w:rFonts w:ascii="Arial" w:eastAsia="Arial" w:hAnsi="Arial" w:cs="Arial"/>
        </w:rPr>
        <w:t xml:space="preserve">to take decisions on behalf of the </w:t>
      </w:r>
      <w:r w:rsidR="314DB457" w:rsidRPr="3DBA4561">
        <w:rPr>
          <w:rFonts w:ascii="Arial" w:eastAsia="Arial" w:hAnsi="Arial" w:cs="Arial"/>
        </w:rPr>
        <w:t xml:space="preserve">Module Assessment </w:t>
      </w:r>
      <w:r w:rsidRPr="3DBA4561">
        <w:rPr>
          <w:rFonts w:ascii="Arial" w:eastAsia="Arial" w:hAnsi="Arial" w:cs="Arial"/>
        </w:rPr>
        <w:t>Board between meetings either independently, or in correspondence with other members. The Chair will involve at least one other member of the Board in any decisions about an individual student. Any action taken in this way will be reported at the next meeting.</w:t>
      </w:r>
    </w:p>
    <w:p w14:paraId="61422B6A" w14:textId="77777777" w:rsidR="00111AB3" w:rsidRPr="00445643" w:rsidRDefault="00111AB3" w:rsidP="00B55C72">
      <w:pPr>
        <w:pStyle w:val="NoSpacing"/>
        <w:ind w:hanging="720"/>
        <w:jc w:val="both"/>
        <w:rPr>
          <w:rFonts w:ascii="Arial" w:eastAsia="Arial" w:hAnsi="Arial" w:cs="Arial"/>
        </w:rPr>
      </w:pPr>
    </w:p>
    <w:p w14:paraId="42886D2E" w14:textId="59C259C1" w:rsidR="00111AB3" w:rsidRPr="00445643" w:rsidRDefault="652E8763" w:rsidP="00B55C72">
      <w:pPr>
        <w:pStyle w:val="NoSpacing"/>
        <w:numPr>
          <w:ilvl w:val="0"/>
          <w:numId w:val="27"/>
        </w:numPr>
        <w:ind w:hanging="720"/>
        <w:jc w:val="both"/>
        <w:rPr>
          <w:rFonts w:ascii="Arial" w:eastAsia="Arial" w:hAnsi="Arial" w:cs="Arial"/>
        </w:rPr>
      </w:pPr>
      <w:r w:rsidRPr="35559DDD">
        <w:rPr>
          <w:rFonts w:ascii="Arial" w:eastAsia="Arial" w:hAnsi="Arial" w:cs="Arial"/>
        </w:rPr>
        <w:t xml:space="preserve">The proceedings of </w:t>
      </w:r>
      <w:r w:rsidR="2D3DD6ED" w:rsidRPr="35559DDD">
        <w:rPr>
          <w:rFonts w:ascii="Arial" w:eastAsia="Arial" w:hAnsi="Arial" w:cs="Arial"/>
        </w:rPr>
        <w:t xml:space="preserve">Module Assessment </w:t>
      </w:r>
      <w:r w:rsidRPr="35559DDD">
        <w:rPr>
          <w:rFonts w:ascii="Arial" w:eastAsia="Arial" w:hAnsi="Arial" w:cs="Arial"/>
        </w:rPr>
        <w:t>Boards</w:t>
      </w:r>
      <w:r w:rsidR="2C122366" w:rsidRPr="35559DDD">
        <w:rPr>
          <w:rFonts w:ascii="Arial" w:eastAsia="Arial" w:hAnsi="Arial" w:cs="Arial"/>
        </w:rPr>
        <w:t xml:space="preserve"> are confidential to those taking part and appropriate officers of the University.</w:t>
      </w:r>
    </w:p>
    <w:p w14:paraId="06D1583A" w14:textId="77777777" w:rsidR="0011597E" w:rsidRDefault="0011597E" w:rsidP="00B55C72">
      <w:pPr>
        <w:pStyle w:val="NoSpacing"/>
        <w:jc w:val="both"/>
        <w:rPr>
          <w:rFonts w:ascii="Arial" w:eastAsia="Arial" w:hAnsi="Arial" w:cs="Arial"/>
        </w:rPr>
      </w:pPr>
    </w:p>
    <w:p w14:paraId="28326CBB" w14:textId="77777777" w:rsidR="007F192D" w:rsidRPr="00445643" w:rsidRDefault="007F192D" w:rsidP="00B55C72">
      <w:pPr>
        <w:pStyle w:val="NoSpacing"/>
        <w:jc w:val="both"/>
        <w:rPr>
          <w:rFonts w:ascii="Arial" w:eastAsia="Arial" w:hAnsi="Arial" w:cs="Arial"/>
        </w:rPr>
      </w:pPr>
    </w:p>
    <w:p w14:paraId="31821C99" w14:textId="3281B9D1" w:rsidR="00132035" w:rsidRPr="00445643" w:rsidRDefault="7164436E" w:rsidP="00B55C72">
      <w:pPr>
        <w:pStyle w:val="Heading1"/>
        <w:numPr>
          <w:ilvl w:val="0"/>
          <w:numId w:val="50"/>
        </w:numPr>
        <w:jc w:val="both"/>
        <w:rPr>
          <w:rFonts w:cs="Arial"/>
        </w:rPr>
      </w:pPr>
      <w:bookmarkStart w:id="967" w:name="_Toc734348101"/>
      <w:bookmarkStart w:id="968" w:name="_Toc668384304"/>
      <w:bookmarkStart w:id="969" w:name="_Toc333269689"/>
      <w:bookmarkStart w:id="970" w:name="_Toc1440391196"/>
      <w:bookmarkStart w:id="971" w:name="_Toc2140214661"/>
      <w:bookmarkStart w:id="972" w:name="_Toc1240174653"/>
      <w:bookmarkStart w:id="973" w:name="_Toc2070572750"/>
      <w:bookmarkStart w:id="974" w:name="_Toc628573353"/>
      <w:bookmarkStart w:id="975" w:name="_Toc127358847"/>
      <w:bookmarkStart w:id="976" w:name="_Toc1556028485"/>
      <w:bookmarkStart w:id="977" w:name="_Toc1615962369"/>
      <w:bookmarkStart w:id="978" w:name="_Toc651811801"/>
      <w:bookmarkStart w:id="979" w:name="_Toc1959836060"/>
      <w:bookmarkStart w:id="980" w:name="_Toc900465842"/>
      <w:bookmarkStart w:id="981" w:name="_Toc1261182266"/>
      <w:bookmarkStart w:id="982" w:name="_Toc749653140"/>
      <w:bookmarkStart w:id="983" w:name="_Toc2054363266"/>
      <w:bookmarkStart w:id="984" w:name="_Toc505775984"/>
      <w:bookmarkStart w:id="985" w:name="_Toc881174719"/>
      <w:bookmarkStart w:id="986" w:name="_Toc533434915"/>
      <w:bookmarkStart w:id="987" w:name="_Toc2089189801"/>
      <w:bookmarkStart w:id="988" w:name="_Toc1740495273"/>
      <w:bookmarkStart w:id="989" w:name="_Toc1778505017"/>
      <w:bookmarkStart w:id="990" w:name="_Toc1851076666"/>
      <w:bookmarkStart w:id="991" w:name="_Toc2061170748"/>
      <w:bookmarkStart w:id="992" w:name="_Toc1139046710"/>
      <w:bookmarkStart w:id="993" w:name="_Toc941737317"/>
      <w:bookmarkStart w:id="994" w:name="_Toc418274130"/>
      <w:bookmarkStart w:id="995" w:name="_Toc2105315013"/>
      <w:bookmarkStart w:id="996" w:name="_Toc853414341"/>
      <w:bookmarkStart w:id="997" w:name="_Toc1089718945"/>
      <w:bookmarkStart w:id="998" w:name="_Toc121801308"/>
      <w:bookmarkStart w:id="999" w:name="_Toc228055856"/>
      <w:bookmarkStart w:id="1000" w:name="_Toc1482074860"/>
      <w:bookmarkStart w:id="1001" w:name="_Toc1200870820"/>
      <w:bookmarkStart w:id="1002" w:name="_Toc1699229560"/>
      <w:bookmarkStart w:id="1003" w:name="_Toc496179503"/>
      <w:bookmarkStart w:id="1004" w:name="_Toc1481320531"/>
      <w:bookmarkStart w:id="1005" w:name="_Toc1925180345"/>
      <w:bookmarkStart w:id="1006" w:name="_Toc858234767"/>
      <w:bookmarkStart w:id="1007" w:name="_Toc2066571561"/>
      <w:bookmarkStart w:id="1008" w:name="_Toc352417709"/>
      <w:bookmarkStart w:id="1009" w:name="_Toc950628091"/>
      <w:bookmarkStart w:id="1010" w:name="_Toc938917028"/>
      <w:bookmarkStart w:id="1011" w:name="_Toc1138783364"/>
      <w:bookmarkStart w:id="1012" w:name="_Toc642983761"/>
      <w:bookmarkStart w:id="1013" w:name="_Toc1043571126"/>
      <w:bookmarkStart w:id="1014" w:name="_Toc41007792"/>
      <w:bookmarkStart w:id="1015" w:name="_Toc1685857108"/>
      <w:bookmarkStart w:id="1016" w:name="_Toc707120082"/>
      <w:bookmarkStart w:id="1017" w:name="_Toc1961442727"/>
      <w:bookmarkStart w:id="1018" w:name="_Toc1526678851"/>
      <w:bookmarkStart w:id="1019" w:name="_Toc1796365831"/>
      <w:bookmarkStart w:id="1020" w:name="_Toc1107831702"/>
      <w:bookmarkStart w:id="1021" w:name="_Toc415363229"/>
      <w:bookmarkStart w:id="1022" w:name="_Toc1969701331"/>
      <w:bookmarkStart w:id="1023" w:name="_Toc137843457"/>
      <w:bookmarkStart w:id="1024" w:name="_Toc211420810"/>
      <w:r w:rsidRPr="0A350F51">
        <w:rPr>
          <w:rFonts w:cs="Arial"/>
        </w:rPr>
        <w:t>Awards and Progression Board</w:t>
      </w:r>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p>
    <w:p w14:paraId="678FEB2D" w14:textId="77777777" w:rsidR="005C38C7" w:rsidRPr="00445643" w:rsidRDefault="005C38C7" w:rsidP="00B55C72">
      <w:pPr>
        <w:pStyle w:val="NoSpacing"/>
        <w:jc w:val="both"/>
        <w:rPr>
          <w:rFonts w:ascii="Arial" w:eastAsia="Arial" w:hAnsi="Arial" w:cs="Arial"/>
        </w:rPr>
      </w:pPr>
    </w:p>
    <w:p w14:paraId="173E1623" w14:textId="58B74F72" w:rsidR="006062AF" w:rsidRPr="00445643" w:rsidRDefault="006062AF" w:rsidP="00B55C72">
      <w:pPr>
        <w:pStyle w:val="NoSpacing"/>
        <w:numPr>
          <w:ilvl w:val="0"/>
          <w:numId w:val="28"/>
        </w:numPr>
        <w:ind w:hanging="720"/>
        <w:jc w:val="both"/>
        <w:rPr>
          <w:rFonts w:ascii="Arial" w:eastAsia="Arial" w:hAnsi="Arial" w:cs="Arial"/>
        </w:rPr>
      </w:pPr>
      <w:r w:rsidRPr="35559DDD">
        <w:rPr>
          <w:rFonts w:ascii="Arial" w:eastAsia="Arial" w:hAnsi="Arial" w:cs="Arial"/>
        </w:rPr>
        <w:t>The Awards and Progression Board acts with the delegated authority of Senate on all matters relating to the award of taught undergraduate and postgraduate certificates, diplomas and degrees of the University.</w:t>
      </w:r>
    </w:p>
    <w:p w14:paraId="43E3E8B3" w14:textId="77777777" w:rsidR="006062AF" w:rsidRPr="00445643" w:rsidRDefault="006062AF" w:rsidP="00B55C72">
      <w:pPr>
        <w:pStyle w:val="NoSpacing"/>
        <w:ind w:hanging="720"/>
        <w:jc w:val="both"/>
        <w:rPr>
          <w:rFonts w:ascii="Arial" w:eastAsia="Arial" w:hAnsi="Arial" w:cs="Arial"/>
        </w:rPr>
      </w:pPr>
    </w:p>
    <w:p w14:paraId="1962E668" w14:textId="08374CC4" w:rsidR="006062AF" w:rsidRPr="00445643" w:rsidRDefault="006062AF" w:rsidP="00B55C72">
      <w:pPr>
        <w:pStyle w:val="NoSpacing"/>
        <w:numPr>
          <w:ilvl w:val="0"/>
          <w:numId w:val="28"/>
        </w:numPr>
        <w:ind w:hanging="720"/>
        <w:jc w:val="both"/>
        <w:rPr>
          <w:rFonts w:ascii="Arial" w:eastAsia="Arial" w:hAnsi="Arial" w:cs="Arial"/>
        </w:rPr>
      </w:pPr>
      <w:r w:rsidRPr="35559DDD">
        <w:rPr>
          <w:rFonts w:ascii="Arial" w:eastAsia="Arial" w:hAnsi="Arial" w:cs="Arial"/>
        </w:rPr>
        <w:t xml:space="preserve">The terms of reference of the Awards and Progression Board are, acting in accordance with the regulations and policies of </w:t>
      </w:r>
      <w:proofErr w:type="gramStart"/>
      <w:r w:rsidRPr="35559DDD">
        <w:rPr>
          <w:rFonts w:ascii="Arial" w:eastAsia="Arial" w:hAnsi="Arial" w:cs="Arial"/>
        </w:rPr>
        <w:t>University</w:t>
      </w:r>
      <w:proofErr w:type="gramEnd"/>
      <w:r w:rsidRPr="35559DDD">
        <w:rPr>
          <w:rFonts w:ascii="Arial" w:eastAsia="Arial" w:hAnsi="Arial" w:cs="Arial"/>
        </w:rPr>
        <w:t>:</w:t>
      </w:r>
    </w:p>
    <w:p w14:paraId="022DF349" w14:textId="77777777" w:rsidR="006062AF" w:rsidRPr="00445643" w:rsidRDefault="006062AF" w:rsidP="00B55C72">
      <w:pPr>
        <w:pStyle w:val="NoSpacing"/>
        <w:jc w:val="both"/>
        <w:rPr>
          <w:rFonts w:ascii="Arial" w:eastAsia="Arial" w:hAnsi="Arial" w:cs="Arial"/>
        </w:rPr>
      </w:pPr>
    </w:p>
    <w:p w14:paraId="37DAE048" w14:textId="7B2DA38F" w:rsidR="006062AF" w:rsidRPr="00550D35" w:rsidRDefault="006062AF" w:rsidP="00B55C72">
      <w:pPr>
        <w:pStyle w:val="ListParagraph"/>
        <w:numPr>
          <w:ilvl w:val="0"/>
          <w:numId w:val="63"/>
        </w:numPr>
        <w:ind w:left="1276" w:hanging="283"/>
        <w:jc w:val="both"/>
        <w:rPr>
          <w:rFonts w:ascii="Arial" w:hAnsi="Arial" w:cs="Arial"/>
        </w:rPr>
      </w:pPr>
      <w:r w:rsidRPr="00550D35">
        <w:rPr>
          <w:rFonts w:ascii="Arial" w:hAnsi="Arial" w:cs="Arial"/>
        </w:rPr>
        <w:lastRenderedPageBreak/>
        <w:t xml:space="preserve">to confer academic awards to eligible students and to determine award classifications and fields of </w:t>
      </w:r>
      <w:proofErr w:type="gramStart"/>
      <w:r w:rsidRPr="00550D35">
        <w:rPr>
          <w:rFonts w:ascii="Arial" w:hAnsi="Arial" w:cs="Arial"/>
        </w:rPr>
        <w:t>study;</w:t>
      </w:r>
      <w:proofErr w:type="gramEnd"/>
    </w:p>
    <w:p w14:paraId="62DAFCCD" w14:textId="77777777" w:rsidR="00413EDF" w:rsidRPr="00550D35" w:rsidRDefault="00413EDF" w:rsidP="00B55C72">
      <w:pPr>
        <w:ind w:left="1276" w:hanging="283"/>
        <w:jc w:val="both"/>
        <w:rPr>
          <w:rFonts w:ascii="Arial" w:hAnsi="Arial" w:cs="Arial"/>
        </w:rPr>
      </w:pPr>
    </w:p>
    <w:p w14:paraId="062142BB" w14:textId="2FC46390" w:rsidR="006062AF" w:rsidRPr="00550D35" w:rsidRDefault="006062AF" w:rsidP="00B55C72">
      <w:pPr>
        <w:pStyle w:val="ListParagraph"/>
        <w:numPr>
          <w:ilvl w:val="0"/>
          <w:numId w:val="63"/>
        </w:numPr>
        <w:ind w:left="1276" w:hanging="283"/>
        <w:jc w:val="both"/>
        <w:rPr>
          <w:rFonts w:ascii="Arial" w:hAnsi="Arial" w:cs="Arial"/>
        </w:rPr>
      </w:pPr>
      <w:r w:rsidRPr="00550D35">
        <w:rPr>
          <w:rFonts w:ascii="Arial" w:hAnsi="Arial" w:cs="Arial"/>
        </w:rPr>
        <w:t xml:space="preserve">to consider recommendations from the </w:t>
      </w:r>
      <w:r w:rsidR="41C53C79" w:rsidRPr="00550D35">
        <w:rPr>
          <w:rFonts w:ascii="Arial" w:hAnsi="Arial" w:cs="Arial"/>
        </w:rPr>
        <w:t xml:space="preserve">Module </w:t>
      </w:r>
      <w:r w:rsidR="3B89391C" w:rsidRPr="00550D35">
        <w:rPr>
          <w:rFonts w:ascii="Arial" w:hAnsi="Arial" w:cs="Arial"/>
        </w:rPr>
        <w:t>Assessment Boards</w:t>
      </w:r>
      <w:r w:rsidRPr="00550D35">
        <w:rPr>
          <w:rFonts w:ascii="Arial" w:hAnsi="Arial" w:cs="Arial"/>
        </w:rPr>
        <w:t xml:space="preserve"> on the academic progress of individual </w:t>
      </w:r>
      <w:r w:rsidR="00437A74" w:rsidRPr="00550D35">
        <w:rPr>
          <w:rFonts w:ascii="Arial" w:hAnsi="Arial" w:cs="Arial"/>
        </w:rPr>
        <w:t>students</w:t>
      </w:r>
      <w:r w:rsidRPr="00550D35">
        <w:rPr>
          <w:rFonts w:ascii="Arial" w:hAnsi="Arial" w:cs="Arial"/>
        </w:rPr>
        <w:t xml:space="preserve"> and to determine the action to be taken </w:t>
      </w:r>
      <w:proofErr w:type="gramStart"/>
      <w:r w:rsidRPr="00550D35">
        <w:rPr>
          <w:rFonts w:ascii="Arial" w:hAnsi="Arial" w:cs="Arial"/>
        </w:rPr>
        <w:t>in light of</w:t>
      </w:r>
      <w:proofErr w:type="gramEnd"/>
      <w:r w:rsidRPr="00550D35">
        <w:rPr>
          <w:rFonts w:ascii="Arial" w:hAnsi="Arial" w:cs="Arial"/>
        </w:rPr>
        <w:t xml:space="preserve"> </w:t>
      </w:r>
      <w:proofErr w:type="gramStart"/>
      <w:r w:rsidRPr="00550D35">
        <w:rPr>
          <w:rFonts w:ascii="Arial" w:hAnsi="Arial" w:cs="Arial"/>
        </w:rPr>
        <w:t>this;</w:t>
      </w:r>
      <w:proofErr w:type="gramEnd"/>
    </w:p>
    <w:p w14:paraId="4509B5E2" w14:textId="77777777" w:rsidR="006062AF" w:rsidRPr="00550D35" w:rsidRDefault="006062AF" w:rsidP="00B55C72">
      <w:pPr>
        <w:ind w:left="1276" w:hanging="283"/>
        <w:jc w:val="both"/>
        <w:rPr>
          <w:rFonts w:ascii="Arial" w:hAnsi="Arial" w:cs="Arial"/>
        </w:rPr>
      </w:pPr>
    </w:p>
    <w:p w14:paraId="7BE91B57" w14:textId="1385C27A" w:rsidR="006062AF" w:rsidRPr="00550D35" w:rsidRDefault="00370830" w:rsidP="00B55C72">
      <w:pPr>
        <w:pStyle w:val="ListParagraph"/>
        <w:numPr>
          <w:ilvl w:val="0"/>
          <w:numId w:val="63"/>
        </w:numPr>
        <w:ind w:left="1276" w:hanging="283"/>
        <w:jc w:val="both"/>
        <w:rPr>
          <w:rFonts w:ascii="Arial" w:hAnsi="Arial" w:cs="Arial"/>
        </w:rPr>
      </w:pPr>
      <w:r w:rsidRPr="00550D35">
        <w:rPr>
          <w:rFonts w:ascii="Arial" w:hAnsi="Arial" w:cs="Arial"/>
        </w:rPr>
        <w:t xml:space="preserve">to consider any relevant matters referred to it by the University or a </w:t>
      </w:r>
      <w:r w:rsidR="34AD643E" w:rsidRPr="00550D35">
        <w:rPr>
          <w:rFonts w:ascii="Arial" w:hAnsi="Arial" w:cs="Arial"/>
        </w:rPr>
        <w:t xml:space="preserve">Module Assessment </w:t>
      </w:r>
      <w:proofErr w:type="gramStart"/>
      <w:r w:rsidRPr="00550D35">
        <w:rPr>
          <w:rFonts w:ascii="Arial" w:hAnsi="Arial" w:cs="Arial"/>
        </w:rPr>
        <w:t>Board;</w:t>
      </w:r>
      <w:proofErr w:type="gramEnd"/>
    </w:p>
    <w:p w14:paraId="0AC4A29A" w14:textId="1BF577D5" w:rsidR="006062AF" w:rsidRPr="00445643" w:rsidRDefault="006062AF" w:rsidP="00B55C72">
      <w:pPr>
        <w:pStyle w:val="NoSpacing"/>
        <w:jc w:val="both"/>
        <w:rPr>
          <w:rFonts w:ascii="Arial" w:eastAsia="Arial" w:hAnsi="Arial" w:cs="Arial"/>
        </w:rPr>
      </w:pPr>
    </w:p>
    <w:p w14:paraId="349E967C" w14:textId="2D3C3F49" w:rsidR="00370830" w:rsidRPr="00445643" w:rsidRDefault="00370830" w:rsidP="00B55C72">
      <w:pPr>
        <w:pStyle w:val="NoSpacing"/>
        <w:numPr>
          <w:ilvl w:val="0"/>
          <w:numId w:val="28"/>
        </w:numPr>
        <w:ind w:hanging="720"/>
        <w:jc w:val="both"/>
        <w:rPr>
          <w:rFonts w:ascii="Arial" w:eastAsia="Arial" w:hAnsi="Arial" w:cs="Arial"/>
        </w:rPr>
      </w:pPr>
      <w:r w:rsidRPr="3DBA4561">
        <w:rPr>
          <w:rFonts w:ascii="Arial" w:eastAsia="Arial" w:hAnsi="Arial" w:cs="Arial"/>
        </w:rPr>
        <w:t xml:space="preserve">The Awards and Progression Board </w:t>
      </w:r>
      <w:proofErr w:type="gramStart"/>
      <w:r w:rsidRPr="3DBA4561">
        <w:rPr>
          <w:rFonts w:ascii="Arial" w:eastAsia="Arial" w:hAnsi="Arial" w:cs="Arial"/>
        </w:rPr>
        <w:t>meets</w:t>
      </w:r>
      <w:proofErr w:type="gramEnd"/>
      <w:r w:rsidRPr="3DBA4561">
        <w:rPr>
          <w:rFonts w:ascii="Arial" w:eastAsia="Arial" w:hAnsi="Arial" w:cs="Arial"/>
        </w:rPr>
        <w:t xml:space="preserve"> as </w:t>
      </w:r>
      <w:r w:rsidR="6C527961" w:rsidRPr="3DBA4561">
        <w:rPr>
          <w:rFonts w:ascii="Arial" w:eastAsia="Arial" w:hAnsi="Arial" w:cs="Arial"/>
        </w:rPr>
        <w:t>required in</w:t>
      </w:r>
      <w:r w:rsidRPr="3DBA4561">
        <w:rPr>
          <w:rFonts w:ascii="Arial" w:eastAsia="Arial" w:hAnsi="Arial" w:cs="Arial"/>
        </w:rPr>
        <w:t xml:space="preserve"> accordance with a schedule issued by the Academic Registrar.</w:t>
      </w:r>
    </w:p>
    <w:p w14:paraId="42FFD0CA" w14:textId="77777777" w:rsidR="00370830" w:rsidRPr="00445643" w:rsidRDefault="00370830" w:rsidP="00B55C72">
      <w:pPr>
        <w:pStyle w:val="NoSpacing"/>
        <w:ind w:hanging="720"/>
        <w:jc w:val="both"/>
        <w:rPr>
          <w:rFonts w:ascii="Arial" w:eastAsia="Arial" w:hAnsi="Arial" w:cs="Arial"/>
        </w:rPr>
      </w:pPr>
    </w:p>
    <w:p w14:paraId="6AF9A2A2" w14:textId="1A651E7B" w:rsidR="00370830" w:rsidRPr="00445643" w:rsidRDefault="43CE1144" w:rsidP="00B55C72">
      <w:pPr>
        <w:pStyle w:val="NoSpacing"/>
        <w:numPr>
          <w:ilvl w:val="0"/>
          <w:numId w:val="28"/>
        </w:numPr>
        <w:ind w:hanging="720"/>
        <w:jc w:val="both"/>
        <w:rPr>
          <w:rFonts w:ascii="Arial" w:eastAsia="Arial" w:hAnsi="Arial" w:cs="Arial"/>
        </w:rPr>
      </w:pPr>
      <w:r w:rsidRPr="3DBA4561">
        <w:rPr>
          <w:rFonts w:ascii="Arial" w:eastAsia="Arial" w:hAnsi="Arial" w:cs="Arial"/>
        </w:rPr>
        <w:t xml:space="preserve">The membership of the Awards and Progression Board comprises: a Chair, appointed by the Vice-Chancellor; the Chair of each </w:t>
      </w:r>
      <w:r w:rsidR="536667B5" w:rsidRPr="3DBA4561">
        <w:rPr>
          <w:rFonts w:ascii="Arial" w:eastAsia="Arial" w:hAnsi="Arial" w:cs="Arial"/>
        </w:rPr>
        <w:t>Module Assessment</w:t>
      </w:r>
      <w:r w:rsidRPr="3DBA4561">
        <w:rPr>
          <w:rFonts w:ascii="Arial" w:eastAsia="Arial" w:hAnsi="Arial" w:cs="Arial"/>
        </w:rPr>
        <w:t xml:space="preserve"> Board presenting recommendations </w:t>
      </w:r>
      <w:r w:rsidR="16316FAC" w:rsidRPr="3DBA4561">
        <w:rPr>
          <w:rFonts w:ascii="Arial" w:eastAsia="Arial" w:hAnsi="Arial" w:cs="Arial"/>
        </w:rPr>
        <w:t>at that meeting</w:t>
      </w:r>
      <w:r w:rsidRPr="3DBA4561">
        <w:rPr>
          <w:rFonts w:ascii="Arial" w:eastAsia="Arial" w:hAnsi="Arial" w:cs="Arial"/>
        </w:rPr>
        <w:t xml:space="preserve">; and an external </w:t>
      </w:r>
      <w:r w:rsidR="629EF835" w:rsidRPr="3DBA4561">
        <w:rPr>
          <w:rFonts w:ascii="Arial" w:eastAsia="Arial" w:hAnsi="Arial" w:cs="Arial"/>
        </w:rPr>
        <w:t>observer.</w:t>
      </w:r>
      <w:r w:rsidRPr="3DBA4561">
        <w:rPr>
          <w:rFonts w:ascii="Arial" w:eastAsia="Arial" w:hAnsi="Arial" w:cs="Arial"/>
        </w:rPr>
        <w:t xml:space="preserve"> </w:t>
      </w:r>
      <w:r w:rsidR="0D6C15F6" w:rsidRPr="3DBA4561">
        <w:rPr>
          <w:rFonts w:ascii="Arial" w:eastAsia="Arial" w:hAnsi="Arial" w:cs="Arial"/>
        </w:rPr>
        <w:t xml:space="preserve"> The role of the external </w:t>
      </w:r>
      <w:r w:rsidR="7158B462" w:rsidRPr="3DBA4561">
        <w:rPr>
          <w:rFonts w:ascii="Arial" w:eastAsia="Arial" w:hAnsi="Arial" w:cs="Arial"/>
        </w:rPr>
        <w:t>observer is</w:t>
      </w:r>
      <w:r w:rsidR="0D6C15F6" w:rsidRPr="3DBA4561">
        <w:rPr>
          <w:rFonts w:ascii="Arial" w:eastAsia="Arial" w:hAnsi="Arial" w:cs="Arial"/>
        </w:rPr>
        <w:t xml:space="preserve"> to </w:t>
      </w:r>
      <w:r w:rsidR="406531D1" w:rsidRPr="3DBA4561">
        <w:rPr>
          <w:rFonts w:ascii="Arial" w:eastAsia="Arial" w:hAnsi="Arial" w:cs="Arial"/>
        </w:rPr>
        <w:t>provide</w:t>
      </w:r>
      <w:r w:rsidR="77205860" w:rsidRPr="3DBA4561">
        <w:rPr>
          <w:rFonts w:ascii="Arial" w:eastAsia="Arial" w:hAnsi="Arial" w:cs="Arial"/>
        </w:rPr>
        <w:t xml:space="preserve"> </w:t>
      </w:r>
      <w:r w:rsidR="406531D1" w:rsidRPr="3DBA4561">
        <w:rPr>
          <w:rFonts w:ascii="Arial" w:eastAsia="Arial" w:hAnsi="Arial" w:cs="Arial"/>
        </w:rPr>
        <w:t xml:space="preserve">an independent evaluation of the fairness and suitability of the proceedings of </w:t>
      </w:r>
      <w:r w:rsidR="0D6C15F6" w:rsidRPr="3DBA4561">
        <w:rPr>
          <w:rFonts w:ascii="Arial" w:eastAsia="Arial" w:hAnsi="Arial" w:cs="Arial"/>
        </w:rPr>
        <w:t>the Awards and Progression Board</w:t>
      </w:r>
      <w:r w:rsidR="406531D1" w:rsidRPr="3DBA4561">
        <w:rPr>
          <w:rFonts w:ascii="Arial" w:eastAsia="Arial" w:hAnsi="Arial" w:cs="Arial"/>
        </w:rPr>
        <w:t>,</w:t>
      </w:r>
      <w:r w:rsidR="0D6C15F6" w:rsidRPr="3DBA4561">
        <w:rPr>
          <w:rFonts w:ascii="Arial" w:eastAsia="Arial" w:hAnsi="Arial" w:cs="Arial"/>
        </w:rPr>
        <w:t xml:space="preserve"> and to </w:t>
      </w:r>
      <w:r w:rsidR="01B820B5" w:rsidRPr="3DBA4561">
        <w:rPr>
          <w:rFonts w:ascii="Arial" w:eastAsia="Arial" w:hAnsi="Arial" w:cs="Arial"/>
        </w:rPr>
        <w:t>ensure that there is a consistent application of the procedures and regulations.</w:t>
      </w:r>
    </w:p>
    <w:p w14:paraId="05E1051C" w14:textId="77777777" w:rsidR="00370830" w:rsidRPr="00445643" w:rsidRDefault="00370830" w:rsidP="00B55C72">
      <w:pPr>
        <w:pStyle w:val="NoSpacing"/>
        <w:ind w:hanging="720"/>
        <w:jc w:val="both"/>
        <w:rPr>
          <w:rFonts w:ascii="Arial" w:eastAsia="Arial" w:hAnsi="Arial" w:cs="Arial"/>
        </w:rPr>
      </w:pPr>
    </w:p>
    <w:p w14:paraId="248DB826" w14:textId="00BD3E4A" w:rsidR="00370830" w:rsidRPr="00445643" w:rsidRDefault="00370830" w:rsidP="00B55C72">
      <w:pPr>
        <w:pStyle w:val="NoSpacing"/>
        <w:numPr>
          <w:ilvl w:val="0"/>
          <w:numId w:val="28"/>
        </w:numPr>
        <w:ind w:hanging="720"/>
        <w:jc w:val="both"/>
        <w:rPr>
          <w:rFonts w:ascii="Arial" w:eastAsia="Arial" w:hAnsi="Arial" w:cs="Arial"/>
        </w:rPr>
      </w:pPr>
      <w:r w:rsidRPr="35559DDD">
        <w:rPr>
          <w:rFonts w:ascii="Arial" w:eastAsia="Arial" w:hAnsi="Arial" w:cs="Arial"/>
        </w:rPr>
        <w:t>The Vice-Chancellor and the Academic Registrar each has the right to attend, or to send a representative to attend meetings of the Awards and Progression Board in a non-voting capacity. The Chair may permit other individuals to attend meetings in a non-voting capacity as required.</w:t>
      </w:r>
    </w:p>
    <w:p w14:paraId="6BDE4D63" w14:textId="77777777" w:rsidR="00370830" w:rsidRPr="00445643" w:rsidRDefault="00370830" w:rsidP="00B55C72">
      <w:pPr>
        <w:pStyle w:val="NoSpacing"/>
        <w:ind w:hanging="720"/>
        <w:jc w:val="both"/>
        <w:rPr>
          <w:rFonts w:ascii="Arial" w:eastAsia="Arial" w:hAnsi="Arial" w:cs="Arial"/>
        </w:rPr>
      </w:pPr>
    </w:p>
    <w:p w14:paraId="4A4BC906" w14:textId="3DF5BDD3" w:rsidR="00370830" w:rsidRPr="00445643" w:rsidRDefault="00370830" w:rsidP="00B55C72">
      <w:pPr>
        <w:pStyle w:val="NoSpacing"/>
        <w:numPr>
          <w:ilvl w:val="0"/>
          <w:numId w:val="28"/>
        </w:numPr>
        <w:ind w:hanging="720"/>
        <w:jc w:val="both"/>
        <w:rPr>
          <w:rFonts w:ascii="Arial" w:eastAsia="Arial" w:hAnsi="Arial" w:cs="Arial"/>
        </w:rPr>
      </w:pPr>
      <w:r w:rsidRPr="35559DDD">
        <w:rPr>
          <w:rFonts w:ascii="Arial" w:eastAsia="Arial" w:hAnsi="Arial" w:cs="Arial"/>
        </w:rPr>
        <w:t>Decisions of the Awards and Progression Board are normally reached by consensus and are binding on all members. Resolutions may be reached by a majority vote of those members who are present, with the Chair holding a casting vote.</w:t>
      </w:r>
    </w:p>
    <w:p w14:paraId="586BC0F9" w14:textId="77777777" w:rsidR="00370830" w:rsidRPr="00445643" w:rsidRDefault="00370830" w:rsidP="00B55C72">
      <w:pPr>
        <w:pStyle w:val="NoSpacing"/>
        <w:ind w:hanging="720"/>
        <w:jc w:val="both"/>
        <w:rPr>
          <w:rFonts w:ascii="Arial" w:eastAsia="Arial" w:hAnsi="Arial" w:cs="Arial"/>
        </w:rPr>
      </w:pPr>
    </w:p>
    <w:p w14:paraId="38D6E979" w14:textId="070AABC8" w:rsidR="00370830" w:rsidRPr="00445643" w:rsidRDefault="00370830" w:rsidP="00B55C72">
      <w:pPr>
        <w:pStyle w:val="NoSpacing"/>
        <w:numPr>
          <w:ilvl w:val="0"/>
          <w:numId w:val="28"/>
        </w:numPr>
        <w:ind w:hanging="720"/>
        <w:jc w:val="both"/>
        <w:rPr>
          <w:rFonts w:ascii="Arial" w:eastAsia="Arial" w:hAnsi="Arial" w:cs="Arial"/>
        </w:rPr>
      </w:pPr>
      <w:r w:rsidRPr="35559DDD">
        <w:rPr>
          <w:rFonts w:ascii="Arial" w:eastAsia="Arial" w:hAnsi="Arial" w:cs="Arial"/>
        </w:rPr>
        <w:t xml:space="preserve">The Chair has authority to take decisions on behalf of the </w:t>
      </w:r>
      <w:r w:rsidR="16A6478A" w:rsidRPr="35559DDD">
        <w:rPr>
          <w:rFonts w:ascii="Arial" w:eastAsia="Arial" w:hAnsi="Arial" w:cs="Arial"/>
        </w:rPr>
        <w:t>Module Assessment</w:t>
      </w:r>
      <w:r w:rsidRPr="35559DDD">
        <w:rPr>
          <w:rFonts w:ascii="Arial" w:eastAsia="Arial" w:hAnsi="Arial" w:cs="Arial"/>
        </w:rPr>
        <w:t xml:space="preserve"> Board between meetings either independently, or in correspondence with other members. </w:t>
      </w:r>
    </w:p>
    <w:p w14:paraId="27C798B5" w14:textId="77777777" w:rsidR="00370830" w:rsidRPr="00445643" w:rsidRDefault="00370830" w:rsidP="00B55C72">
      <w:pPr>
        <w:pStyle w:val="NoSpacing"/>
        <w:ind w:hanging="720"/>
        <w:jc w:val="both"/>
        <w:rPr>
          <w:rFonts w:ascii="Arial" w:eastAsia="Arial" w:hAnsi="Arial" w:cs="Arial"/>
        </w:rPr>
      </w:pPr>
    </w:p>
    <w:p w14:paraId="2F3A11C0" w14:textId="292C28F2" w:rsidR="00871AD2" w:rsidRPr="00445643" w:rsidRDefault="00871AD2" w:rsidP="00B55C72">
      <w:pPr>
        <w:pStyle w:val="NoSpacing"/>
        <w:numPr>
          <w:ilvl w:val="0"/>
          <w:numId w:val="28"/>
        </w:numPr>
        <w:ind w:hanging="720"/>
        <w:jc w:val="both"/>
        <w:rPr>
          <w:rFonts w:ascii="Arial" w:eastAsia="Arial" w:hAnsi="Arial" w:cs="Arial"/>
        </w:rPr>
      </w:pPr>
      <w:r w:rsidRPr="35559DDD">
        <w:rPr>
          <w:rFonts w:ascii="Arial" w:eastAsia="Arial" w:hAnsi="Arial" w:cs="Arial"/>
        </w:rPr>
        <w:t>The proceedings of the Awards and Progression Board are confidential to those taking part and appropriate officers of the University.</w:t>
      </w:r>
    </w:p>
    <w:p w14:paraId="61C7BCDA" w14:textId="77777777" w:rsidR="00AB5E08" w:rsidRDefault="00AB5E08" w:rsidP="00B55C72">
      <w:pPr>
        <w:pStyle w:val="NoSpacing"/>
        <w:jc w:val="both"/>
        <w:rPr>
          <w:rFonts w:ascii="Arial" w:eastAsia="Arial" w:hAnsi="Arial" w:cs="Arial"/>
        </w:rPr>
      </w:pPr>
    </w:p>
    <w:p w14:paraId="46A4E9B0" w14:textId="17F5CA11" w:rsidR="007F192D" w:rsidRPr="00445643" w:rsidRDefault="007F192D" w:rsidP="00B55C72">
      <w:pPr>
        <w:pStyle w:val="NoSpacing"/>
        <w:jc w:val="both"/>
        <w:rPr>
          <w:rFonts w:ascii="Arial" w:eastAsia="Arial" w:hAnsi="Arial" w:cs="Arial"/>
        </w:rPr>
      </w:pPr>
    </w:p>
    <w:p w14:paraId="3FA5CD65" w14:textId="43F21101" w:rsidR="0052216C" w:rsidRPr="00445643" w:rsidRDefault="1881444B" w:rsidP="00B55C72">
      <w:pPr>
        <w:pStyle w:val="Heading1"/>
        <w:numPr>
          <w:ilvl w:val="0"/>
          <w:numId w:val="50"/>
        </w:numPr>
        <w:jc w:val="both"/>
        <w:rPr>
          <w:rFonts w:cs="Arial"/>
        </w:rPr>
      </w:pPr>
      <w:bookmarkStart w:id="1025" w:name="_Toc1592646007"/>
      <w:bookmarkStart w:id="1026" w:name="_Toc1843032741"/>
      <w:bookmarkStart w:id="1027" w:name="_Toc1685778252"/>
      <w:bookmarkStart w:id="1028" w:name="_Toc1419073811"/>
      <w:bookmarkStart w:id="1029" w:name="_Toc1632446232"/>
      <w:bookmarkStart w:id="1030" w:name="_Toc2020123971"/>
      <w:bookmarkStart w:id="1031" w:name="_Toc457985953"/>
      <w:bookmarkStart w:id="1032" w:name="_Toc950868639"/>
      <w:bookmarkStart w:id="1033" w:name="_Toc545477199"/>
      <w:bookmarkStart w:id="1034" w:name="_Toc569630862"/>
      <w:bookmarkStart w:id="1035" w:name="_Toc66940802"/>
      <w:bookmarkStart w:id="1036" w:name="_Toc750550583"/>
      <w:bookmarkStart w:id="1037" w:name="_Toc127541298"/>
      <w:bookmarkStart w:id="1038" w:name="_Toc2048567083"/>
      <w:bookmarkStart w:id="1039" w:name="_Toc949090948"/>
      <w:bookmarkStart w:id="1040" w:name="_Toc1131899203"/>
      <w:bookmarkStart w:id="1041" w:name="_Toc2002770037"/>
      <w:bookmarkStart w:id="1042" w:name="_Toc671515181"/>
      <w:bookmarkStart w:id="1043" w:name="_Toc1054827087"/>
      <w:bookmarkStart w:id="1044" w:name="_Toc232897642"/>
      <w:bookmarkStart w:id="1045" w:name="_Toc984560871"/>
      <w:bookmarkStart w:id="1046" w:name="_Toc214219038"/>
      <w:bookmarkStart w:id="1047" w:name="_Toc823155802"/>
      <w:bookmarkStart w:id="1048" w:name="_Toc218845602"/>
      <w:bookmarkStart w:id="1049" w:name="_Toc352926505"/>
      <w:bookmarkStart w:id="1050" w:name="_Toc505283827"/>
      <w:bookmarkStart w:id="1051" w:name="_Toc1285795916"/>
      <w:bookmarkStart w:id="1052" w:name="_Toc204111798"/>
      <w:bookmarkStart w:id="1053" w:name="_Toc465029749"/>
      <w:bookmarkStart w:id="1054" w:name="_Toc2061416285"/>
      <w:bookmarkStart w:id="1055" w:name="_Toc1951341558"/>
      <w:bookmarkStart w:id="1056" w:name="_Toc186178563"/>
      <w:bookmarkStart w:id="1057" w:name="_Toc1891456576"/>
      <w:bookmarkStart w:id="1058" w:name="_Toc851625493"/>
      <w:bookmarkStart w:id="1059" w:name="_Toc1269953615"/>
      <w:bookmarkStart w:id="1060" w:name="_Toc1213948548"/>
      <w:bookmarkStart w:id="1061" w:name="_Toc336345499"/>
      <w:bookmarkStart w:id="1062" w:name="_Toc1549131223"/>
      <w:bookmarkStart w:id="1063" w:name="_Toc36963365"/>
      <w:bookmarkStart w:id="1064" w:name="_Toc909051882"/>
      <w:bookmarkStart w:id="1065" w:name="_Toc1449974551"/>
      <w:bookmarkStart w:id="1066" w:name="_Toc905445403"/>
      <w:bookmarkStart w:id="1067" w:name="_Toc987050865"/>
      <w:bookmarkStart w:id="1068" w:name="_Toc36747874"/>
      <w:bookmarkStart w:id="1069" w:name="_Toc1989886816"/>
      <w:bookmarkStart w:id="1070" w:name="_Toc1134925627"/>
      <w:bookmarkStart w:id="1071" w:name="_Toc1502567502"/>
      <w:bookmarkStart w:id="1072" w:name="_Toc1358640114"/>
      <w:bookmarkStart w:id="1073" w:name="_Toc1874025099"/>
      <w:bookmarkStart w:id="1074" w:name="_Toc618136482"/>
      <w:bookmarkStart w:id="1075" w:name="_Toc1769597516"/>
      <w:bookmarkStart w:id="1076" w:name="_Toc1212071145"/>
      <w:bookmarkStart w:id="1077" w:name="_Toc1102561517"/>
      <w:bookmarkStart w:id="1078" w:name="_Toc697021727"/>
      <w:bookmarkStart w:id="1079" w:name="_Toc1291541833"/>
      <w:bookmarkStart w:id="1080" w:name="_Toc372229527"/>
      <w:bookmarkStart w:id="1081" w:name="_Toc552987920"/>
      <w:bookmarkStart w:id="1082" w:name="_Toc211420811"/>
      <w:r w:rsidRPr="0A350F51">
        <w:rPr>
          <w:rFonts w:cs="Arial"/>
        </w:rPr>
        <w:t>Appointment of external examiners</w:t>
      </w:r>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p>
    <w:p w14:paraId="56C567F8" w14:textId="77777777" w:rsidR="0052216C" w:rsidRPr="00445643" w:rsidRDefault="0052216C" w:rsidP="00B55C72">
      <w:pPr>
        <w:pStyle w:val="NoSpacing"/>
        <w:jc w:val="both"/>
        <w:rPr>
          <w:rFonts w:ascii="Arial" w:eastAsia="Arial" w:hAnsi="Arial" w:cs="Arial"/>
        </w:rPr>
      </w:pPr>
    </w:p>
    <w:p w14:paraId="6E326B7C" w14:textId="32FCE6E3" w:rsidR="00D1363F" w:rsidRPr="00445643" w:rsidRDefault="00D5614E" w:rsidP="00B55C72">
      <w:pPr>
        <w:pStyle w:val="NoSpacing"/>
        <w:numPr>
          <w:ilvl w:val="0"/>
          <w:numId w:val="29"/>
        </w:numPr>
        <w:ind w:hanging="720"/>
        <w:jc w:val="both"/>
        <w:rPr>
          <w:rFonts w:ascii="Arial" w:eastAsia="Arial" w:hAnsi="Arial" w:cs="Arial"/>
        </w:rPr>
      </w:pPr>
      <w:r w:rsidRPr="35559DDD">
        <w:rPr>
          <w:rFonts w:ascii="Arial" w:eastAsia="Arial" w:hAnsi="Arial" w:cs="Arial"/>
        </w:rPr>
        <w:t>External</w:t>
      </w:r>
      <w:r w:rsidR="00D1363F" w:rsidRPr="35559DDD">
        <w:rPr>
          <w:rFonts w:ascii="Arial" w:eastAsia="Arial" w:hAnsi="Arial" w:cs="Arial"/>
        </w:rPr>
        <w:t xml:space="preserve"> examiners </w:t>
      </w:r>
      <w:r w:rsidR="001E1690" w:rsidRPr="35559DDD">
        <w:rPr>
          <w:rFonts w:ascii="Arial" w:eastAsia="Arial" w:hAnsi="Arial" w:cs="Arial"/>
        </w:rPr>
        <w:t xml:space="preserve">are </w:t>
      </w:r>
      <w:r w:rsidR="00D1363F" w:rsidRPr="35559DDD">
        <w:rPr>
          <w:rFonts w:ascii="Arial" w:eastAsia="Arial" w:hAnsi="Arial" w:cs="Arial"/>
        </w:rPr>
        <w:t xml:space="preserve">nominated </w:t>
      </w:r>
      <w:r w:rsidR="001E1690" w:rsidRPr="35559DDD">
        <w:rPr>
          <w:rFonts w:ascii="Arial" w:eastAsia="Arial" w:hAnsi="Arial" w:cs="Arial"/>
        </w:rPr>
        <w:t xml:space="preserve">by the </w:t>
      </w:r>
      <w:r w:rsidR="00CA2D6E" w:rsidRPr="35559DDD">
        <w:rPr>
          <w:rFonts w:ascii="Arial" w:eastAsia="Arial" w:hAnsi="Arial" w:cs="Arial"/>
        </w:rPr>
        <w:t xml:space="preserve">academic </w:t>
      </w:r>
      <w:r w:rsidR="003A4BBA" w:rsidRPr="35559DDD">
        <w:rPr>
          <w:rFonts w:ascii="Arial" w:eastAsia="Arial" w:hAnsi="Arial" w:cs="Arial"/>
        </w:rPr>
        <w:t xml:space="preserve">School </w:t>
      </w:r>
      <w:r w:rsidR="001E1690" w:rsidRPr="35559DDD">
        <w:rPr>
          <w:rFonts w:ascii="Arial" w:eastAsia="Arial" w:hAnsi="Arial" w:cs="Arial"/>
        </w:rPr>
        <w:t xml:space="preserve">and are appointed by the </w:t>
      </w:r>
      <w:r w:rsidR="002B5A60" w:rsidRPr="35559DDD">
        <w:rPr>
          <w:rFonts w:ascii="Arial" w:eastAsia="Arial" w:hAnsi="Arial" w:cs="Arial"/>
        </w:rPr>
        <w:t>Pro Vice-Chancellor</w:t>
      </w:r>
      <w:r w:rsidR="001E1690" w:rsidRPr="35559DDD">
        <w:rPr>
          <w:rFonts w:ascii="Arial" w:eastAsia="Arial" w:hAnsi="Arial" w:cs="Arial"/>
        </w:rPr>
        <w:t xml:space="preserve">, acting with the delegated authority of the </w:t>
      </w:r>
      <w:r w:rsidR="00D45795" w:rsidRPr="35559DDD">
        <w:rPr>
          <w:rFonts w:ascii="Arial" w:eastAsia="Arial" w:hAnsi="Arial" w:cs="Arial"/>
        </w:rPr>
        <w:t xml:space="preserve">Student Education </w:t>
      </w:r>
      <w:r w:rsidR="001E1690" w:rsidRPr="35559DDD">
        <w:rPr>
          <w:rFonts w:ascii="Arial" w:eastAsia="Arial" w:hAnsi="Arial" w:cs="Arial"/>
        </w:rPr>
        <w:t>Committee.</w:t>
      </w:r>
    </w:p>
    <w:p w14:paraId="1F525E73" w14:textId="77777777" w:rsidR="00D1363F" w:rsidRPr="00445643" w:rsidRDefault="00D1363F" w:rsidP="00B55C72">
      <w:pPr>
        <w:pStyle w:val="NoSpacing"/>
        <w:ind w:hanging="720"/>
        <w:jc w:val="both"/>
        <w:rPr>
          <w:rFonts w:ascii="Arial" w:eastAsia="Arial" w:hAnsi="Arial" w:cs="Arial"/>
        </w:rPr>
      </w:pPr>
    </w:p>
    <w:p w14:paraId="35FE128E" w14:textId="5C171FB1" w:rsidR="00D1363F" w:rsidRPr="00445643" w:rsidRDefault="001E1690" w:rsidP="00B55C72">
      <w:pPr>
        <w:pStyle w:val="NoSpacing"/>
        <w:numPr>
          <w:ilvl w:val="0"/>
          <w:numId w:val="29"/>
        </w:numPr>
        <w:ind w:hanging="720"/>
        <w:jc w:val="both"/>
        <w:rPr>
          <w:rFonts w:ascii="Arial" w:eastAsia="Arial" w:hAnsi="Arial" w:cs="Arial"/>
        </w:rPr>
      </w:pPr>
      <w:r w:rsidRPr="3DBA4561">
        <w:rPr>
          <w:rFonts w:ascii="Arial" w:eastAsia="Arial" w:hAnsi="Arial" w:cs="Arial"/>
        </w:rPr>
        <w:t xml:space="preserve">The role of the external examiner(s) is to provide an </w:t>
      </w:r>
      <w:r w:rsidR="00314CF2" w:rsidRPr="3DBA4561">
        <w:rPr>
          <w:rFonts w:ascii="Arial" w:eastAsia="Arial" w:hAnsi="Arial" w:cs="Arial"/>
        </w:rPr>
        <w:t xml:space="preserve">independent </w:t>
      </w:r>
      <w:r w:rsidRPr="3DBA4561">
        <w:rPr>
          <w:rFonts w:ascii="Arial" w:eastAsia="Arial" w:hAnsi="Arial" w:cs="Arial"/>
        </w:rPr>
        <w:t>evaluation of the University’s arrangements for assessing student work</w:t>
      </w:r>
      <w:r w:rsidR="00314CF2" w:rsidRPr="3DBA4561">
        <w:rPr>
          <w:rFonts w:ascii="Arial" w:eastAsia="Arial" w:hAnsi="Arial" w:cs="Arial"/>
        </w:rPr>
        <w:t>,</w:t>
      </w:r>
      <w:r w:rsidRPr="3DBA4561">
        <w:rPr>
          <w:rFonts w:ascii="Arial" w:eastAsia="Arial" w:hAnsi="Arial" w:cs="Arial"/>
        </w:rPr>
        <w:t xml:space="preserve"> </w:t>
      </w:r>
      <w:r w:rsidR="00314CF2" w:rsidRPr="3DBA4561">
        <w:rPr>
          <w:rFonts w:ascii="Arial" w:eastAsia="Arial" w:hAnsi="Arial" w:cs="Arial"/>
        </w:rPr>
        <w:t xml:space="preserve">to verify that academic </w:t>
      </w:r>
      <w:r w:rsidR="00802984" w:rsidRPr="3DBA4561">
        <w:rPr>
          <w:rFonts w:ascii="Arial" w:eastAsia="Arial" w:hAnsi="Arial" w:cs="Arial"/>
        </w:rPr>
        <w:t xml:space="preserve">and professional </w:t>
      </w:r>
      <w:r w:rsidR="00314CF2" w:rsidRPr="3DBA4561">
        <w:rPr>
          <w:rFonts w:ascii="Arial" w:eastAsia="Arial" w:hAnsi="Arial" w:cs="Arial"/>
        </w:rPr>
        <w:t>standards are set and maintained at appropriate levels, and to report systematically and objectively to the University on their findings.</w:t>
      </w:r>
      <w:r w:rsidR="003A06F6" w:rsidRPr="3DBA4561">
        <w:rPr>
          <w:rFonts w:ascii="Arial" w:eastAsia="Arial" w:hAnsi="Arial" w:cs="Arial"/>
        </w:rPr>
        <w:t xml:space="preserve"> </w:t>
      </w:r>
      <w:r w:rsidR="00D1363F" w:rsidRPr="3DBA4561">
        <w:rPr>
          <w:rFonts w:ascii="Arial" w:eastAsia="Arial" w:hAnsi="Arial" w:cs="Arial"/>
        </w:rPr>
        <w:t>To this end</w:t>
      </w:r>
      <w:r w:rsidR="003A06F6" w:rsidRPr="3DBA4561">
        <w:rPr>
          <w:rFonts w:ascii="Arial" w:eastAsia="Arial" w:hAnsi="Arial" w:cs="Arial"/>
        </w:rPr>
        <w:t>, external examiners will be</w:t>
      </w:r>
      <w:r w:rsidR="00D1363F" w:rsidRPr="3DBA4561">
        <w:rPr>
          <w:rFonts w:ascii="Arial" w:eastAsia="Arial" w:hAnsi="Arial" w:cs="Arial"/>
        </w:rPr>
        <w:t xml:space="preserve">: </w:t>
      </w:r>
    </w:p>
    <w:p w14:paraId="6F1AB4F0" w14:textId="77777777" w:rsidR="00D1363F" w:rsidRPr="00445643" w:rsidRDefault="00D1363F" w:rsidP="00B55C72">
      <w:pPr>
        <w:pStyle w:val="NoSpacing"/>
        <w:jc w:val="both"/>
        <w:rPr>
          <w:rFonts w:ascii="Arial" w:eastAsia="Arial" w:hAnsi="Arial" w:cs="Arial"/>
        </w:rPr>
      </w:pPr>
    </w:p>
    <w:p w14:paraId="6E9C55D8" w14:textId="570F97FF" w:rsidR="00D1363F" w:rsidRPr="002B0BDE" w:rsidRDefault="00D1363F" w:rsidP="00B55C72">
      <w:pPr>
        <w:pStyle w:val="ListParagraph"/>
        <w:numPr>
          <w:ilvl w:val="0"/>
          <w:numId w:val="64"/>
        </w:numPr>
        <w:ind w:left="1276" w:hanging="283"/>
        <w:jc w:val="both"/>
        <w:rPr>
          <w:rFonts w:ascii="Arial" w:hAnsi="Arial" w:cs="Arial"/>
        </w:rPr>
      </w:pPr>
      <w:r w:rsidRPr="002B0BDE">
        <w:rPr>
          <w:rFonts w:ascii="Arial" w:hAnsi="Arial" w:cs="Arial"/>
        </w:rPr>
        <w:t xml:space="preserve">of sufficient authority </w:t>
      </w:r>
      <w:r w:rsidR="005B0656" w:rsidRPr="002B0BDE">
        <w:rPr>
          <w:rFonts w:ascii="Arial" w:hAnsi="Arial" w:cs="Arial"/>
        </w:rPr>
        <w:t xml:space="preserve">and expertise </w:t>
      </w:r>
      <w:r w:rsidRPr="002B0BDE">
        <w:rPr>
          <w:rFonts w:ascii="Arial" w:hAnsi="Arial" w:cs="Arial"/>
        </w:rPr>
        <w:t>in the area</w:t>
      </w:r>
      <w:r w:rsidR="005B0656" w:rsidRPr="002B0BDE">
        <w:rPr>
          <w:rFonts w:ascii="Arial" w:hAnsi="Arial" w:cs="Arial"/>
        </w:rPr>
        <w:t>(s)</w:t>
      </w:r>
      <w:r w:rsidRPr="002B0BDE">
        <w:rPr>
          <w:rFonts w:ascii="Arial" w:hAnsi="Arial" w:cs="Arial"/>
        </w:rPr>
        <w:t xml:space="preserve"> to be examined to command the respect of the wider academic community</w:t>
      </w:r>
      <w:r w:rsidR="00640F9B" w:rsidRPr="002B0BDE">
        <w:rPr>
          <w:rFonts w:ascii="Arial" w:hAnsi="Arial" w:cs="Arial"/>
        </w:rPr>
        <w:t>.</w:t>
      </w:r>
    </w:p>
    <w:p w14:paraId="7E9626A4" w14:textId="77777777" w:rsidR="00640F9B" w:rsidRPr="00BC1366" w:rsidRDefault="00640F9B" w:rsidP="00B55C72">
      <w:pPr>
        <w:ind w:left="1276" w:hanging="283"/>
        <w:jc w:val="both"/>
        <w:rPr>
          <w:rFonts w:ascii="Arial" w:hAnsi="Arial" w:cs="Arial"/>
        </w:rPr>
      </w:pPr>
    </w:p>
    <w:p w14:paraId="24473F63" w14:textId="17C833BC" w:rsidR="00D1363F" w:rsidRPr="002B0BDE" w:rsidRDefault="00D1363F" w:rsidP="00B55C72">
      <w:pPr>
        <w:pStyle w:val="ListParagraph"/>
        <w:numPr>
          <w:ilvl w:val="0"/>
          <w:numId w:val="64"/>
        </w:numPr>
        <w:ind w:left="1276" w:hanging="283"/>
        <w:jc w:val="both"/>
        <w:rPr>
          <w:rFonts w:ascii="Arial" w:hAnsi="Arial" w:cs="Arial"/>
        </w:rPr>
      </w:pPr>
      <w:r w:rsidRPr="002B0BDE">
        <w:rPr>
          <w:rFonts w:ascii="Arial" w:hAnsi="Arial" w:cs="Arial"/>
        </w:rPr>
        <w:lastRenderedPageBreak/>
        <w:t xml:space="preserve">familiar with current standards and procedures of </w:t>
      </w:r>
      <w:r w:rsidR="003A06F6" w:rsidRPr="002B0BDE">
        <w:rPr>
          <w:rFonts w:ascii="Arial" w:hAnsi="Arial" w:cs="Arial"/>
        </w:rPr>
        <w:t>programmes at the same level</w:t>
      </w:r>
      <w:r w:rsidRPr="002B0BDE">
        <w:rPr>
          <w:rFonts w:ascii="Arial" w:hAnsi="Arial" w:cs="Arial"/>
        </w:rPr>
        <w:t xml:space="preserve"> in the UK and will have </w:t>
      </w:r>
      <w:r w:rsidR="003A06F6" w:rsidRPr="002B0BDE">
        <w:rPr>
          <w:rFonts w:ascii="Arial" w:hAnsi="Arial" w:cs="Arial"/>
        </w:rPr>
        <w:t>relevant</w:t>
      </w:r>
      <w:r w:rsidRPr="002B0BDE">
        <w:rPr>
          <w:rFonts w:ascii="Arial" w:hAnsi="Arial" w:cs="Arial"/>
        </w:rPr>
        <w:t xml:space="preserve"> experience of examining</w:t>
      </w:r>
      <w:r w:rsidR="003A06F6" w:rsidRPr="002B0BDE">
        <w:rPr>
          <w:rFonts w:ascii="Arial" w:hAnsi="Arial" w:cs="Arial"/>
        </w:rPr>
        <w:t xml:space="preserve"> student work</w:t>
      </w:r>
      <w:r w:rsidR="00091F1E" w:rsidRPr="002B0BDE">
        <w:rPr>
          <w:rFonts w:ascii="Arial" w:hAnsi="Arial" w:cs="Arial"/>
        </w:rPr>
        <w:t>.</w:t>
      </w:r>
    </w:p>
    <w:p w14:paraId="76CC462A" w14:textId="77777777" w:rsidR="00091F1E" w:rsidRPr="00BC1366" w:rsidRDefault="00091F1E" w:rsidP="00B55C72">
      <w:pPr>
        <w:ind w:left="1276" w:hanging="283"/>
        <w:jc w:val="both"/>
        <w:rPr>
          <w:rFonts w:ascii="Arial" w:hAnsi="Arial" w:cs="Arial"/>
        </w:rPr>
      </w:pPr>
    </w:p>
    <w:p w14:paraId="5C577FFF" w14:textId="73BE500A" w:rsidR="00AD0B5C" w:rsidRPr="002B0BDE" w:rsidRDefault="00AD0B5C" w:rsidP="00B55C72">
      <w:pPr>
        <w:pStyle w:val="ListParagraph"/>
        <w:numPr>
          <w:ilvl w:val="0"/>
          <w:numId w:val="64"/>
        </w:numPr>
        <w:ind w:left="1276" w:hanging="283"/>
        <w:jc w:val="both"/>
        <w:rPr>
          <w:rFonts w:ascii="Arial" w:hAnsi="Arial" w:cs="Arial"/>
        </w:rPr>
      </w:pPr>
      <w:r w:rsidRPr="002B0BDE">
        <w:rPr>
          <w:rFonts w:ascii="Arial" w:hAnsi="Arial" w:cs="Arial"/>
        </w:rPr>
        <w:t xml:space="preserve">free from any type of involvement with current staff, students or activities of the University </w:t>
      </w:r>
      <w:r w:rsidR="00CA2D6E" w:rsidRPr="002B0BDE">
        <w:rPr>
          <w:rFonts w:ascii="Arial" w:hAnsi="Arial" w:cs="Arial"/>
        </w:rPr>
        <w:t xml:space="preserve">within the previous five years </w:t>
      </w:r>
      <w:r w:rsidR="00AE74C8" w:rsidRPr="002B0BDE">
        <w:rPr>
          <w:rFonts w:ascii="Arial" w:hAnsi="Arial" w:cs="Arial"/>
        </w:rPr>
        <w:t>that</w:t>
      </w:r>
      <w:r w:rsidRPr="002B0BDE">
        <w:rPr>
          <w:rFonts w:ascii="Arial" w:hAnsi="Arial" w:cs="Arial"/>
        </w:rPr>
        <w:t xml:space="preserve"> could reasonably lead to an allegation of bias, or an allegation that they could have a personal interest in the outcome</w:t>
      </w:r>
      <w:r w:rsidR="00A749EE" w:rsidRPr="002B0BDE">
        <w:rPr>
          <w:rFonts w:ascii="Arial" w:hAnsi="Arial" w:cs="Arial"/>
        </w:rPr>
        <w:t>s</w:t>
      </w:r>
      <w:r w:rsidRPr="002B0BDE">
        <w:rPr>
          <w:rFonts w:ascii="Arial" w:hAnsi="Arial" w:cs="Arial"/>
        </w:rPr>
        <w:t xml:space="preserve"> of the </w:t>
      </w:r>
      <w:r w:rsidR="00A749EE" w:rsidRPr="002B0BDE">
        <w:rPr>
          <w:rFonts w:ascii="Arial" w:hAnsi="Arial" w:cs="Arial"/>
        </w:rPr>
        <w:t>assessment process</w:t>
      </w:r>
      <w:r w:rsidRPr="002B0BDE">
        <w:rPr>
          <w:rFonts w:ascii="Arial" w:hAnsi="Arial" w:cs="Arial"/>
        </w:rPr>
        <w:t>.</w:t>
      </w:r>
    </w:p>
    <w:p w14:paraId="23D63AF8" w14:textId="77777777" w:rsidR="00AD0B5C" w:rsidRPr="00445643" w:rsidRDefault="00AD0B5C" w:rsidP="00B55C72">
      <w:pPr>
        <w:pStyle w:val="NoSpacing"/>
        <w:jc w:val="both"/>
        <w:rPr>
          <w:rFonts w:ascii="Arial" w:eastAsia="Arial" w:hAnsi="Arial" w:cs="Arial"/>
        </w:rPr>
      </w:pPr>
    </w:p>
    <w:p w14:paraId="6CA1140F" w14:textId="56A29035" w:rsidR="00D1363F" w:rsidRPr="00445643" w:rsidRDefault="00D1363F" w:rsidP="00B55C72">
      <w:pPr>
        <w:pStyle w:val="NoSpacing"/>
        <w:numPr>
          <w:ilvl w:val="0"/>
          <w:numId w:val="29"/>
        </w:numPr>
        <w:ind w:hanging="720"/>
        <w:jc w:val="both"/>
        <w:rPr>
          <w:rFonts w:ascii="Arial" w:eastAsia="Arial" w:hAnsi="Arial" w:cs="Arial"/>
        </w:rPr>
      </w:pPr>
      <w:r w:rsidRPr="35559DDD">
        <w:rPr>
          <w:rFonts w:ascii="Arial" w:eastAsia="Arial" w:hAnsi="Arial" w:cs="Arial"/>
        </w:rPr>
        <w:t xml:space="preserve">Following </w:t>
      </w:r>
      <w:r w:rsidR="062A08A9" w:rsidRPr="35559DDD">
        <w:rPr>
          <w:rFonts w:ascii="Arial" w:eastAsia="Arial" w:hAnsi="Arial" w:cs="Arial"/>
        </w:rPr>
        <w:t>the</w:t>
      </w:r>
      <w:r w:rsidRPr="35559DDD">
        <w:rPr>
          <w:rFonts w:ascii="Arial" w:eastAsia="Arial" w:hAnsi="Arial" w:cs="Arial"/>
        </w:rPr>
        <w:t xml:space="preserve"> formal appointment, each </w:t>
      </w:r>
      <w:r w:rsidR="00A6715B" w:rsidRPr="35559DDD">
        <w:rPr>
          <w:rFonts w:ascii="Arial" w:eastAsia="Arial" w:hAnsi="Arial" w:cs="Arial"/>
        </w:rPr>
        <w:t xml:space="preserve">external </w:t>
      </w:r>
      <w:r w:rsidRPr="35559DDD">
        <w:rPr>
          <w:rFonts w:ascii="Arial" w:eastAsia="Arial" w:hAnsi="Arial" w:cs="Arial"/>
        </w:rPr>
        <w:t xml:space="preserve">examiner will be sent a letter of appointment and details of the University’s </w:t>
      </w:r>
      <w:r w:rsidR="00A6715B" w:rsidRPr="35559DDD">
        <w:rPr>
          <w:rFonts w:ascii="Arial" w:eastAsia="Arial" w:hAnsi="Arial" w:cs="Arial"/>
        </w:rPr>
        <w:t xml:space="preserve">relevant </w:t>
      </w:r>
      <w:r w:rsidRPr="35559DDD">
        <w:rPr>
          <w:rFonts w:ascii="Arial" w:eastAsia="Arial" w:hAnsi="Arial" w:cs="Arial"/>
        </w:rPr>
        <w:t xml:space="preserve">rules, regulations and guidelines. </w:t>
      </w:r>
    </w:p>
    <w:p w14:paraId="7A8B66BA" w14:textId="22A03C92" w:rsidR="009312BD" w:rsidRPr="00445643" w:rsidRDefault="009312BD" w:rsidP="00B55C72">
      <w:pPr>
        <w:pStyle w:val="NoSpacing"/>
        <w:jc w:val="both"/>
        <w:rPr>
          <w:rFonts w:ascii="Arial" w:eastAsia="Arial" w:hAnsi="Arial" w:cs="Arial"/>
        </w:rPr>
      </w:pPr>
    </w:p>
    <w:p w14:paraId="6ABEF990" w14:textId="58B1977C" w:rsidR="00092D80" w:rsidRPr="00445643" w:rsidRDefault="00092D80" w:rsidP="00B55C72">
      <w:pPr>
        <w:pStyle w:val="NoSpacing"/>
        <w:jc w:val="both"/>
        <w:rPr>
          <w:rFonts w:ascii="Arial" w:eastAsia="Arial" w:hAnsi="Arial" w:cs="Arial"/>
        </w:rPr>
      </w:pPr>
    </w:p>
    <w:p w14:paraId="553EC416" w14:textId="2C95DFD2" w:rsidR="00EC774A" w:rsidRDefault="00EC774A" w:rsidP="00B55C72">
      <w:pPr>
        <w:pStyle w:val="Heading1"/>
        <w:ind w:left="360"/>
        <w:jc w:val="both"/>
        <w:rPr>
          <w:rFonts w:cs="Arial"/>
        </w:rPr>
      </w:pPr>
    </w:p>
    <w:p w14:paraId="16F304AC" w14:textId="6048E205" w:rsidR="00EC774A" w:rsidRDefault="784C6720" w:rsidP="00B55C72">
      <w:pPr>
        <w:pStyle w:val="Heading1"/>
        <w:numPr>
          <w:ilvl w:val="0"/>
          <w:numId w:val="50"/>
        </w:numPr>
        <w:jc w:val="both"/>
        <w:rPr>
          <w:rFonts w:cs="Arial"/>
        </w:rPr>
      </w:pPr>
      <w:bookmarkStart w:id="1083" w:name="_Toc1130636108"/>
      <w:bookmarkStart w:id="1084" w:name="_Toc840195527"/>
      <w:bookmarkStart w:id="1085" w:name="_Toc87414044"/>
      <w:bookmarkStart w:id="1086" w:name="_Toc797592693"/>
      <w:bookmarkStart w:id="1087" w:name="_Toc687557983"/>
      <w:bookmarkStart w:id="1088" w:name="_Toc2004475042"/>
      <w:bookmarkStart w:id="1089" w:name="_Toc947037566"/>
      <w:bookmarkStart w:id="1090" w:name="_Toc976096401"/>
      <w:bookmarkStart w:id="1091" w:name="_Toc1042338340"/>
      <w:bookmarkStart w:id="1092" w:name="_Toc1902973357"/>
      <w:bookmarkStart w:id="1093" w:name="_Toc109304049"/>
      <w:bookmarkStart w:id="1094" w:name="_Toc913771866"/>
      <w:bookmarkStart w:id="1095" w:name="_Toc408766162"/>
      <w:bookmarkStart w:id="1096" w:name="_Toc843655459"/>
      <w:bookmarkStart w:id="1097" w:name="_Toc2016911787"/>
      <w:bookmarkStart w:id="1098" w:name="_Toc350742245"/>
      <w:bookmarkStart w:id="1099" w:name="_Toc483121094"/>
      <w:bookmarkStart w:id="1100" w:name="_Toc1118290116"/>
      <w:bookmarkStart w:id="1101" w:name="_Toc912816837"/>
      <w:bookmarkStart w:id="1102" w:name="_Toc143060651"/>
      <w:bookmarkStart w:id="1103" w:name="_Toc426174839"/>
      <w:bookmarkStart w:id="1104" w:name="_Toc244409114"/>
      <w:bookmarkStart w:id="1105" w:name="_Toc1767211808"/>
      <w:bookmarkStart w:id="1106" w:name="_Toc1143595556"/>
      <w:bookmarkStart w:id="1107" w:name="_Toc1395762814"/>
      <w:bookmarkStart w:id="1108" w:name="_Toc1049366634"/>
      <w:bookmarkStart w:id="1109" w:name="_Toc1620547433"/>
      <w:bookmarkStart w:id="1110" w:name="_Toc2114536848"/>
      <w:bookmarkStart w:id="1111" w:name="_Toc932852640"/>
      <w:bookmarkStart w:id="1112" w:name="_Toc1075886478"/>
      <w:bookmarkStart w:id="1113" w:name="_Toc1383156384"/>
      <w:bookmarkStart w:id="1114" w:name="_Toc626060363"/>
      <w:bookmarkStart w:id="1115" w:name="_Toc1022773660"/>
      <w:bookmarkStart w:id="1116" w:name="_Toc1268089366"/>
      <w:bookmarkStart w:id="1117" w:name="_Toc866584174"/>
      <w:bookmarkStart w:id="1118" w:name="_Toc557554594"/>
      <w:bookmarkStart w:id="1119" w:name="_Toc1284560278"/>
      <w:bookmarkStart w:id="1120" w:name="_Toc1298262404"/>
      <w:bookmarkStart w:id="1121" w:name="_Toc941935099"/>
      <w:bookmarkStart w:id="1122" w:name="_Toc605299644"/>
      <w:bookmarkStart w:id="1123" w:name="_Toc185295067"/>
      <w:bookmarkStart w:id="1124" w:name="_Toc969367567"/>
      <w:bookmarkStart w:id="1125" w:name="_Toc1972200368"/>
      <w:bookmarkStart w:id="1126" w:name="_Toc667554866"/>
      <w:bookmarkStart w:id="1127" w:name="_Toc2130962895"/>
      <w:bookmarkStart w:id="1128" w:name="_Toc1072157929"/>
      <w:bookmarkStart w:id="1129" w:name="_Toc1376797283"/>
      <w:bookmarkStart w:id="1130" w:name="_Toc2001170960"/>
      <w:bookmarkStart w:id="1131" w:name="_Toc478451520"/>
      <w:bookmarkStart w:id="1132" w:name="_Toc734613464"/>
      <w:bookmarkStart w:id="1133" w:name="_Toc1998749861"/>
      <w:bookmarkStart w:id="1134" w:name="_Toc982756936"/>
      <w:bookmarkStart w:id="1135" w:name="_Toc401557609"/>
      <w:bookmarkStart w:id="1136" w:name="_Toc787244478"/>
      <w:bookmarkStart w:id="1137" w:name="_Toc543290660"/>
      <w:bookmarkStart w:id="1138" w:name="_Toc705143473"/>
      <w:bookmarkStart w:id="1139" w:name="_Toc211420812"/>
      <w:r w:rsidRPr="0A350F51">
        <w:rPr>
          <w:rFonts w:cs="Arial"/>
        </w:rPr>
        <w:t>Programme Boards</w:t>
      </w:r>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p>
    <w:p w14:paraId="2EE1D9F0" w14:textId="047918AB" w:rsidR="00EC774A" w:rsidRDefault="00EC774A" w:rsidP="00B55C72">
      <w:pPr>
        <w:pStyle w:val="Heading1"/>
        <w:ind w:left="360"/>
        <w:jc w:val="both"/>
        <w:rPr>
          <w:rFonts w:cs="Arial"/>
        </w:rPr>
      </w:pPr>
    </w:p>
    <w:p w14:paraId="05AD40F1" w14:textId="6A4E6BC7" w:rsidR="00EC774A" w:rsidRDefault="00EC774A" w:rsidP="00B55C72">
      <w:pPr>
        <w:pStyle w:val="NoSpacing"/>
        <w:jc w:val="both"/>
        <w:rPr>
          <w:rFonts w:ascii="Arial" w:eastAsia="Arial" w:hAnsi="Arial" w:cs="Arial"/>
        </w:rPr>
      </w:pPr>
    </w:p>
    <w:p w14:paraId="17E9568C" w14:textId="27BB5E69" w:rsidR="00EC774A" w:rsidRDefault="29238E4F" w:rsidP="00B55C72">
      <w:pPr>
        <w:pStyle w:val="NoSpacing"/>
        <w:numPr>
          <w:ilvl w:val="0"/>
          <w:numId w:val="19"/>
        </w:numPr>
        <w:ind w:hanging="720"/>
        <w:jc w:val="both"/>
        <w:rPr>
          <w:rFonts w:ascii="Arial" w:eastAsia="Arial" w:hAnsi="Arial" w:cs="Arial"/>
        </w:rPr>
      </w:pPr>
      <w:r w:rsidRPr="35559DDD">
        <w:rPr>
          <w:rFonts w:ascii="Arial" w:eastAsia="Arial" w:hAnsi="Arial" w:cs="Arial"/>
        </w:rPr>
        <w:t>The relevant Dean of School will appoint a Programme Leader for each programme of study, or group of cognate programmes, to be responsible for the management of the programme(s).</w:t>
      </w:r>
    </w:p>
    <w:p w14:paraId="3A8DED63" w14:textId="39E2CF5C" w:rsidR="00EC774A" w:rsidRDefault="00EC774A" w:rsidP="00B55C72">
      <w:pPr>
        <w:pStyle w:val="NoSpacing"/>
        <w:jc w:val="both"/>
        <w:rPr>
          <w:rFonts w:ascii="Arial" w:eastAsia="Arial" w:hAnsi="Arial" w:cs="Arial"/>
        </w:rPr>
      </w:pPr>
    </w:p>
    <w:p w14:paraId="7DD76251" w14:textId="66A27889" w:rsidR="00EC774A" w:rsidRDefault="29238E4F" w:rsidP="00B55C72">
      <w:pPr>
        <w:pStyle w:val="NoSpacing"/>
        <w:numPr>
          <w:ilvl w:val="0"/>
          <w:numId w:val="19"/>
        </w:numPr>
        <w:ind w:hanging="720"/>
        <w:jc w:val="both"/>
        <w:rPr>
          <w:rFonts w:ascii="Arial" w:eastAsia="Arial" w:hAnsi="Arial" w:cs="Arial"/>
          <w:color w:val="000000" w:themeColor="text1"/>
        </w:rPr>
      </w:pPr>
      <w:r w:rsidRPr="35559DDD">
        <w:rPr>
          <w:rFonts w:ascii="Arial" w:eastAsia="Arial" w:hAnsi="Arial" w:cs="Arial"/>
          <w:color w:val="000000" w:themeColor="text1"/>
        </w:rPr>
        <w:t>The relevant School Committee will establish a Programme Board for each programme of study, or group of programmes. The grouping of programmes for a Programme Board to be approved by the Dean of School</w:t>
      </w:r>
    </w:p>
    <w:p w14:paraId="5EFA099B" w14:textId="2729FA1A" w:rsidR="00EC774A" w:rsidRDefault="00EC774A" w:rsidP="00B55C72">
      <w:pPr>
        <w:pStyle w:val="NoSpacing"/>
        <w:jc w:val="both"/>
        <w:rPr>
          <w:rFonts w:ascii="Arial" w:eastAsia="Arial" w:hAnsi="Arial" w:cs="Arial"/>
        </w:rPr>
      </w:pPr>
    </w:p>
    <w:p w14:paraId="7D215504" w14:textId="51E71658" w:rsidR="00EC774A" w:rsidRDefault="29238E4F" w:rsidP="00B55C72">
      <w:pPr>
        <w:pStyle w:val="NoSpacing"/>
        <w:numPr>
          <w:ilvl w:val="0"/>
          <w:numId w:val="19"/>
        </w:numPr>
        <w:ind w:hanging="720"/>
        <w:jc w:val="both"/>
        <w:rPr>
          <w:rFonts w:ascii="Arial" w:eastAsia="Arial" w:hAnsi="Arial" w:cs="Arial"/>
        </w:rPr>
      </w:pPr>
      <w:r w:rsidRPr="35559DDD">
        <w:rPr>
          <w:rFonts w:ascii="Arial" w:eastAsia="Arial" w:hAnsi="Arial" w:cs="Arial"/>
        </w:rPr>
        <w:t>The terms of reference of the Programme Board are, acting in accordance with the regulations for the programme(s) of study and the expectations of established internal and external quality assurance systems:</w:t>
      </w:r>
    </w:p>
    <w:p w14:paraId="4A33AC69" w14:textId="65C9B8CF" w:rsidR="00EC774A" w:rsidRDefault="00EC774A" w:rsidP="00B55C72">
      <w:pPr>
        <w:pStyle w:val="NoSpacing"/>
        <w:jc w:val="both"/>
        <w:rPr>
          <w:rFonts w:ascii="Arial" w:eastAsia="Arial" w:hAnsi="Arial" w:cs="Arial"/>
        </w:rPr>
      </w:pPr>
    </w:p>
    <w:p w14:paraId="14121B42" w14:textId="67D49D5C" w:rsidR="00EC774A" w:rsidRPr="002B0BDE" w:rsidRDefault="29238E4F" w:rsidP="00B55C72">
      <w:pPr>
        <w:pStyle w:val="ListParagraph"/>
        <w:numPr>
          <w:ilvl w:val="0"/>
          <w:numId w:val="65"/>
        </w:numPr>
        <w:ind w:left="1276" w:hanging="283"/>
        <w:jc w:val="both"/>
        <w:rPr>
          <w:rFonts w:ascii="Arial" w:hAnsi="Arial" w:cs="Arial"/>
        </w:rPr>
      </w:pPr>
      <w:r w:rsidRPr="002B0BDE">
        <w:rPr>
          <w:rFonts w:ascii="Arial" w:hAnsi="Arial" w:cs="Arial"/>
        </w:rPr>
        <w:t xml:space="preserve">to consider initial proposals for changes to the curriculum and other learning and teaching enhancements, prior to presenting to the Student Education Group for </w:t>
      </w:r>
      <w:proofErr w:type="gramStart"/>
      <w:r w:rsidRPr="002B0BDE">
        <w:rPr>
          <w:rFonts w:ascii="Arial" w:hAnsi="Arial" w:cs="Arial"/>
        </w:rPr>
        <w:t>approval;</w:t>
      </w:r>
      <w:proofErr w:type="gramEnd"/>
      <w:r w:rsidRPr="002B0BDE">
        <w:rPr>
          <w:rFonts w:ascii="Arial" w:hAnsi="Arial" w:cs="Arial"/>
        </w:rPr>
        <w:t xml:space="preserve"> </w:t>
      </w:r>
    </w:p>
    <w:p w14:paraId="634606B8" w14:textId="3D494450" w:rsidR="00EC774A" w:rsidRPr="002B0BDE" w:rsidRDefault="00EC774A" w:rsidP="00B55C72">
      <w:pPr>
        <w:ind w:left="1276" w:hanging="283"/>
        <w:jc w:val="both"/>
        <w:rPr>
          <w:rFonts w:ascii="Arial" w:hAnsi="Arial" w:cs="Arial"/>
        </w:rPr>
      </w:pPr>
    </w:p>
    <w:p w14:paraId="1D226E08" w14:textId="120EABD6" w:rsidR="00EC774A" w:rsidRPr="002B0BDE" w:rsidRDefault="29238E4F" w:rsidP="00B55C72">
      <w:pPr>
        <w:pStyle w:val="ListParagraph"/>
        <w:numPr>
          <w:ilvl w:val="0"/>
          <w:numId w:val="65"/>
        </w:numPr>
        <w:ind w:left="1276" w:hanging="283"/>
        <w:jc w:val="both"/>
        <w:rPr>
          <w:rFonts w:ascii="Arial" w:hAnsi="Arial" w:cs="Arial"/>
        </w:rPr>
      </w:pPr>
      <w:r w:rsidRPr="002B0BDE">
        <w:rPr>
          <w:rFonts w:ascii="Arial" w:hAnsi="Arial" w:cs="Arial"/>
        </w:rPr>
        <w:t xml:space="preserve">to review student experience and outcome data, identifying actions for programme(s) annual </w:t>
      </w:r>
      <w:proofErr w:type="gramStart"/>
      <w:r w:rsidRPr="002B0BDE">
        <w:rPr>
          <w:rFonts w:ascii="Arial" w:hAnsi="Arial" w:cs="Arial"/>
        </w:rPr>
        <w:t>review;</w:t>
      </w:r>
      <w:proofErr w:type="gramEnd"/>
      <w:r w:rsidRPr="002B0BDE">
        <w:rPr>
          <w:rFonts w:ascii="Arial" w:hAnsi="Arial" w:cs="Arial"/>
        </w:rPr>
        <w:t xml:space="preserve"> </w:t>
      </w:r>
    </w:p>
    <w:p w14:paraId="5C82FD18" w14:textId="4A3BD512" w:rsidR="00EC774A" w:rsidRPr="002B0BDE" w:rsidRDefault="00EC774A" w:rsidP="00B55C72">
      <w:pPr>
        <w:ind w:left="1276" w:hanging="283"/>
        <w:jc w:val="both"/>
        <w:rPr>
          <w:rFonts w:ascii="Arial" w:hAnsi="Arial" w:cs="Arial"/>
        </w:rPr>
      </w:pPr>
    </w:p>
    <w:p w14:paraId="5E3E1D1D" w14:textId="3169E598" w:rsidR="00EC774A" w:rsidRPr="002B0BDE" w:rsidRDefault="29238E4F" w:rsidP="00B55C72">
      <w:pPr>
        <w:pStyle w:val="ListParagraph"/>
        <w:numPr>
          <w:ilvl w:val="0"/>
          <w:numId w:val="65"/>
        </w:numPr>
        <w:ind w:left="1276" w:hanging="283"/>
        <w:jc w:val="both"/>
        <w:rPr>
          <w:rFonts w:ascii="Arial" w:hAnsi="Arial" w:cs="Arial"/>
        </w:rPr>
      </w:pPr>
      <w:r w:rsidRPr="002B0BDE">
        <w:rPr>
          <w:rFonts w:ascii="Arial" w:hAnsi="Arial" w:cs="Arial"/>
        </w:rPr>
        <w:t xml:space="preserve">to review academic standards through the annual report from the external examiner(s), the comparative assessment data provided by the University and other appropriate indicators and agree the response to the external </w:t>
      </w:r>
      <w:proofErr w:type="gramStart"/>
      <w:r w:rsidRPr="002B0BDE">
        <w:rPr>
          <w:rFonts w:ascii="Arial" w:hAnsi="Arial" w:cs="Arial"/>
        </w:rPr>
        <w:t>examiner;</w:t>
      </w:r>
      <w:proofErr w:type="gramEnd"/>
    </w:p>
    <w:p w14:paraId="1A5580E4" w14:textId="5A87E50C" w:rsidR="00EC774A" w:rsidRPr="002B0BDE" w:rsidRDefault="00EC774A" w:rsidP="00B55C72">
      <w:pPr>
        <w:ind w:left="1276" w:hanging="283"/>
        <w:jc w:val="both"/>
        <w:rPr>
          <w:rFonts w:ascii="Arial" w:hAnsi="Arial" w:cs="Arial"/>
        </w:rPr>
      </w:pPr>
    </w:p>
    <w:p w14:paraId="783A9F68" w14:textId="33D1061C" w:rsidR="00EC774A" w:rsidRPr="002B0BDE" w:rsidRDefault="29238E4F" w:rsidP="00B55C72">
      <w:pPr>
        <w:pStyle w:val="ListParagraph"/>
        <w:numPr>
          <w:ilvl w:val="0"/>
          <w:numId w:val="65"/>
        </w:numPr>
        <w:ind w:left="1276" w:hanging="283"/>
        <w:jc w:val="both"/>
        <w:rPr>
          <w:rFonts w:ascii="Arial" w:hAnsi="Arial" w:cs="Arial"/>
        </w:rPr>
      </w:pPr>
      <w:r w:rsidRPr="002B0BDE">
        <w:rPr>
          <w:rFonts w:ascii="Arial" w:hAnsi="Arial" w:cs="Arial"/>
        </w:rPr>
        <w:t xml:space="preserve">to refer any issues raised to the appropriate committee, School or service </w:t>
      </w:r>
      <w:proofErr w:type="gramStart"/>
      <w:r w:rsidRPr="002B0BDE">
        <w:rPr>
          <w:rFonts w:ascii="Arial" w:hAnsi="Arial" w:cs="Arial"/>
        </w:rPr>
        <w:t>provider;</w:t>
      </w:r>
      <w:proofErr w:type="gramEnd"/>
      <w:r w:rsidRPr="002B0BDE">
        <w:rPr>
          <w:rFonts w:ascii="Arial" w:hAnsi="Arial" w:cs="Arial"/>
        </w:rPr>
        <w:t xml:space="preserve"> </w:t>
      </w:r>
    </w:p>
    <w:p w14:paraId="39C39322" w14:textId="5823744B" w:rsidR="00EC774A" w:rsidRPr="002B0BDE" w:rsidRDefault="00EC774A" w:rsidP="00B55C72">
      <w:pPr>
        <w:ind w:left="1276" w:hanging="283"/>
        <w:jc w:val="both"/>
        <w:rPr>
          <w:rFonts w:ascii="Arial" w:hAnsi="Arial" w:cs="Arial"/>
        </w:rPr>
      </w:pPr>
    </w:p>
    <w:p w14:paraId="6EAB7820" w14:textId="61B1EF08" w:rsidR="00EC774A" w:rsidRPr="002B0BDE" w:rsidRDefault="29238E4F" w:rsidP="00B55C72">
      <w:pPr>
        <w:pStyle w:val="ListParagraph"/>
        <w:numPr>
          <w:ilvl w:val="0"/>
          <w:numId w:val="65"/>
        </w:numPr>
        <w:ind w:left="1276" w:hanging="283"/>
        <w:jc w:val="both"/>
        <w:rPr>
          <w:rFonts w:ascii="Arial" w:hAnsi="Arial" w:cs="Arial"/>
        </w:rPr>
      </w:pPr>
      <w:r w:rsidRPr="002B0BDE">
        <w:rPr>
          <w:rFonts w:ascii="Arial" w:hAnsi="Arial" w:cs="Arial"/>
        </w:rPr>
        <w:t>To consider student views on matters relating to the programme(s)</w:t>
      </w:r>
    </w:p>
    <w:p w14:paraId="4AB3263F" w14:textId="5CF087BA" w:rsidR="00EC774A" w:rsidRPr="002B0BDE" w:rsidRDefault="00EC774A" w:rsidP="00B55C72">
      <w:pPr>
        <w:ind w:left="1276" w:hanging="283"/>
        <w:jc w:val="both"/>
        <w:rPr>
          <w:rFonts w:ascii="Arial" w:hAnsi="Arial" w:cs="Arial"/>
        </w:rPr>
      </w:pPr>
    </w:p>
    <w:p w14:paraId="49EC906A" w14:textId="59F4800A" w:rsidR="00EC774A" w:rsidRPr="002B0BDE" w:rsidRDefault="29238E4F" w:rsidP="00B55C72">
      <w:pPr>
        <w:pStyle w:val="ListParagraph"/>
        <w:numPr>
          <w:ilvl w:val="0"/>
          <w:numId w:val="65"/>
        </w:numPr>
        <w:ind w:left="1276" w:hanging="283"/>
        <w:jc w:val="both"/>
        <w:rPr>
          <w:rFonts w:ascii="Arial" w:hAnsi="Arial" w:cs="Arial"/>
        </w:rPr>
      </w:pPr>
      <w:r w:rsidRPr="002B0BDE">
        <w:rPr>
          <w:rFonts w:ascii="Arial" w:hAnsi="Arial" w:cs="Arial"/>
        </w:rPr>
        <w:lastRenderedPageBreak/>
        <w:t xml:space="preserve">to ensure that students registered on the programme(s) have access to full and accurate information about its operation and appropriate guidance on the academic and pastoral support services available to </w:t>
      </w:r>
      <w:proofErr w:type="gramStart"/>
      <w:r w:rsidRPr="002B0BDE">
        <w:rPr>
          <w:rFonts w:ascii="Arial" w:hAnsi="Arial" w:cs="Arial"/>
        </w:rPr>
        <w:t>them;</w:t>
      </w:r>
      <w:proofErr w:type="gramEnd"/>
    </w:p>
    <w:p w14:paraId="37EC3A5A" w14:textId="7488367A" w:rsidR="00EC774A" w:rsidRPr="002B0BDE" w:rsidRDefault="00EC774A" w:rsidP="00B55C72">
      <w:pPr>
        <w:ind w:left="1276" w:hanging="283"/>
        <w:jc w:val="both"/>
        <w:rPr>
          <w:rFonts w:ascii="Arial" w:hAnsi="Arial" w:cs="Arial"/>
        </w:rPr>
      </w:pPr>
    </w:p>
    <w:p w14:paraId="1D6725B2" w14:textId="3C15C05A" w:rsidR="00EC774A" w:rsidRPr="002B0BDE" w:rsidRDefault="29238E4F" w:rsidP="00B55C72">
      <w:pPr>
        <w:pStyle w:val="ListParagraph"/>
        <w:numPr>
          <w:ilvl w:val="0"/>
          <w:numId w:val="65"/>
        </w:numPr>
        <w:ind w:left="1276" w:hanging="283"/>
        <w:jc w:val="both"/>
        <w:rPr>
          <w:rFonts w:ascii="Arial" w:hAnsi="Arial" w:cs="Arial"/>
        </w:rPr>
      </w:pPr>
      <w:r w:rsidRPr="002B0BDE">
        <w:rPr>
          <w:rFonts w:ascii="Arial" w:hAnsi="Arial" w:cs="Arial"/>
        </w:rPr>
        <w:t xml:space="preserve">to review trends in recruitment and to agree actions as part of programme(s) annual review, referring any issues to the appropriate service </w:t>
      </w:r>
      <w:proofErr w:type="gramStart"/>
      <w:r w:rsidRPr="002B0BDE">
        <w:rPr>
          <w:rFonts w:ascii="Arial" w:hAnsi="Arial" w:cs="Arial"/>
        </w:rPr>
        <w:t>lead;</w:t>
      </w:r>
      <w:proofErr w:type="gramEnd"/>
      <w:r w:rsidRPr="002B0BDE">
        <w:rPr>
          <w:rFonts w:ascii="Arial" w:hAnsi="Arial" w:cs="Arial"/>
        </w:rPr>
        <w:t xml:space="preserve"> </w:t>
      </w:r>
    </w:p>
    <w:p w14:paraId="1BEB215C" w14:textId="453657AA" w:rsidR="00EC774A" w:rsidRPr="002B0BDE" w:rsidRDefault="00EC774A" w:rsidP="00B55C72">
      <w:pPr>
        <w:ind w:left="1276" w:hanging="283"/>
        <w:jc w:val="both"/>
        <w:rPr>
          <w:rFonts w:ascii="Arial" w:hAnsi="Arial" w:cs="Arial"/>
        </w:rPr>
      </w:pPr>
    </w:p>
    <w:p w14:paraId="16867798" w14:textId="02DF8C85" w:rsidR="00EC774A" w:rsidRPr="002B0BDE" w:rsidRDefault="29238E4F" w:rsidP="00B55C72">
      <w:pPr>
        <w:pStyle w:val="ListParagraph"/>
        <w:numPr>
          <w:ilvl w:val="0"/>
          <w:numId w:val="65"/>
        </w:numPr>
        <w:ind w:left="1276" w:hanging="283"/>
        <w:jc w:val="both"/>
        <w:rPr>
          <w:rFonts w:ascii="Arial" w:hAnsi="Arial" w:cs="Arial"/>
        </w:rPr>
      </w:pPr>
      <w:r w:rsidRPr="002B0BDE">
        <w:rPr>
          <w:rFonts w:ascii="Arial" w:hAnsi="Arial" w:cs="Arial"/>
        </w:rPr>
        <w:t>to consider any other matters relative to the</w:t>
      </w:r>
      <w:r w:rsidRPr="002B0BDE">
        <w:rPr>
          <w:rFonts w:ascii="Arial" w:hAnsi="Arial" w:cs="Arial"/>
          <w:color w:val="FF0000"/>
        </w:rPr>
        <w:t xml:space="preserve"> </w:t>
      </w:r>
      <w:r w:rsidRPr="002B0BDE">
        <w:rPr>
          <w:rFonts w:ascii="Arial" w:hAnsi="Arial" w:cs="Arial"/>
        </w:rPr>
        <w:t>programme(s)</w:t>
      </w:r>
    </w:p>
    <w:p w14:paraId="593CE7EC" w14:textId="7CCA1A99" w:rsidR="00EC774A" w:rsidRDefault="00EC774A" w:rsidP="00B55C72">
      <w:pPr>
        <w:pStyle w:val="NoSpacing"/>
        <w:jc w:val="both"/>
        <w:rPr>
          <w:rFonts w:ascii="Arial" w:eastAsia="Arial" w:hAnsi="Arial" w:cs="Arial"/>
        </w:rPr>
      </w:pPr>
    </w:p>
    <w:p w14:paraId="1DD219C6" w14:textId="44AE7C90" w:rsidR="00EC774A" w:rsidRDefault="00EC774A" w:rsidP="00B55C72">
      <w:pPr>
        <w:pStyle w:val="NoSpacing"/>
        <w:jc w:val="both"/>
        <w:rPr>
          <w:rFonts w:ascii="Arial" w:eastAsia="Arial" w:hAnsi="Arial" w:cs="Arial"/>
        </w:rPr>
      </w:pPr>
    </w:p>
    <w:p w14:paraId="62B2F65B" w14:textId="287C2F61" w:rsidR="00EC774A" w:rsidRDefault="29238E4F" w:rsidP="00B55C72">
      <w:pPr>
        <w:pStyle w:val="NoSpacing"/>
        <w:numPr>
          <w:ilvl w:val="0"/>
          <w:numId w:val="19"/>
        </w:numPr>
        <w:ind w:hanging="720"/>
        <w:jc w:val="both"/>
        <w:rPr>
          <w:rFonts w:ascii="Arial" w:eastAsia="Arial" w:hAnsi="Arial" w:cs="Arial"/>
        </w:rPr>
      </w:pPr>
      <w:r w:rsidRPr="35559DDD">
        <w:rPr>
          <w:rFonts w:ascii="Arial" w:eastAsia="Arial" w:hAnsi="Arial" w:cs="Arial"/>
        </w:rPr>
        <w:t xml:space="preserve">The Programme Board meets as required to conduct business, normally at least two times per academic year </w:t>
      </w:r>
    </w:p>
    <w:p w14:paraId="76BE9E42" w14:textId="05FAB8B8" w:rsidR="00EC774A" w:rsidRDefault="00EC774A" w:rsidP="00B55C72">
      <w:pPr>
        <w:pStyle w:val="NoSpacing"/>
        <w:jc w:val="both"/>
        <w:rPr>
          <w:rFonts w:ascii="Arial" w:eastAsia="Arial" w:hAnsi="Arial" w:cs="Arial"/>
        </w:rPr>
      </w:pPr>
    </w:p>
    <w:p w14:paraId="5ACE48B2" w14:textId="173F7C53" w:rsidR="00EC774A" w:rsidRDefault="29238E4F" w:rsidP="00B55C72">
      <w:pPr>
        <w:pStyle w:val="NoSpacing"/>
        <w:numPr>
          <w:ilvl w:val="0"/>
          <w:numId w:val="19"/>
        </w:numPr>
        <w:ind w:hanging="720"/>
        <w:jc w:val="both"/>
        <w:rPr>
          <w:rFonts w:ascii="Arial" w:eastAsia="Arial" w:hAnsi="Arial" w:cs="Arial"/>
        </w:rPr>
      </w:pPr>
      <w:r w:rsidRPr="35559DDD">
        <w:rPr>
          <w:rFonts w:ascii="Arial" w:eastAsia="Arial" w:hAnsi="Arial" w:cs="Arial"/>
        </w:rPr>
        <w:t xml:space="preserve">The membership of each Programme Board comprises: a Chair, who is appointed by the Dean; teaching staff who are responsible for the modules that are delivered as part of the programme; the Dean of School, or a nominee; at least two students representing all students who are currently registered on the programme(s); and the School Library representative. The Programme Board may co-opt additional members as required, in </w:t>
      </w:r>
      <w:proofErr w:type="gramStart"/>
      <w:r w:rsidRPr="35559DDD">
        <w:rPr>
          <w:rFonts w:ascii="Arial" w:eastAsia="Arial" w:hAnsi="Arial" w:cs="Arial"/>
        </w:rPr>
        <w:t>particular where</w:t>
      </w:r>
      <w:proofErr w:type="gramEnd"/>
      <w:r w:rsidRPr="35559DDD">
        <w:rPr>
          <w:rFonts w:ascii="Arial" w:eastAsia="Arial" w:hAnsi="Arial" w:cs="Arial"/>
        </w:rPr>
        <w:t xml:space="preserve"> partner institutions are involved in the delivery of the programme(s). </w:t>
      </w:r>
    </w:p>
    <w:p w14:paraId="73932249" w14:textId="2280EB50" w:rsidR="00EC774A" w:rsidRDefault="00EC774A" w:rsidP="00B55C72">
      <w:pPr>
        <w:pStyle w:val="NoSpacing"/>
        <w:jc w:val="both"/>
        <w:rPr>
          <w:rFonts w:ascii="Arial" w:eastAsia="Arial" w:hAnsi="Arial" w:cs="Arial"/>
        </w:rPr>
      </w:pPr>
    </w:p>
    <w:p w14:paraId="5DCD5837" w14:textId="2090E31B" w:rsidR="00EC774A" w:rsidRDefault="29238E4F" w:rsidP="00B55C72">
      <w:pPr>
        <w:pStyle w:val="NoSpacing"/>
        <w:numPr>
          <w:ilvl w:val="0"/>
          <w:numId w:val="19"/>
        </w:numPr>
        <w:ind w:hanging="720"/>
        <w:jc w:val="both"/>
        <w:rPr>
          <w:rFonts w:ascii="Arial" w:eastAsia="Arial" w:hAnsi="Arial" w:cs="Arial"/>
        </w:rPr>
      </w:pPr>
      <w:r w:rsidRPr="35559DDD">
        <w:rPr>
          <w:rFonts w:ascii="Arial" w:eastAsia="Arial" w:hAnsi="Arial" w:cs="Arial"/>
        </w:rPr>
        <w:t xml:space="preserve">The Vice-Chancellor has the right to attend, or to send a representative to attend meetings of the Programme Board in a non-voting capacity. The Chair may permit other individuals, such as teaching staff who are responsible for modules that are </w:t>
      </w:r>
      <w:proofErr w:type="gramStart"/>
      <w:r w:rsidRPr="35559DDD">
        <w:rPr>
          <w:rFonts w:ascii="Arial" w:eastAsia="Arial" w:hAnsi="Arial" w:cs="Arial"/>
        </w:rPr>
        <w:t>cross-listed</w:t>
      </w:r>
      <w:proofErr w:type="gramEnd"/>
      <w:r w:rsidRPr="35559DDD">
        <w:rPr>
          <w:rFonts w:ascii="Arial" w:eastAsia="Arial" w:hAnsi="Arial" w:cs="Arial"/>
        </w:rPr>
        <w:t xml:space="preserve"> into the programme(s), and the Programme Leaders of programmes which make use of modules that are sponsored by the Board, to attend meetings in a non-voting capacity as required.</w:t>
      </w:r>
    </w:p>
    <w:p w14:paraId="2EDDDC94" w14:textId="4B651A91" w:rsidR="00EC774A" w:rsidRDefault="00EC774A" w:rsidP="00B55C72">
      <w:pPr>
        <w:pStyle w:val="NoSpacing"/>
        <w:ind w:left="720"/>
        <w:jc w:val="both"/>
        <w:rPr>
          <w:rFonts w:ascii="Arial" w:eastAsia="Arial" w:hAnsi="Arial" w:cs="Arial"/>
        </w:rPr>
      </w:pPr>
    </w:p>
    <w:p w14:paraId="520841ED" w14:textId="50864CBD" w:rsidR="00EC774A" w:rsidRDefault="29238E4F" w:rsidP="00B55C72">
      <w:pPr>
        <w:pStyle w:val="NoSpacing"/>
        <w:numPr>
          <w:ilvl w:val="0"/>
          <w:numId w:val="19"/>
        </w:numPr>
        <w:ind w:hanging="720"/>
        <w:jc w:val="both"/>
        <w:rPr>
          <w:rFonts w:ascii="Arial" w:eastAsia="Arial" w:hAnsi="Arial" w:cs="Arial"/>
        </w:rPr>
      </w:pPr>
      <w:r w:rsidRPr="35559DDD">
        <w:rPr>
          <w:rFonts w:ascii="Arial" w:eastAsia="Arial" w:hAnsi="Arial" w:cs="Arial"/>
        </w:rPr>
        <w:t>Decisions of the Programme Board are normally reached by consensus and are binding on all members. Resolutions may be reached by a majority vote of those members who are present, with the Chair holding a casting vote.</w:t>
      </w:r>
    </w:p>
    <w:p w14:paraId="1F1DB1BB" w14:textId="6BFFEB4D" w:rsidR="00EC774A" w:rsidRDefault="00EC774A" w:rsidP="00B55C72">
      <w:pPr>
        <w:pStyle w:val="NoSpacing"/>
        <w:jc w:val="both"/>
        <w:rPr>
          <w:rFonts w:ascii="Arial" w:eastAsia="Arial" w:hAnsi="Arial" w:cs="Arial"/>
        </w:rPr>
      </w:pPr>
    </w:p>
    <w:p w14:paraId="601423BA" w14:textId="5223792F" w:rsidR="00EC774A" w:rsidRDefault="29238E4F" w:rsidP="00B55C72">
      <w:pPr>
        <w:pStyle w:val="NoSpacing"/>
        <w:numPr>
          <w:ilvl w:val="0"/>
          <w:numId w:val="19"/>
        </w:numPr>
        <w:ind w:hanging="720"/>
        <w:jc w:val="both"/>
        <w:rPr>
          <w:rFonts w:ascii="Arial" w:eastAsia="Arial" w:hAnsi="Arial" w:cs="Arial"/>
        </w:rPr>
      </w:pPr>
      <w:r w:rsidRPr="35559DDD">
        <w:rPr>
          <w:rFonts w:ascii="Arial" w:eastAsia="Arial" w:hAnsi="Arial" w:cs="Arial"/>
        </w:rPr>
        <w:t>The Chair has authority to take decisions on behalf of the Programme Board between meetings either independently, or in correspondence with other members. Any action taken in this way will be reported at the next meeting.</w:t>
      </w:r>
    </w:p>
    <w:p w14:paraId="32BC5D90" w14:textId="620C51A7" w:rsidR="00EC774A" w:rsidRDefault="00EC774A" w:rsidP="00B55C72">
      <w:pPr>
        <w:pStyle w:val="NoSpacing"/>
        <w:jc w:val="both"/>
        <w:rPr>
          <w:rFonts w:ascii="Arial" w:eastAsia="Arial" w:hAnsi="Arial" w:cs="Arial"/>
        </w:rPr>
      </w:pPr>
    </w:p>
    <w:p w14:paraId="38EA9642" w14:textId="04538976" w:rsidR="00AB5E08" w:rsidRDefault="00AB5E08" w:rsidP="00B55C72">
      <w:pPr>
        <w:pStyle w:val="NoSpacing"/>
        <w:jc w:val="both"/>
        <w:rPr>
          <w:rFonts w:ascii="Arial" w:eastAsia="Arial" w:hAnsi="Arial" w:cs="Arial"/>
        </w:rPr>
      </w:pPr>
    </w:p>
    <w:p w14:paraId="1A9331C7" w14:textId="35C5F08B" w:rsidR="00AB5E08" w:rsidRPr="00445643" w:rsidRDefault="00AB5E08" w:rsidP="00B55C72">
      <w:pPr>
        <w:pStyle w:val="NoSpacing"/>
        <w:jc w:val="both"/>
        <w:rPr>
          <w:rFonts w:ascii="Arial" w:eastAsia="Arial" w:hAnsi="Arial" w:cs="Arial"/>
        </w:rPr>
      </w:pPr>
    </w:p>
    <w:p w14:paraId="1BE963EE" w14:textId="66C0D5B5" w:rsidR="00161567" w:rsidRPr="00445643" w:rsidRDefault="35E3BBD3" w:rsidP="00B55C72">
      <w:pPr>
        <w:pStyle w:val="Heading1"/>
        <w:numPr>
          <w:ilvl w:val="0"/>
          <w:numId w:val="50"/>
        </w:numPr>
        <w:jc w:val="both"/>
        <w:rPr>
          <w:rFonts w:cs="Arial"/>
        </w:rPr>
      </w:pPr>
      <w:bookmarkStart w:id="1140" w:name="_Toc555072503"/>
      <w:bookmarkStart w:id="1141" w:name="_Toc779046704"/>
      <w:bookmarkStart w:id="1142" w:name="_Toc59227528"/>
      <w:bookmarkStart w:id="1143" w:name="_Toc769303660"/>
      <w:bookmarkStart w:id="1144" w:name="_Toc1028428405"/>
      <w:bookmarkStart w:id="1145" w:name="_Toc2091968281"/>
      <w:bookmarkStart w:id="1146" w:name="_Toc263088385"/>
      <w:bookmarkStart w:id="1147" w:name="_Toc786821182"/>
      <w:bookmarkStart w:id="1148" w:name="_Toc417453811"/>
      <w:bookmarkStart w:id="1149" w:name="_Toc1472032292"/>
      <w:bookmarkStart w:id="1150" w:name="_Toc363357814"/>
      <w:bookmarkStart w:id="1151" w:name="_Toc1427338332"/>
      <w:bookmarkStart w:id="1152" w:name="_Toc535507147"/>
      <w:bookmarkStart w:id="1153" w:name="_Toc1450517248"/>
      <w:bookmarkStart w:id="1154" w:name="_Toc465683188"/>
      <w:bookmarkStart w:id="1155" w:name="_Toc1729652817"/>
      <w:bookmarkStart w:id="1156" w:name="_Toc1755629306"/>
      <w:bookmarkStart w:id="1157" w:name="_Toc1681393338"/>
      <w:bookmarkStart w:id="1158" w:name="_Toc1908280471"/>
      <w:bookmarkStart w:id="1159" w:name="_Toc1266009962"/>
      <w:bookmarkStart w:id="1160" w:name="_Toc148330775"/>
      <w:bookmarkStart w:id="1161" w:name="_Toc1216109197"/>
      <w:bookmarkStart w:id="1162" w:name="_Toc1905323127"/>
      <w:bookmarkStart w:id="1163" w:name="_Toc1593882227"/>
      <w:bookmarkStart w:id="1164" w:name="_Toc515004677"/>
      <w:bookmarkStart w:id="1165" w:name="_Toc572187679"/>
      <w:bookmarkStart w:id="1166" w:name="_Toc1486301175"/>
      <w:bookmarkStart w:id="1167" w:name="_Toc1995324593"/>
      <w:bookmarkStart w:id="1168" w:name="_Toc1037063945"/>
      <w:bookmarkStart w:id="1169" w:name="_Toc1495400608"/>
      <w:bookmarkStart w:id="1170" w:name="_Toc290403076"/>
      <w:bookmarkStart w:id="1171" w:name="_Toc134671562"/>
      <w:bookmarkStart w:id="1172" w:name="_Toc387942930"/>
      <w:bookmarkStart w:id="1173" w:name="_Toc1605443733"/>
      <w:bookmarkStart w:id="1174" w:name="_Toc1211071059"/>
      <w:bookmarkStart w:id="1175" w:name="_Toc246784734"/>
      <w:bookmarkStart w:id="1176" w:name="_Toc1968212722"/>
      <w:bookmarkStart w:id="1177" w:name="_Toc2096459482"/>
      <w:bookmarkStart w:id="1178" w:name="_Toc1576278147"/>
      <w:bookmarkStart w:id="1179" w:name="_Toc1631865017"/>
      <w:bookmarkStart w:id="1180" w:name="_Toc888823107"/>
      <w:bookmarkStart w:id="1181" w:name="_Toc1256411157"/>
      <w:bookmarkStart w:id="1182" w:name="_Toc1649889102"/>
      <w:bookmarkStart w:id="1183" w:name="_Toc1417406858"/>
      <w:bookmarkStart w:id="1184" w:name="_Toc1723438548"/>
      <w:bookmarkStart w:id="1185" w:name="_Toc2066178793"/>
      <w:bookmarkStart w:id="1186" w:name="_Toc2135812959"/>
      <w:bookmarkStart w:id="1187" w:name="_Toc864561269"/>
      <w:bookmarkStart w:id="1188" w:name="_Toc649871814"/>
      <w:bookmarkStart w:id="1189" w:name="_Toc1406730261"/>
      <w:bookmarkStart w:id="1190" w:name="_Toc783849024"/>
      <w:bookmarkStart w:id="1191" w:name="_Toc855014675"/>
      <w:bookmarkStart w:id="1192" w:name="_Toc639021997"/>
      <w:bookmarkStart w:id="1193" w:name="_Toc365050875"/>
      <w:bookmarkStart w:id="1194" w:name="_Toc1854385268"/>
      <w:bookmarkStart w:id="1195" w:name="_Toc745630396"/>
      <w:bookmarkStart w:id="1196" w:name="_Toc649662479"/>
      <w:bookmarkStart w:id="1197" w:name="_Toc211420813"/>
      <w:r w:rsidRPr="0A350F51">
        <w:rPr>
          <w:rFonts w:cs="Arial"/>
        </w:rPr>
        <w:t>General regulations on awards</w:t>
      </w:r>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p>
    <w:p w14:paraId="63AB639F" w14:textId="77777777" w:rsidR="008B6E34" w:rsidRPr="00445643" w:rsidRDefault="008B6E34" w:rsidP="00B55C72">
      <w:pPr>
        <w:pStyle w:val="NoSpacing"/>
        <w:jc w:val="both"/>
        <w:rPr>
          <w:rFonts w:ascii="Arial" w:eastAsia="Arial" w:hAnsi="Arial" w:cs="Arial"/>
        </w:rPr>
      </w:pPr>
    </w:p>
    <w:p w14:paraId="4119B383" w14:textId="48C13284" w:rsidR="008B6E34" w:rsidRPr="00445643" w:rsidRDefault="008B6E34" w:rsidP="00B55C72">
      <w:pPr>
        <w:pStyle w:val="NoSpacing"/>
        <w:numPr>
          <w:ilvl w:val="0"/>
          <w:numId w:val="35"/>
        </w:numPr>
        <w:ind w:hanging="720"/>
        <w:jc w:val="both"/>
        <w:rPr>
          <w:rFonts w:ascii="Arial" w:eastAsia="Arial" w:hAnsi="Arial" w:cs="Arial"/>
        </w:rPr>
      </w:pPr>
      <w:proofErr w:type="gramStart"/>
      <w:r w:rsidRPr="3DBA4561">
        <w:rPr>
          <w:rFonts w:ascii="Arial" w:eastAsia="Arial" w:hAnsi="Arial" w:cs="Arial"/>
        </w:rPr>
        <w:t>In order to</w:t>
      </w:r>
      <w:proofErr w:type="gramEnd"/>
      <w:r w:rsidRPr="3DBA4561">
        <w:rPr>
          <w:rFonts w:ascii="Arial" w:eastAsia="Arial" w:hAnsi="Arial" w:cs="Arial"/>
        </w:rPr>
        <w:t xml:space="preserve"> qualify for an award of the University a student must satisfactorily complete the programme of study and any requirements that are set out in the individual regulations for the </w:t>
      </w:r>
      <w:proofErr w:type="gramStart"/>
      <w:r w:rsidRPr="3DBA4561">
        <w:rPr>
          <w:rFonts w:ascii="Arial" w:eastAsia="Arial" w:hAnsi="Arial" w:cs="Arial"/>
        </w:rPr>
        <w:t>programme, and</w:t>
      </w:r>
      <w:proofErr w:type="gramEnd"/>
      <w:r w:rsidRPr="3DBA4561">
        <w:rPr>
          <w:rFonts w:ascii="Arial" w:eastAsia="Arial" w:hAnsi="Arial" w:cs="Arial"/>
        </w:rPr>
        <w:t xml:space="preserve"> must achieve credits as set out </w:t>
      </w:r>
      <w:r w:rsidR="00011101" w:rsidRPr="3DBA4561">
        <w:rPr>
          <w:rFonts w:ascii="Arial" w:eastAsia="Arial" w:hAnsi="Arial" w:cs="Arial"/>
        </w:rPr>
        <w:t xml:space="preserve">for the relevant award </w:t>
      </w:r>
      <w:r w:rsidRPr="3DBA4561">
        <w:rPr>
          <w:rFonts w:ascii="Arial" w:eastAsia="Arial" w:hAnsi="Arial" w:cs="Arial"/>
        </w:rPr>
        <w:t xml:space="preserve">in Sections </w:t>
      </w:r>
      <w:r w:rsidR="000418C5" w:rsidRPr="3DBA4561">
        <w:rPr>
          <w:rFonts w:ascii="Arial" w:eastAsia="Arial" w:hAnsi="Arial" w:cs="Arial"/>
        </w:rPr>
        <w:t>2</w:t>
      </w:r>
      <w:r w:rsidR="559719D1" w:rsidRPr="3DBA4561">
        <w:rPr>
          <w:rFonts w:ascii="Arial" w:eastAsia="Arial" w:hAnsi="Arial" w:cs="Arial"/>
        </w:rPr>
        <w:t>3</w:t>
      </w:r>
      <w:r w:rsidRPr="3DBA4561">
        <w:rPr>
          <w:rFonts w:ascii="Arial" w:eastAsia="Arial" w:hAnsi="Arial" w:cs="Arial"/>
        </w:rPr>
        <w:t>–</w:t>
      </w:r>
      <w:r w:rsidR="64730AF4" w:rsidRPr="3DBA4561">
        <w:rPr>
          <w:rFonts w:ascii="Arial" w:eastAsia="Arial" w:hAnsi="Arial" w:cs="Arial"/>
        </w:rPr>
        <w:t>30</w:t>
      </w:r>
      <w:r w:rsidR="2EA6EDAA" w:rsidRPr="3DBA4561">
        <w:rPr>
          <w:rFonts w:ascii="Arial" w:eastAsia="Arial" w:hAnsi="Arial" w:cs="Arial"/>
        </w:rPr>
        <w:t xml:space="preserve"> (award of certificates)</w:t>
      </w:r>
      <w:r w:rsidRPr="3DBA4561">
        <w:rPr>
          <w:rFonts w:ascii="Arial" w:eastAsia="Arial" w:hAnsi="Arial" w:cs="Arial"/>
        </w:rPr>
        <w:t>. For the purpose</w:t>
      </w:r>
      <w:r w:rsidR="007E7ED4" w:rsidRPr="3DBA4561">
        <w:rPr>
          <w:rFonts w:ascii="Arial" w:eastAsia="Arial" w:hAnsi="Arial" w:cs="Arial"/>
        </w:rPr>
        <w:t>s</w:t>
      </w:r>
      <w:r w:rsidRPr="3DBA4561">
        <w:rPr>
          <w:rFonts w:ascii="Arial" w:eastAsia="Arial" w:hAnsi="Arial" w:cs="Arial"/>
        </w:rPr>
        <w:t xml:space="preserve"> of these regulations, achievement of credit includes the approved transfer of credits from outside the University under the provisions of Section </w:t>
      </w:r>
      <w:r w:rsidR="258C9498" w:rsidRPr="3DBA4561">
        <w:rPr>
          <w:rFonts w:ascii="Arial" w:eastAsia="Arial" w:hAnsi="Arial" w:cs="Arial"/>
        </w:rPr>
        <w:t>6</w:t>
      </w:r>
      <w:r w:rsidR="00011101" w:rsidRPr="3DBA4561">
        <w:rPr>
          <w:rFonts w:ascii="Arial" w:eastAsia="Arial" w:hAnsi="Arial" w:cs="Arial"/>
        </w:rPr>
        <w:t>,</w:t>
      </w:r>
      <w:r w:rsidRPr="3DBA4561">
        <w:rPr>
          <w:rFonts w:ascii="Arial" w:eastAsia="Arial" w:hAnsi="Arial" w:cs="Arial"/>
        </w:rPr>
        <w:t xml:space="preserve"> and credits in modules with a </w:t>
      </w:r>
      <w:r w:rsidR="00C0090F" w:rsidRPr="3DBA4561">
        <w:rPr>
          <w:rFonts w:ascii="Arial" w:eastAsia="Arial" w:hAnsi="Arial" w:cs="Arial"/>
        </w:rPr>
        <w:t xml:space="preserve">Pass or </w:t>
      </w:r>
      <w:r w:rsidRPr="3DBA4561">
        <w:rPr>
          <w:rFonts w:ascii="Arial" w:eastAsia="Arial" w:hAnsi="Arial" w:cs="Arial"/>
        </w:rPr>
        <w:t>Condoned Fail under the provisions of Section</w:t>
      </w:r>
      <w:r w:rsidR="004B7CE0" w:rsidRPr="3DBA4561">
        <w:rPr>
          <w:rFonts w:ascii="Arial" w:eastAsia="Arial" w:hAnsi="Arial" w:cs="Arial"/>
        </w:rPr>
        <w:t xml:space="preserve"> </w:t>
      </w:r>
      <w:r w:rsidR="000418C5" w:rsidRPr="3DBA4561">
        <w:rPr>
          <w:rFonts w:ascii="Arial" w:eastAsia="Arial" w:hAnsi="Arial" w:cs="Arial"/>
        </w:rPr>
        <w:t>1</w:t>
      </w:r>
      <w:r w:rsidR="7DFB2500" w:rsidRPr="3DBA4561">
        <w:rPr>
          <w:rFonts w:ascii="Arial" w:eastAsia="Arial" w:hAnsi="Arial" w:cs="Arial"/>
        </w:rPr>
        <w:t>0</w:t>
      </w:r>
    </w:p>
    <w:p w14:paraId="12087FE2" w14:textId="77777777" w:rsidR="008B6E34" w:rsidRPr="00445643" w:rsidRDefault="008B6E34" w:rsidP="00B55C72">
      <w:pPr>
        <w:pStyle w:val="NoSpacing"/>
        <w:ind w:hanging="720"/>
        <w:jc w:val="both"/>
        <w:rPr>
          <w:rFonts w:ascii="Arial" w:eastAsia="Arial" w:hAnsi="Arial" w:cs="Arial"/>
        </w:rPr>
      </w:pPr>
    </w:p>
    <w:p w14:paraId="6B1ECC07" w14:textId="2F99C4F6" w:rsidR="008B6E34" w:rsidRPr="00445643" w:rsidRDefault="00ED0B96" w:rsidP="00B55C72">
      <w:pPr>
        <w:pStyle w:val="NoSpacing"/>
        <w:numPr>
          <w:ilvl w:val="0"/>
          <w:numId w:val="35"/>
        </w:numPr>
        <w:ind w:hanging="720"/>
        <w:jc w:val="both"/>
        <w:rPr>
          <w:rFonts w:ascii="Arial" w:eastAsia="Arial" w:hAnsi="Arial" w:cs="Arial"/>
        </w:rPr>
      </w:pPr>
      <w:r w:rsidRPr="3DBA4561">
        <w:rPr>
          <w:rFonts w:ascii="Arial" w:eastAsia="Arial" w:hAnsi="Arial" w:cs="Arial"/>
        </w:rPr>
        <w:t>Except</w:t>
      </w:r>
      <w:r w:rsidR="00E43BB2" w:rsidRPr="3DBA4561">
        <w:rPr>
          <w:rFonts w:ascii="Arial" w:eastAsia="Arial" w:hAnsi="Arial" w:cs="Arial"/>
        </w:rPr>
        <w:t xml:space="preserve"> for the provisions of (c)</w:t>
      </w:r>
      <w:r w:rsidR="00B95F7F" w:rsidRPr="3DBA4561">
        <w:rPr>
          <w:rFonts w:ascii="Arial" w:eastAsia="Arial" w:hAnsi="Arial" w:cs="Arial"/>
        </w:rPr>
        <w:t xml:space="preserve"> and (f)</w:t>
      </w:r>
      <w:r w:rsidR="00E43BB2" w:rsidRPr="3DBA4561">
        <w:rPr>
          <w:rFonts w:ascii="Arial" w:eastAsia="Arial" w:hAnsi="Arial" w:cs="Arial"/>
        </w:rPr>
        <w:t xml:space="preserve">, the award will be </w:t>
      </w:r>
      <w:r w:rsidR="002C51D3" w:rsidRPr="3DBA4561">
        <w:rPr>
          <w:rFonts w:ascii="Arial" w:eastAsia="Arial" w:hAnsi="Arial" w:cs="Arial"/>
        </w:rPr>
        <w:t>conferred</w:t>
      </w:r>
      <w:r w:rsidR="00E43BB2" w:rsidRPr="3DBA4561">
        <w:rPr>
          <w:rFonts w:ascii="Arial" w:eastAsia="Arial" w:hAnsi="Arial" w:cs="Arial"/>
        </w:rPr>
        <w:t xml:space="preserve"> and classified, where appropriate, as soon as the student qualifies. There is no provision for a student, having qualified for an award, to undertake additional study and assessment towards that award.</w:t>
      </w:r>
      <w:r w:rsidR="004B20EA" w:rsidRPr="3DBA4561">
        <w:rPr>
          <w:rFonts w:ascii="Arial" w:eastAsia="Arial" w:hAnsi="Arial" w:cs="Arial"/>
        </w:rPr>
        <w:t xml:space="preserve"> Where a student is prevented from qualifying for an award </w:t>
      </w:r>
      <w:proofErr w:type="gramStart"/>
      <w:r w:rsidR="004B20EA" w:rsidRPr="3DBA4561">
        <w:rPr>
          <w:rFonts w:ascii="Arial" w:eastAsia="Arial" w:hAnsi="Arial" w:cs="Arial"/>
        </w:rPr>
        <w:t>as a result of</w:t>
      </w:r>
      <w:proofErr w:type="gramEnd"/>
      <w:r w:rsidR="004B20EA" w:rsidRPr="3DBA4561">
        <w:rPr>
          <w:rFonts w:ascii="Arial" w:eastAsia="Arial" w:hAnsi="Arial" w:cs="Arial"/>
        </w:rPr>
        <w:t xml:space="preserve"> failures in modules </w:t>
      </w:r>
      <w:r w:rsidR="00D30A4F" w:rsidRPr="3DBA4561">
        <w:rPr>
          <w:rFonts w:ascii="Arial" w:eastAsia="Arial" w:hAnsi="Arial" w:cs="Arial"/>
        </w:rPr>
        <w:lastRenderedPageBreak/>
        <w:t>that</w:t>
      </w:r>
      <w:r w:rsidR="004B20EA" w:rsidRPr="3DBA4561">
        <w:rPr>
          <w:rFonts w:ascii="Arial" w:eastAsia="Arial" w:hAnsi="Arial" w:cs="Arial"/>
        </w:rPr>
        <w:t xml:space="preserve"> could be condoned under the provisions </w:t>
      </w:r>
      <w:r w:rsidR="00D30A4F" w:rsidRPr="3DBA4561">
        <w:rPr>
          <w:rFonts w:ascii="Arial" w:eastAsia="Arial" w:hAnsi="Arial" w:cs="Arial"/>
        </w:rPr>
        <w:t xml:space="preserve">of Section </w:t>
      </w:r>
      <w:r w:rsidR="000418C5" w:rsidRPr="3DBA4561">
        <w:rPr>
          <w:rFonts w:ascii="Arial" w:eastAsia="Arial" w:hAnsi="Arial" w:cs="Arial"/>
        </w:rPr>
        <w:t>1</w:t>
      </w:r>
      <w:r w:rsidR="282FF26E" w:rsidRPr="3DBA4561">
        <w:rPr>
          <w:rFonts w:ascii="Arial" w:eastAsia="Arial" w:hAnsi="Arial" w:cs="Arial"/>
        </w:rPr>
        <w:t xml:space="preserve">0 </w:t>
      </w:r>
      <w:r w:rsidR="00D30A4F" w:rsidRPr="3DBA4561">
        <w:rPr>
          <w:rFonts w:ascii="Arial" w:eastAsia="Arial" w:hAnsi="Arial" w:cs="Arial"/>
        </w:rPr>
        <w:t xml:space="preserve">and the programme regulations, the Awards and Progression Board may condone such failures and confer the award without offering the student the opportunity to </w:t>
      </w:r>
      <w:proofErr w:type="spellStart"/>
      <w:r w:rsidR="00D30A4F" w:rsidRPr="3DBA4561">
        <w:rPr>
          <w:rFonts w:ascii="Arial" w:eastAsia="Arial" w:hAnsi="Arial" w:cs="Arial"/>
        </w:rPr>
        <w:t>resit</w:t>
      </w:r>
      <w:proofErr w:type="spellEnd"/>
      <w:r w:rsidR="00D30A4F" w:rsidRPr="3DBA4561">
        <w:rPr>
          <w:rFonts w:ascii="Arial" w:eastAsia="Arial" w:hAnsi="Arial" w:cs="Arial"/>
        </w:rPr>
        <w:t>.</w:t>
      </w:r>
    </w:p>
    <w:p w14:paraId="17861AF6" w14:textId="77777777" w:rsidR="004B20EA" w:rsidRPr="00445643" w:rsidRDefault="004B20EA" w:rsidP="00B55C72">
      <w:pPr>
        <w:pStyle w:val="NoSpacing"/>
        <w:ind w:hanging="720"/>
        <w:jc w:val="both"/>
        <w:rPr>
          <w:rFonts w:ascii="Arial" w:eastAsia="Arial" w:hAnsi="Arial" w:cs="Arial"/>
        </w:rPr>
      </w:pPr>
    </w:p>
    <w:p w14:paraId="0EC510EF" w14:textId="52FB9609" w:rsidR="008B6E34" w:rsidRPr="00445643" w:rsidRDefault="008B6E34" w:rsidP="00B55C72">
      <w:pPr>
        <w:pStyle w:val="NoSpacing"/>
        <w:numPr>
          <w:ilvl w:val="0"/>
          <w:numId w:val="35"/>
        </w:numPr>
        <w:ind w:hanging="720"/>
        <w:jc w:val="both"/>
        <w:rPr>
          <w:rFonts w:ascii="Arial" w:eastAsia="Arial" w:hAnsi="Arial" w:cs="Arial"/>
        </w:rPr>
      </w:pPr>
      <w:r w:rsidRPr="3DBA4561">
        <w:rPr>
          <w:rFonts w:ascii="Arial" w:eastAsia="Arial" w:hAnsi="Arial" w:cs="Arial"/>
        </w:rPr>
        <w:t xml:space="preserve">No student may receive more than one award </w:t>
      </w:r>
      <w:r w:rsidR="000E315C" w:rsidRPr="3DBA4561">
        <w:rPr>
          <w:rFonts w:ascii="Arial" w:eastAsia="Arial" w:hAnsi="Arial" w:cs="Arial"/>
        </w:rPr>
        <w:t xml:space="preserve">of the University </w:t>
      </w:r>
      <w:r w:rsidRPr="3DBA4561">
        <w:rPr>
          <w:rFonts w:ascii="Arial" w:eastAsia="Arial" w:hAnsi="Arial" w:cs="Arial"/>
        </w:rPr>
        <w:t>for the same curriculum of study and assessment, except where the student has undertaken additional study and assessment which, when considered with his/her previous attainment, is sufficient to qualify for a higher award. Where a programme is designed so that students may qualify for intermediate awards as they progress, students will normally receive only the highest award for which they have qualified at their point of departure from the programme.</w:t>
      </w:r>
    </w:p>
    <w:p w14:paraId="392751D4" w14:textId="77777777" w:rsidR="008B6E34" w:rsidRPr="00445643" w:rsidRDefault="008B6E34" w:rsidP="00B55C72">
      <w:pPr>
        <w:pStyle w:val="NoSpacing"/>
        <w:ind w:hanging="720"/>
        <w:jc w:val="both"/>
        <w:rPr>
          <w:rFonts w:ascii="Arial" w:eastAsia="Arial" w:hAnsi="Arial" w:cs="Arial"/>
        </w:rPr>
      </w:pPr>
    </w:p>
    <w:p w14:paraId="347B03EA" w14:textId="55060AE5" w:rsidR="00613141" w:rsidRPr="00445643" w:rsidRDefault="00613141" w:rsidP="00B55C72">
      <w:pPr>
        <w:pStyle w:val="NoSpacing"/>
        <w:numPr>
          <w:ilvl w:val="0"/>
          <w:numId w:val="35"/>
        </w:numPr>
        <w:ind w:hanging="720"/>
        <w:jc w:val="both"/>
        <w:rPr>
          <w:rFonts w:ascii="Arial" w:eastAsia="Arial" w:hAnsi="Arial" w:cs="Arial"/>
        </w:rPr>
      </w:pPr>
      <w:r w:rsidRPr="3DBA4561">
        <w:rPr>
          <w:rFonts w:ascii="Arial" w:eastAsia="Arial" w:hAnsi="Arial" w:cs="Arial"/>
        </w:rPr>
        <w:t xml:space="preserve">Awards are granted in a field of study which is descriptive of the subjects studied and passed by the student during the programme of study. The rules for determining the field of study in Diplomas of Higher Education and </w:t>
      </w:r>
      <w:proofErr w:type="gramStart"/>
      <w:r w:rsidRPr="3DBA4561">
        <w:rPr>
          <w:rFonts w:ascii="Arial" w:eastAsia="Arial" w:hAnsi="Arial" w:cs="Arial"/>
        </w:rPr>
        <w:t>Bachelor’s</w:t>
      </w:r>
      <w:proofErr w:type="gramEnd"/>
      <w:r w:rsidRPr="3DBA4561">
        <w:rPr>
          <w:rFonts w:ascii="Arial" w:eastAsia="Arial" w:hAnsi="Arial" w:cs="Arial"/>
        </w:rPr>
        <w:t xml:space="preserve"> Degrees are set out in Section</w:t>
      </w:r>
      <w:r w:rsidR="0001084E" w:rsidRPr="3DBA4561">
        <w:rPr>
          <w:rFonts w:ascii="Arial" w:eastAsia="Arial" w:hAnsi="Arial" w:cs="Arial"/>
        </w:rPr>
        <w:t xml:space="preserve"> </w:t>
      </w:r>
      <w:r w:rsidR="000418C5" w:rsidRPr="3DBA4561">
        <w:rPr>
          <w:rFonts w:ascii="Arial" w:eastAsia="Arial" w:hAnsi="Arial" w:cs="Arial"/>
        </w:rPr>
        <w:t>2</w:t>
      </w:r>
      <w:r w:rsidR="3898A04F" w:rsidRPr="3DBA4561">
        <w:rPr>
          <w:rFonts w:ascii="Arial" w:eastAsia="Arial" w:hAnsi="Arial" w:cs="Arial"/>
        </w:rPr>
        <w:t>4.</w:t>
      </w:r>
    </w:p>
    <w:p w14:paraId="6E51EFF0" w14:textId="77777777" w:rsidR="00613141" w:rsidRPr="00445643" w:rsidRDefault="00613141" w:rsidP="00B55C72">
      <w:pPr>
        <w:pStyle w:val="NoSpacing"/>
        <w:ind w:hanging="720"/>
        <w:jc w:val="both"/>
        <w:rPr>
          <w:rFonts w:ascii="Arial" w:eastAsia="Arial" w:hAnsi="Arial" w:cs="Arial"/>
        </w:rPr>
      </w:pPr>
    </w:p>
    <w:p w14:paraId="586EB269" w14:textId="4F8CA4E0" w:rsidR="008B6E34" w:rsidRPr="00445643" w:rsidRDefault="00E43BB2" w:rsidP="00B55C72">
      <w:pPr>
        <w:pStyle w:val="NoSpacing"/>
        <w:numPr>
          <w:ilvl w:val="0"/>
          <w:numId w:val="35"/>
        </w:numPr>
        <w:ind w:hanging="720"/>
        <w:jc w:val="both"/>
        <w:rPr>
          <w:rFonts w:ascii="Arial" w:eastAsia="Arial" w:hAnsi="Arial" w:cs="Arial"/>
        </w:rPr>
      </w:pPr>
      <w:r w:rsidRPr="35559DDD">
        <w:rPr>
          <w:rFonts w:ascii="Arial" w:eastAsia="Arial" w:hAnsi="Arial" w:cs="Arial"/>
        </w:rPr>
        <w:t xml:space="preserve">All awards under these regulations will be </w:t>
      </w:r>
      <w:r w:rsidR="00613141" w:rsidRPr="35559DDD">
        <w:rPr>
          <w:rFonts w:ascii="Arial" w:eastAsia="Arial" w:hAnsi="Arial" w:cs="Arial"/>
        </w:rPr>
        <w:t>conferred</w:t>
      </w:r>
      <w:r w:rsidRPr="35559DDD">
        <w:rPr>
          <w:rFonts w:ascii="Arial" w:eastAsia="Arial" w:hAnsi="Arial" w:cs="Arial"/>
        </w:rPr>
        <w:t xml:space="preserve"> by the Awards and Progression Board under authority delegated to it by the University Senate. The date of the award will be the date on which it is </w:t>
      </w:r>
      <w:r w:rsidR="00613141" w:rsidRPr="35559DDD">
        <w:rPr>
          <w:rFonts w:ascii="Arial" w:eastAsia="Arial" w:hAnsi="Arial" w:cs="Arial"/>
        </w:rPr>
        <w:t>conferred</w:t>
      </w:r>
      <w:r w:rsidRPr="35559DDD">
        <w:rPr>
          <w:rFonts w:ascii="Arial" w:eastAsia="Arial" w:hAnsi="Arial" w:cs="Arial"/>
        </w:rPr>
        <w:t xml:space="preserve"> by the Awards and Progression Board.</w:t>
      </w:r>
    </w:p>
    <w:p w14:paraId="29BF5976" w14:textId="77777777" w:rsidR="008B6E34" w:rsidRPr="00445643" w:rsidRDefault="008B6E34" w:rsidP="00B55C72">
      <w:pPr>
        <w:pStyle w:val="NoSpacing"/>
        <w:ind w:hanging="720"/>
        <w:jc w:val="both"/>
        <w:rPr>
          <w:rFonts w:ascii="Arial" w:eastAsia="Arial" w:hAnsi="Arial" w:cs="Arial"/>
        </w:rPr>
      </w:pPr>
    </w:p>
    <w:p w14:paraId="2CD7CC40" w14:textId="62E0928F" w:rsidR="000D6BAD" w:rsidRPr="00445643" w:rsidRDefault="00E43BB2" w:rsidP="00B55C72">
      <w:pPr>
        <w:pStyle w:val="NoSpacing"/>
        <w:numPr>
          <w:ilvl w:val="0"/>
          <w:numId w:val="35"/>
        </w:numPr>
        <w:ind w:hanging="720"/>
        <w:jc w:val="both"/>
        <w:rPr>
          <w:rFonts w:ascii="Arial" w:eastAsia="Arial" w:hAnsi="Arial" w:cs="Arial"/>
        </w:rPr>
      </w:pPr>
      <w:r w:rsidRPr="3DBA4561">
        <w:rPr>
          <w:rFonts w:ascii="Arial" w:eastAsia="Arial" w:hAnsi="Arial" w:cs="Arial"/>
        </w:rPr>
        <w:t>All formal transcripts of results and certificates of award will be issued</w:t>
      </w:r>
      <w:r w:rsidR="000D6BAD" w:rsidRPr="3DBA4561">
        <w:rPr>
          <w:rFonts w:ascii="Arial" w:eastAsia="Arial" w:hAnsi="Arial" w:cs="Arial"/>
        </w:rPr>
        <w:t xml:space="preserve"> by the University Registry.</w:t>
      </w:r>
      <w:r w:rsidR="0076464D" w:rsidRPr="3DBA4561">
        <w:rPr>
          <w:rFonts w:ascii="Arial" w:eastAsia="Arial" w:hAnsi="Arial" w:cs="Arial"/>
        </w:rPr>
        <w:t xml:space="preserve"> The University may withhold confirmation of results and awards from students who owe tuition-related fees under the provisions of the </w:t>
      </w:r>
      <w:hyperlink r:id="rId17">
        <w:r w:rsidR="00611E04" w:rsidRPr="3DBA4561">
          <w:rPr>
            <w:rStyle w:val="Hyperlink"/>
            <w:rFonts w:ascii="Arial" w:eastAsia="Arial" w:hAnsi="Arial" w:cs="Arial"/>
          </w:rPr>
          <w:t>Student Fee Payment and Enrolment Regulations</w:t>
        </w:r>
      </w:hyperlink>
      <w:r w:rsidR="0076464D" w:rsidRPr="3DBA4561">
        <w:rPr>
          <w:rFonts w:ascii="Arial" w:eastAsia="Arial" w:hAnsi="Arial" w:cs="Arial"/>
        </w:rPr>
        <w:t>.</w:t>
      </w:r>
    </w:p>
    <w:p w14:paraId="6DC3788E" w14:textId="77777777" w:rsidR="000D6BAD" w:rsidRPr="00445643" w:rsidRDefault="000D6BAD" w:rsidP="00B55C72">
      <w:pPr>
        <w:pStyle w:val="NoSpacing"/>
        <w:ind w:hanging="720"/>
        <w:jc w:val="both"/>
        <w:rPr>
          <w:rFonts w:ascii="Arial" w:eastAsia="Arial" w:hAnsi="Arial" w:cs="Arial"/>
        </w:rPr>
      </w:pPr>
    </w:p>
    <w:p w14:paraId="7EF4E076" w14:textId="155FB4A7" w:rsidR="00011101" w:rsidRPr="00445643" w:rsidRDefault="00011101" w:rsidP="00B55C72">
      <w:pPr>
        <w:pStyle w:val="NoSpacing"/>
        <w:numPr>
          <w:ilvl w:val="0"/>
          <w:numId w:val="35"/>
        </w:numPr>
        <w:ind w:hanging="720"/>
        <w:jc w:val="both"/>
        <w:rPr>
          <w:rFonts w:ascii="Arial" w:eastAsia="Arial" w:hAnsi="Arial" w:cs="Arial"/>
        </w:rPr>
      </w:pPr>
      <w:r w:rsidRPr="35559DDD">
        <w:rPr>
          <w:rFonts w:ascii="Arial" w:eastAsia="Arial" w:hAnsi="Arial" w:cs="Arial"/>
        </w:rPr>
        <w:t xml:space="preserve">The Chair of the Awards and Progression Board may revoke any award which has been </w:t>
      </w:r>
      <w:r w:rsidR="00613141" w:rsidRPr="35559DDD">
        <w:rPr>
          <w:rFonts w:ascii="Arial" w:eastAsia="Arial" w:hAnsi="Arial" w:cs="Arial"/>
        </w:rPr>
        <w:t>conferred</w:t>
      </w:r>
      <w:r w:rsidRPr="35559DDD">
        <w:rPr>
          <w:rFonts w:ascii="Arial" w:eastAsia="Arial" w:hAnsi="Arial" w:cs="Arial"/>
        </w:rPr>
        <w:t xml:space="preserve"> by the University and all privileges connected with it if at any time:</w:t>
      </w:r>
    </w:p>
    <w:p w14:paraId="1353F8E5" w14:textId="77777777" w:rsidR="00011101" w:rsidRPr="00E576A0" w:rsidRDefault="00011101" w:rsidP="00B55C72">
      <w:pPr>
        <w:jc w:val="both"/>
        <w:rPr>
          <w:rFonts w:ascii="Arial" w:hAnsi="Arial" w:cs="Arial"/>
        </w:rPr>
      </w:pPr>
    </w:p>
    <w:p w14:paraId="17801D92" w14:textId="4135624C" w:rsidR="00E75B64" w:rsidRPr="00E576A0" w:rsidRDefault="00011101" w:rsidP="00B55C72">
      <w:pPr>
        <w:pStyle w:val="ListParagraph"/>
        <w:numPr>
          <w:ilvl w:val="0"/>
          <w:numId w:val="66"/>
        </w:numPr>
        <w:ind w:left="1276" w:hanging="283"/>
        <w:jc w:val="both"/>
        <w:rPr>
          <w:rFonts w:ascii="Arial" w:hAnsi="Arial" w:cs="Arial"/>
        </w:rPr>
      </w:pPr>
      <w:r w:rsidRPr="00E576A0">
        <w:rPr>
          <w:rFonts w:ascii="Arial" w:hAnsi="Arial" w:cs="Arial"/>
        </w:rPr>
        <w:t xml:space="preserve">it is discovered and proved to the satisfaction of the University that there was an administrative error in </w:t>
      </w:r>
      <w:r w:rsidR="00613141" w:rsidRPr="00E576A0">
        <w:rPr>
          <w:rFonts w:ascii="Arial" w:hAnsi="Arial" w:cs="Arial"/>
        </w:rPr>
        <w:t>conferring</w:t>
      </w:r>
      <w:r w:rsidRPr="00E576A0">
        <w:rPr>
          <w:rFonts w:ascii="Arial" w:hAnsi="Arial" w:cs="Arial"/>
        </w:rPr>
        <w:t xml:space="preserve"> the award; or</w:t>
      </w:r>
    </w:p>
    <w:p w14:paraId="28FB1C3E" w14:textId="77777777" w:rsidR="00E75B64" w:rsidRPr="00E576A0" w:rsidRDefault="00E75B64" w:rsidP="00B55C72">
      <w:pPr>
        <w:ind w:left="1276" w:hanging="283"/>
        <w:jc w:val="both"/>
        <w:rPr>
          <w:rFonts w:ascii="Arial" w:hAnsi="Arial" w:cs="Arial"/>
        </w:rPr>
      </w:pPr>
    </w:p>
    <w:p w14:paraId="2E982560" w14:textId="46282EAB" w:rsidR="003D6F50" w:rsidRDefault="00011101" w:rsidP="23047A71">
      <w:pPr>
        <w:pStyle w:val="ListParagraph"/>
        <w:numPr>
          <w:ilvl w:val="0"/>
          <w:numId w:val="66"/>
        </w:numPr>
        <w:ind w:left="1276" w:hanging="283"/>
        <w:jc w:val="both"/>
        <w:rPr>
          <w:rFonts w:ascii="Arial" w:hAnsi="Arial" w:cs="Arial"/>
        </w:rPr>
      </w:pPr>
      <w:r w:rsidRPr="23047A71">
        <w:rPr>
          <w:rFonts w:ascii="Arial" w:hAnsi="Arial" w:cs="Arial"/>
        </w:rPr>
        <w:t xml:space="preserve">the </w:t>
      </w:r>
      <w:r w:rsidR="00246906" w:rsidRPr="23047A71">
        <w:rPr>
          <w:rFonts w:ascii="Arial" w:hAnsi="Arial" w:cs="Arial"/>
        </w:rPr>
        <w:t>University</w:t>
      </w:r>
      <w:r w:rsidRPr="23047A71">
        <w:rPr>
          <w:rFonts w:ascii="Arial" w:hAnsi="Arial" w:cs="Arial"/>
        </w:rPr>
        <w:t xml:space="preserve">, having taken account of information which was unavailable at the time the award was </w:t>
      </w:r>
      <w:proofErr w:type="gramStart"/>
      <w:r w:rsidR="00613141" w:rsidRPr="23047A71">
        <w:rPr>
          <w:rFonts w:ascii="Arial" w:hAnsi="Arial" w:cs="Arial"/>
        </w:rPr>
        <w:t>conferred</w:t>
      </w:r>
      <w:proofErr w:type="gramEnd"/>
      <w:r w:rsidRPr="23047A71">
        <w:rPr>
          <w:rFonts w:ascii="Arial" w:hAnsi="Arial" w:cs="Arial"/>
        </w:rPr>
        <w:t xml:space="preserve"> and which has subsequently been accepted by the University, determine that the award should be revoked or that any details of the award should be altered.</w:t>
      </w:r>
    </w:p>
    <w:p w14:paraId="1DDE9BBC" w14:textId="77777777" w:rsidR="00575A7B" w:rsidRPr="00445643" w:rsidRDefault="00575A7B" w:rsidP="00B55C72">
      <w:pPr>
        <w:pStyle w:val="NoSpacing"/>
        <w:jc w:val="both"/>
        <w:rPr>
          <w:rFonts w:ascii="Arial" w:eastAsia="Arial" w:hAnsi="Arial" w:cs="Arial"/>
          <w:highlight w:val="yellow"/>
        </w:rPr>
      </w:pPr>
    </w:p>
    <w:p w14:paraId="00093632" w14:textId="60F19CBC" w:rsidR="00681602" w:rsidRPr="00445643" w:rsidRDefault="7E7E7581" w:rsidP="00B55C72">
      <w:pPr>
        <w:pStyle w:val="Heading1"/>
        <w:numPr>
          <w:ilvl w:val="0"/>
          <w:numId w:val="50"/>
        </w:numPr>
        <w:jc w:val="both"/>
        <w:rPr>
          <w:rFonts w:cs="Arial"/>
        </w:rPr>
      </w:pPr>
      <w:bookmarkStart w:id="1198" w:name="_Ref329166161"/>
      <w:bookmarkStart w:id="1199" w:name="_Toc1896230622"/>
      <w:bookmarkStart w:id="1200" w:name="_Toc536476021"/>
      <w:bookmarkStart w:id="1201" w:name="_Toc102813890"/>
      <w:bookmarkStart w:id="1202" w:name="_Toc1995435807"/>
      <w:bookmarkStart w:id="1203" w:name="_Toc2109452028"/>
      <w:bookmarkStart w:id="1204" w:name="_Toc1916462192"/>
      <w:bookmarkStart w:id="1205" w:name="_Toc2012941222"/>
      <w:bookmarkStart w:id="1206" w:name="_Toc476066179"/>
      <w:bookmarkStart w:id="1207" w:name="_Toc658568767"/>
      <w:bookmarkStart w:id="1208" w:name="_Toc942174722"/>
      <w:bookmarkStart w:id="1209" w:name="_Toc1990422658"/>
      <w:bookmarkStart w:id="1210" w:name="_Toc455825482"/>
      <w:bookmarkStart w:id="1211" w:name="_Toc2114421759"/>
      <w:bookmarkStart w:id="1212" w:name="_Toc564891782"/>
      <w:bookmarkStart w:id="1213" w:name="_Toc1240870868"/>
      <w:bookmarkStart w:id="1214" w:name="_Toc2052229013"/>
      <w:bookmarkStart w:id="1215" w:name="_Toc1316512936"/>
      <w:bookmarkStart w:id="1216" w:name="_Toc2052637874"/>
      <w:bookmarkStart w:id="1217" w:name="_Toc439691428"/>
      <w:bookmarkStart w:id="1218" w:name="_Toc117969707"/>
      <w:bookmarkStart w:id="1219" w:name="_Toc957201327"/>
      <w:bookmarkStart w:id="1220" w:name="_Toc1558815846"/>
      <w:bookmarkStart w:id="1221" w:name="_Toc89282412"/>
      <w:bookmarkStart w:id="1222" w:name="_Toc1078927366"/>
      <w:bookmarkStart w:id="1223" w:name="_Toc1098657328"/>
      <w:bookmarkStart w:id="1224" w:name="_Toc1560378875"/>
      <w:bookmarkStart w:id="1225" w:name="_Toc2129116537"/>
      <w:bookmarkStart w:id="1226" w:name="_Toc396170198"/>
      <w:bookmarkStart w:id="1227" w:name="_Toc512380368"/>
      <w:bookmarkStart w:id="1228" w:name="_Toc481169201"/>
      <w:bookmarkStart w:id="1229" w:name="_Toc1305414343"/>
      <w:bookmarkStart w:id="1230" w:name="_Toc1599871234"/>
      <w:bookmarkStart w:id="1231" w:name="_Toc1490339951"/>
      <w:bookmarkStart w:id="1232" w:name="_Toc1629667472"/>
      <w:bookmarkStart w:id="1233" w:name="_Toc197286038"/>
      <w:bookmarkStart w:id="1234" w:name="_Toc1654753432"/>
      <w:bookmarkStart w:id="1235" w:name="_Toc1672165933"/>
      <w:bookmarkStart w:id="1236" w:name="_Toc80294630"/>
      <w:bookmarkStart w:id="1237" w:name="_Toc1199910184"/>
      <w:bookmarkStart w:id="1238" w:name="_Toc2020517492"/>
      <w:bookmarkStart w:id="1239" w:name="_Toc2074972494"/>
      <w:bookmarkStart w:id="1240" w:name="_Toc399426378"/>
      <w:bookmarkStart w:id="1241" w:name="_Toc245605268"/>
      <w:bookmarkStart w:id="1242" w:name="_Toc802448250"/>
      <w:bookmarkStart w:id="1243" w:name="_Toc416020021"/>
      <w:bookmarkStart w:id="1244" w:name="_Toc1998569264"/>
      <w:bookmarkStart w:id="1245" w:name="_Toc1141768607"/>
      <w:bookmarkStart w:id="1246" w:name="_Toc2141191051"/>
      <w:bookmarkStart w:id="1247" w:name="_Toc962948635"/>
      <w:bookmarkStart w:id="1248" w:name="_Toc1185869856"/>
      <w:bookmarkStart w:id="1249" w:name="_Toc1627824013"/>
      <w:bookmarkStart w:id="1250" w:name="_Toc603398394"/>
      <w:bookmarkStart w:id="1251" w:name="_Toc57155240"/>
      <w:bookmarkStart w:id="1252" w:name="_Toc1189391186"/>
      <w:bookmarkStart w:id="1253" w:name="_Toc1274584936"/>
      <w:bookmarkStart w:id="1254" w:name="_Toc1531153129"/>
      <w:bookmarkStart w:id="1255" w:name="_Toc1506654762"/>
      <w:bookmarkStart w:id="1256" w:name="_Toc211420814"/>
      <w:r w:rsidRPr="0A350F51">
        <w:rPr>
          <w:rFonts w:cs="Arial"/>
        </w:rPr>
        <w:t>Award of certificates</w:t>
      </w:r>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p>
    <w:p w14:paraId="7C70C6CB" w14:textId="77777777" w:rsidR="00681602" w:rsidRPr="00445643" w:rsidRDefault="00681602" w:rsidP="00B55C72">
      <w:pPr>
        <w:pStyle w:val="NoSpacing"/>
        <w:jc w:val="both"/>
        <w:rPr>
          <w:rFonts w:ascii="Arial" w:eastAsia="Arial" w:hAnsi="Arial" w:cs="Arial"/>
          <w:b/>
          <w:bCs/>
        </w:rPr>
      </w:pPr>
    </w:p>
    <w:p w14:paraId="0D876784" w14:textId="766F9E22" w:rsidR="00681602" w:rsidRPr="00445643" w:rsidRDefault="00681602" w:rsidP="00B55C72">
      <w:pPr>
        <w:pStyle w:val="NoSpacing"/>
        <w:numPr>
          <w:ilvl w:val="0"/>
          <w:numId w:val="36"/>
        </w:numPr>
        <w:ind w:left="709"/>
        <w:jc w:val="both"/>
        <w:rPr>
          <w:rFonts w:ascii="Arial" w:eastAsia="Arial" w:hAnsi="Arial" w:cs="Arial"/>
        </w:rPr>
      </w:pPr>
      <w:proofErr w:type="gramStart"/>
      <w:r w:rsidRPr="3DE9B54C">
        <w:rPr>
          <w:rFonts w:ascii="Arial" w:eastAsia="Arial" w:hAnsi="Arial" w:cs="Arial"/>
        </w:rPr>
        <w:t>In order to</w:t>
      </w:r>
      <w:proofErr w:type="gramEnd"/>
      <w:r w:rsidRPr="3DE9B54C">
        <w:rPr>
          <w:rFonts w:ascii="Arial" w:eastAsia="Arial" w:hAnsi="Arial" w:cs="Arial"/>
        </w:rPr>
        <w:t xml:space="preserve"> qualify for the award of a certificate a student must achieve credits as follows:</w:t>
      </w:r>
    </w:p>
    <w:p w14:paraId="20ED784B" w14:textId="61016E7E" w:rsidR="3DE9B54C" w:rsidRDefault="3DE9B54C" w:rsidP="273647B2">
      <w:pPr>
        <w:pStyle w:val="NoSpacing"/>
        <w:jc w:val="both"/>
        <w:rPr>
          <w:rFonts w:ascii="Arial" w:eastAsia="Arial" w:hAnsi="Arial" w:cs="Arial"/>
        </w:rPr>
      </w:pPr>
    </w:p>
    <w:p w14:paraId="21CEC4D7" w14:textId="404AFEFF" w:rsidR="32ACF6BB" w:rsidRDefault="32ACF6BB" w:rsidP="273647B2">
      <w:pPr>
        <w:pStyle w:val="NoSpacing"/>
        <w:jc w:val="both"/>
        <w:rPr>
          <w:rFonts w:ascii="Arial" w:eastAsia="Arial" w:hAnsi="Arial" w:cs="Arial"/>
        </w:rPr>
      </w:pPr>
      <w:r w:rsidRPr="273647B2">
        <w:rPr>
          <w:rFonts w:ascii="Arial" w:eastAsia="Arial" w:hAnsi="Arial" w:cs="Arial"/>
        </w:rPr>
        <w:t xml:space="preserve">Professional </w:t>
      </w:r>
      <w:r w:rsidRPr="581F6F3D">
        <w:rPr>
          <w:rFonts w:ascii="Arial" w:eastAsia="Arial" w:hAnsi="Arial" w:cs="Arial"/>
        </w:rPr>
        <w:t>qualifications</w:t>
      </w:r>
    </w:p>
    <w:p w14:paraId="1E9AE755" w14:textId="77777777" w:rsidR="00681602" w:rsidRPr="00445643" w:rsidRDefault="00681602" w:rsidP="00B55C72">
      <w:pPr>
        <w:pStyle w:val="NoSpacing"/>
        <w:jc w:val="both"/>
        <w:rPr>
          <w:rFonts w:ascii="Arial" w:eastAsia="Arial" w:hAnsi="Arial" w:cs="Arial"/>
        </w:rPr>
      </w:pPr>
    </w:p>
    <w:p w14:paraId="1F318CD0" w14:textId="168ABBB3" w:rsidR="00EC774A" w:rsidRPr="00E576A0" w:rsidRDefault="00681602" w:rsidP="23364E4F">
      <w:pPr>
        <w:pStyle w:val="ListParagraph"/>
        <w:numPr>
          <w:ilvl w:val="0"/>
          <w:numId w:val="67"/>
        </w:numPr>
        <w:ind w:left="1276" w:hanging="283"/>
        <w:jc w:val="both"/>
        <w:rPr>
          <w:rFonts w:ascii="Arial" w:hAnsi="Arial" w:cs="Arial"/>
        </w:rPr>
      </w:pPr>
      <w:r w:rsidRPr="00E576A0">
        <w:rPr>
          <w:rFonts w:ascii="Arial" w:hAnsi="Arial" w:cs="Arial"/>
        </w:rPr>
        <w:t xml:space="preserve">for the Certificate of Professional Practice, 30 credits at Level </w:t>
      </w:r>
      <w:proofErr w:type="gramStart"/>
      <w:r w:rsidR="008A3C41" w:rsidRPr="00E576A0">
        <w:rPr>
          <w:rFonts w:ascii="Arial" w:hAnsi="Arial" w:cs="Arial"/>
        </w:rPr>
        <w:t>4</w:t>
      </w:r>
      <w:r w:rsidRPr="00E576A0">
        <w:rPr>
          <w:rFonts w:ascii="Arial" w:hAnsi="Arial" w:cs="Arial"/>
        </w:rPr>
        <w:t>;</w:t>
      </w:r>
      <w:proofErr w:type="gramEnd"/>
    </w:p>
    <w:p w14:paraId="02D896FA" w14:textId="4E27B7F3" w:rsidR="23364E4F" w:rsidRDefault="23364E4F" w:rsidP="23364E4F">
      <w:pPr>
        <w:pStyle w:val="ListParagraph"/>
        <w:ind w:left="1276" w:hanging="283"/>
        <w:jc w:val="both"/>
        <w:rPr>
          <w:rFonts w:ascii="Arial" w:hAnsi="Arial" w:cs="Arial"/>
        </w:rPr>
      </w:pPr>
    </w:p>
    <w:p w14:paraId="27EA8C90" w14:textId="2EF77C80" w:rsidR="00EC774A" w:rsidRPr="00E576A0" w:rsidRDefault="00EC774A" w:rsidP="0A0F462B">
      <w:pPr>
        <w:pStyle w:val="ListParagraph"/>
        <w:numPr>
          <w:ilvl w:val="0"/>
          <w:numId w:val="67"/>
        </w:numPr>
        <w:ind w:left="1276" w:hanging="283"/>
        <w:jc w:val="both"/>
        <w:rPr>
          <w:rFonts w:ascii="Arial" w:hAnsi="Arial" w:cs="Arial"/>
        </w:rPr>
      </w:pPr>
      <w:r w:rsidRPr="00E576A0">
        <w:rPr>
          <w:rFonts w:ascii="Arial" w:hAnsi="Arial" w:cs="Arial"/>
        </w:rPr>
        <w:t xml:space="preserve">for the Certificate of Lifelong Learning, </w:t>
      </w:r>
      <w:proofErr w:type="gramStart"/>
      <w:r w:rsidR="6733FD11" w:rsidRPr="00E576A0">
        <w:rPr>
          <w:rFonts w:ascii="Arial" w:hAnsi="Arial" w:cs="Arial"/>
        </w:rPr>
        <w:t xml:space="preserve">60 </w:t>
      </w:r>
      <w:r w:rsidRPr="00E576A0">
        <w:rPr>
          <w:rFonts w:ascii="Arial" w:hAnsi="Arial" w:cs="Arial"/>
        </w:rPr>
        <w:t xml:space="preserve"> credits</w:t>
      </w:r>
      <w:proofErr w:type="gramEnd"/>
      <w:r w:rsidRPr="00E576A0">
        <w:rPr>
          <w:rFonts w:ascii="Arial" w:hAnsi="Arial" w:cs="Arial"/>
        </w:rPr>
        <w:t xml:space="preserve"> at Level </w:t>
      </w:r>
      <w:proofErr w:type="gramStart"/>
      <w:r w:rsidRPr="00E576A0">
        <w:rPr>
          <w:rFonts w:ascii="Arial" w:hAnsi="Arial" w:cs="Arial"/>
        </w:rPr>
        <w:t>4;</w:t>
      </w:r>
      <w:proofErr w:type="gramEnd"/>
    </w:p>
    <w:p w14:paraId="617BFD4E" w14:textId="7991B88A" w:rsidR="0A0F462B" w:rsidRDefault="0A0F462B" w:rsidP="0A0F462B">
      <w:pPr>
        <w:pStyle w:val="ListParagraph"/>
        <w:ind w:left="1276" w:hanging="283"/>
        <w:jc w:val="both"/>
        <w:rPr>
          <w:rFonts w:ascii="Arial" w:hAnsi="Arial" w:cs="Arial"/>
        </w:rPr>
      </w:pPr>
    </w:p>
    <w:p w14:paraId="76F1A5ED" w14:textId="26E8F5D7" w:rsidR="00681602" w:rsidRPr="00E576A0" w:rsidRDefault="00EC774A" w:rsidP="0A0F462B">
      <w:pPr>
        <w:pStyle w:val="ListParagraph"/>
        <w:numPr>
          <w:ilvl w:val="0"/>
          <w:numId w:val="67"/>
        </w:numPr>
        <w:ind w:left="1276" w:hanging="283"/>
        <w:jc w:val="both"/>
        <w:rPr>
          <w:rFonts w:ascii="Arial" w:hAnsi="Arial" w:cs="Arial"/>
        </w:rPr>
      </w:pPr>
      <w:r w:rsidRPr="00E576A0">
        <w:rPr>
          <w:rFonts w:ascii="Arial" w:hAnsi="Arial" w:cs="Arial"/>
        </w:rPr>
        <w:t xml:space="preserve">For the Advanced Certificate of Lifelong Learning, </w:t>
      </w:r>
      <w:proofErr w:type="gramStart"/>
      <w:r w:rsidR="642F95D5" w:rsidRPr="00E576A0">
        <w:rPr>
          <w:rFonts w:ascii="Arial" w:hAnsi="Arial" w:cs="Arial"/>
        </w:rPr>
        <w:t xml:space="preserve">90 </w:t>
      </w:r>
      <w:r w:rsidRPr="00E576A0">
        <w:rPr>
          <w:rFonts w:ascii="Arial" w:hAnsi="Arial" w:cs="Arial"/>
        </w:rPr>
        <w:t xml:space="preserve"> credits</w:t>
      </w:r>
      <w:proofErr w:type="gramEnd"/>
      <w:r w:rsidRPr="00E576A0">
        <w:rPr>
          <w:rFonts w:ascii="Arial" w:hAnsi="Arial" w:cs="Arial"/>
        </w:rPr>
        <w:t xml:space="preserve"> at Level </w:t>
      </w:r>
      <w:proofErr w:type="gramStart"/>
      <w:r w:rsidRPr="00E576A0">
        <w:rPr>
          <w:rFonts w:ascii="Arial" w:hAnsi="Arial" w:cs="Arial"/>
        </w:rPr>
        <w:t>4;</w:t>
      </w:r>
      <w:proofErr w:type="gramEnd"/>
    </w:p>
    <w:p w14:paraId="3532E96A" w14:textId="17491F6C" w:rsidR="7596F3B5" w:rsidRDefault="7596F3B5" w:rsidP="7596F3B5">
      <w:pPr>
        <w:pStyle w:val="ListParagraph"/>
        <w:ind w:left="1276" w:hanging="283"/>
        <w:jc w:val="both"/>
        <w:rPr>
          <w:rFonts w:ascii="Arial" w:hAnsi="Arial" w:cs="Arial"/>
        </w:rPr>
      </w:pPr>
    </w:p>
    <w:p w14:paraId="03BA0DD6" w14:textId="77C47B3F" w:rsidR="68929549" w:rsidRDefault="68929549" w:rsidP="375598E7">
      <w:pPr>
        <w:pStyle w:val="ListParagraph"/>
        <w:numPr>
          <w:ilvl w:val="0"/>
          <w:numId w:val="67"/>
        </w:numPr>
        <w:ind w:left="1276" w:hanging="283"/>
        <w:jc w:val="both"/>
        <w:rPr>
          <w:rFonts w:ascii="Arial" w:hAnsi="Arial" w:cs="Arial"/>
        </w:rPr>
      </w:pPr>
      <w:r w:rsidRPr="375598E7">
        <w:rPr>
          <w:rFonts w:ascii="Arial" w:hAnsi="Arial" w:cs="Arial"/>
        </w:rPr>
        <w:t xml:space="preserve">for the Certificate of Professional Learning, 30 credits at Level </w:t>
      </w:r>
      <w:proofErr w:type="gramStart"/>
      <w:r w:rsidRPr="375598E7">
        <w:rPr>
          <w:rFonts w:ascii="Arial" w:hAnsi="Arial" w:cs="Arial"/>
        </w:rPr>
        <w:t>5;</w:t>
      </w:r>
      <w:proofErr w:type="gramEnd"/>
    </w:p>
    <w:p w14:paraId="42B66B64" w14:textId="269DAC6B" w:rsidR="375598E7" w:rsidRDefault="375598E7" w:rsidP="1D43352B">
      <w:pPr>
        <w:pStyle w:val="ListParagraph"/>
        <w:ind w:left="1276" w:hanging="283"/>
        <w:jc w:val="both"/>
        <w:rPr>
          <w:rFonts w:ascii="Arial" w:hAnsi="Arial" w:cs="Arial"/>
        </w:rPr>
      </w:pPr>
    </w:p>
    <w:p w14:paraId="4E004BA0" w14:textId="3EFF0715" w:rsidR="375598E7" w:rsidRDefault="68929549" w:rsidP="6E16C913">
      <w:pPr>
        <w:pStyle w:val="ListParagraph"/>
        <w:numPr>
          <w:ilvl w:val="0"/>
          <w:numId w:val="67"/>
        </w:numPr>
        <w:ind w:left="1276" w:hanging="283"/>
        <w:jc w:val="both"/>
        <w:rPr>
          <w:rFonts w:ascii="Arial" w:hAnsi="Arial" w:cs="Arial"/>
        </w:rPr>
      </w:pPr>
      <w:r w:rsidRPr="375598E7">
        <w:rPr>
          <w:rFonts w:ascii="Arial" w:hAnsi="Arial" w:cs="Arial"/>
        </w:rPr>
        <w:t xml:space="preserve">for the Certificate of Lifelong Learning, </w:t>
      </w:r>
      <w:proofErr w:type="gramStart"/>
      <w:r w:rsidRPr="375598E7">
        <w:rPr>
          <w:rFonts w:ascii="Arial" w:hAnsi="Arial" w:cs="Arial"/>
        </w:rPr>
        <w:t>60  credits</w:t>
      </w:r>
      <w:proofErr w:type="gramEnd"/>
      <w:r w:rsidRPr="375598E7">
        <w:rPr>
          <w:rFonts w:ascii="Arial" w:hAnsi="Arial" w:cs="Arial"/>
        </w:rPr>
        <w:t xml:space="preserve"> at Level </w:t>
      </w:r>
      <w:proofErr w:type="gramStart"/>
      <w:r w:rsidRPr="375598E7">
        <w:rPr>
          <w:rFonts w:ascii="Arial" w:hAnsi="Arial" w:cs="Arial"/>
        </w:rPr>
        <w:t>5;</w:t>
      </w:r>
      <w:proofErr w:type="gramEnd"/>
    </w:p>
    <w:p w14:paraId="0C4828CB" w14:textId="2BD06FF8" w:rsidR="6E16C913" w:rsidRDefault="6E16C913" w:rsidP="6E16C913">
      <w:pPr>
        <w:pStyle w:val="ListParagraph"/>
        <w:ind w:left="1276" w:hanging="283"/>
        <w:jc w:val="both"/>
        <w:rPr>
          <w:rFonts w:ascii="Arial" w:hAnsi="Arial" w:cs="Arial"/>
        </w:rPr>
      </w:pPr>
    </w:p>
    <w:p w14:paraId="58F1B02A" w14:textId="41C5299A" w:rsidR="7B335872" w:rsidRDefault="68929549" w:rsidP="6E16C913">
      <w:pPr>
        <w:pStyle w:val="ListParagraph"/>
        <w:numPr>
          <w:ilvl w:val="0"/>
          <w:numId w:val="67"/>
        </w:numPr>
        <w:ind w:left="1276" w:hanging="283"/>
        <w:jc w:val="both"/>
        <w:rPr>
          <w:rFonts w:ascii="Arial" w:hAnsi="Arial" w:cs="Arial"/>
        </w:rPr>
      </w:pPr>
      <w:r w:rsidRPr="375598E7">
        <w:rPr>
          <w:rFonts w:ascii="Arial" w:hAnsi="Arial" w:cs="Arial"/>
        </w:rPr>
        <w:t xml:space="preserve">Advanced Certificate of Lifelong Learning, </w:t>
      </w:r>
      <w:r w:rsidR="00A94498" w:rsidRPr="375598E7">
        <w:rPr>
          <w:rFonts w:ascii="Arial" w:hAnsi="Arial" w:cs="Arial"/>
        </w:rPr>
        <w:t>90 credits</w:t>
      </w:r>
      <w:r w:rsidRPr="375598E7">
        <w:rPr>
          <w:rFonts w:ascii="Arial" w:hAnsi="Arial" w:cs="Arial"/>
        </w:rPr>
        <w:t xml:space="preserve"> at Level </w:t>
      </w:r>
      <w:proofErr w:type="gramStart"/>
      <w:r w:rsidRPr="375598E7">
        <w:rPr>
          <w:rFonts w:ascii="Arial" w:hAnsi="Arial" w:cs="Arial"/>
        </w:rPr>
        <w:t>5</w:t>
      </w:r>
      <w:r w:rsidRPr="50F1ED28">
        <w:rPr>
          <w:rFonts w:ascii="Arial" w:hAnsi="Arial" w:cs="Arial"/>
        </w:rPr>
        <w:t>;</w:t>
      </w:r>
      <w:proofErr w:type="gramEnd"/>
    </w:p>
    <w:p w14:paraId="1CA725F7" w14:textId="48741E8C" w:rsidR="6B6B37D9" w:rsidRPr="002F325B" w:rsidRDefault="6B6B37D9" w:rsidP="002F325B">
      <w:pPr>
        <w:jc w:val="both"/>
        <w:rPr>
          <w:rFonts w:ascii="Arial" w:hAnsi="Arial" w:cs="Arial"/>
        </w:rPr>
      </w:pPr>
    </w:p>
    <w:p w14:paraId="0C55B6A8" w14:textId="0452B156" w:rsidR="6B6B37D9" w:rsidRDefault="68929549" w:rsidP="2524BFC7">
      <w:pPr>
        <w:pStyle w:val="ListParagraph"/>
        <w:numPr>
          <w:ilvl w:val="0"/>
          <w:numId w:val="67"/>
        </w:numPr>
        <w:ind w:left="1276" w:hanging="283"/>
        <w:jc w:val="both"/>
        <w:rPr>
          <w:rFonts w:ascii="Arial" w:hAnsi="Arial" w:cs="Arial"/>
        </w:rPr>
      </w:pPr>
      <w:r w:rsidRPr="362AF072">
        <w:rPr>
          <w:rFonts w:ascii="Arial" w:hAnsi="Arial" w:cs="Arial"/>
        </w:rPr>
        <w:t xml:space="preserve">for the Certificate of Professional Development, 30 credits at Level </w:t>
      </w:r>
      <w:proofErr w:type="gramStart"/>
      <w:r w:rsidRPr="362AF072">
        <w:rPr>
          <w:rFonts w:ascii="Arial" w:hAnsi="Arial" w:cs="Arial"/>
        </w:rPr>
        <w:t>6;</w:t>
      </w:r>
      <w:proofErr w:type="gramEnd"/>
    </w:p>
    <w:p w14:paraId="053FC857" w14:textId="7F63EB8E" w:rsidR="2524BFC7" w:rsidRDefault="2524BFC7" w:rsidP="2524BFC7">
      <w:pPr>
        <w:pStyle w:val="ListParagraph"/>
        <w:ind w:left="1276" w:hanging="283"/>
        <w:jc w:val="both"/>
        <w:rPr>
          <w:rFonts w:ascii="Arial" w:hAnsi="Arial" w:cs="Arial"/>
        </w:rPr>
      </w:pPr>
    </w:p>
    <w:p w14:paraId="03EEF230" w14:textId="363FE5DC" w:rsidR="5BD5DF02" w:rsidRDefault="68929549" w:rsidP="02ABBB85">
      <w:pPr>
        <w:pStyle w:val="ListParagraph"/>
        <w:numPr>
          <w:ilvl w:val="0"/>
          <w:numId w:val="67"/>
        </w:numPr>
        <w:ind w:left="1276" w:hanging="283"/>
        <w:jc w:val="both"/>
        <w:rPr>
          <w:rFonts w:ascii="Arial" w:hAnsi="Arial" w:cs="Arial"/>
        </w:rPr>
      </w:pPr>
      <w:r w:rsidRPr="362AF072">
        <w:rPr>
          <w:rFonts w:ascii="Arial" w:hAnsi="Arial" w:cs="Arial"/>
        </w:rPr>
        <w:t xml:space="preserve">for the Certificate of Lifelong Learning, </w:t>
      </w:r>
      <w:r w:rsidR="00980788">
        <w:rPr>
          <w:rFonts w:ascii="Arial" w:hAnsi="Arial" w:cs="Arial"/>
        </w:rPr>
        <w:t>6</w:t>
      </w:r>
      <w:r w:rsidR="00B84F93">
        <w:rPr>
          <w:rFonts w:ascii="Arial" w:hAnsi="Arial" w:cs="Arial"/>
        </w:rPr>
        <w:t xml:space="preserve">0 </w:t>
      </w:r>
      <w:r w:rsidRPr="362AF072">
        <w:rPr>
          <w:rFonts w:ascii="Arial" w:hAnsi="Arial" w:cs="Arial"/>
        </w:rPr>
        <w:t xml:space="preserve">credits at Level </w:t>
      </w:r>
      <w:proofErr w:type="gramStart"/>
      <w:r w:rsidRPr="362AF072">
        <w:rPr>
          <w:rFonts w:ascii="Arial" w:hAnsi="Arial" w:cs="Arial"/>
        </w:rPr>
        <w:t>6</w:t>
      </w:r>
      <w:r w:rsidRPr="02ABBB85">
        <w:rPr>
          <w:rFonts w:ascii="Arial" w:hAnsi="Arial" w:cs="Arial"/>
        </w:rPr>
        <w:t>;</w:t>
      </w:r>
      <w:proofErr w:type="gramEnd"/>
    </w:p>
    <w:p w14:paraId="4483A564" w14:textId="77777777" w:rsidR="00E31AAE" w:rsidRPr="00E31AAE" w:rsidRDefault="00E31AAE" w:rsidP="00E31AAE">
      <w:pPr>
        <w:pStyle w:val="ListParagraph"/>
        <w:rPr>
          <w:rFonts w:ascii="Arial" w:hAnsi="Arial" w:cs="Arial"/>
        </w:rPr>
      </w:pPr>
    </w:p>
    <w:p w14:paraId="37153AF5" w14:textId="0364712D" w:rsidR="00E31AAE" w:rsidRDefault="00E31AAE" w:rsidP="02ABBB85">
      <w:pPr>
        <w:pStyle w:val="ListParagraph"/>
        <w:numPr>
          <w:ilvl w:val="0"/>
          <w:numId w:val="67"/>
        </w:numPr>
        <w:ind w:left="1276" w:hanging="283"/>
        <w:jc w:val="both"/>
        <w:rPr>
          <w:rFonts w:ascii="Arial" w:hAnsi="Arial" w:cs="Arial"/>
        </w:rPr>
      </w:pPr>
      <w:r>
        <w:rPr>
          <w:rFonts w:ascii="Arial" w:hAnsi="Arial" w:cs="Arial"/>
        </w:rPr>
        <w:t xml:space="preserve">for the Advanced Certificate of Lifelong Learning, 90 credits at Level </w:t>
      </w:r>
      <w:proofErr w:type="gramStart"/>
      <w:r w:rsidR="00880E93">
        <w:rPr>
          <w:rFonts w:ascii="Arial" w:hAnsi="Arial" w:cs="Arial"/>
        </w:rPr>
        <w:t>6;</w:t>
      </w:r>
      <w:proofErr w:type="gramEnd"/>
    </w:p>
    <w:p w14:paraId="3CC34667" w14:textId="5A37CAB4" w:rsidR="02ABBB85" w:rsidRDefault="02ABBB85" w:rsidP="02ABBB85">
      <w:pPr>
        <w:pStyle w:val="ListParagraph"/>
        <w:ind w:left="1276" w:hanging="283"/>
        <w:jc w:val="both"/>
        <w:rPr>
          <w:rFonts w:ascii="Arial" w:hAnsi="Arial" w:cs="Arial"/>
        </w:rPr>
      </w:pPr>
    </w:p>
    <w:p w14:paraId="17D3DE93" w14:textId="5A9C4C6F" w:rsidR="2C1964F5" w:rsidRDefault="68929549" w:rsidP="02ABBB85">
      <w:pPr>
        <w:pStyle w:val="ListParagraph"/>
        <w:numPr>
          <w:ilvl w:val="0"/>
          <w:numId w:val="67"/>
        </w:numPr>
        <w:ind w:left="1276" w:hanging="283"/>
        <w:jc w:val="both"/>
        <w:rPr>
          <w:rFonts w:ascii="Arial" w:hAnsi="Arial" w:cs="Arial"/>
        </w:rPr>
      </w:pPr>
      <w:r w:rsidRPr="6DA0FC19">
        <w:rPr>
          <w:rFonts w:ascii="Arial" w:hAnsi="Arial" w:cs="Arial"/>
        </w:rPr>
        <w:t xml:space="preserve">for the Certificate of Lifelong Learning, 30 credits at Level </w:t>
      </w:r>
      <w:proofErr w:type="gramStart"/>
      <w:r w:rsidRPr="6DA0FC19">
        <w:rPr>
          <w:rFonts w:ascii="Arial" w:hAnsi="Arial" w:cs="Arial"/>
        </w:rPr>
        <w:t>7</w:t>
      </w:r>
      <w:r w:rsidRPr="02ABBB85">
        <w:rPr>
          <w:rFonts w:ascii="Arial" w:hAnsi="Arial" w:cs="Arial"/>
        </w:rPr>
        <w:t>;</w:t>
      </w:r>
      <w:proofErr w:type="gramEnd"/>
    </w:p>
    <w:p w14:paraId="46FCA162" w14:textId="7C1361FD" w:rsidR="02ABBB85" w:rsidRDefault="02ABBB85" w:rsidP="02ABBB85">
      <w:pPr>
        <w:pStyle w:val="ListParagraph"/>
        <w:ind w:left="1276" w:hanging="283"/>
        <w:jc w:val="both"/>
        <w:rPr>
          <w:rFonts w:ascii="Arial" w:hAnsi="Arial" w:cs="Arial"/>
        </w:rPr>
      </w:pPr>
    </w:p>
    <w:p w14:paraId="35DACD09" w14:textId="2B832DA8" w:rsidR="2C1964F5" w:rsidRDefault="68929549" w:rsidP="7461FFEF">
      <w:pPr>
        <w:pStyle w:val="ListParagraph"/>
        <w:numPr>
          <w:ilvl w:val="0"/>
          <w:numId w:val="67"/>
        </w:numPr>
        <w:ind w:left="1276" w:hanging="283"/>
        <w:jc w:val="both"/>
        <w:rPr>
          <w:rFonts w:ascii="Arial" w:hAnsi="Arial" w:cs="Arial"/>
        </w:rPr>
      </w:pPr>
      <w:r w:rsidRPr="7461FFEF">
        <w:rPr>
          <w:rFonts w:ascii="Arial" w:hAnsi="Arial" w:cs="Arial"/>
        </w:rPr>
        <w:t>for the Advanced Certificate of Professional Development, 30 credits at Level 7</w:t>
      </w:r>
    </w:p>
    <w:p w14:paraId="59369C8B" w14:textId="5445323B" w:rsidR="2C1964F5" w:rsidRDefault="2C1964F5" w:rsidP="300FF296">
      <w:pPr>
        <w:ind w:left="993"/>
        <w:jc w:val="both"/>
        <w:rPr>
          <w:rFonts w:ascii="Arial" w:hAnsi="Arial" w:cs="Arial"/>
        </w:rPr>
      </w:pPr>
    </w:p>
    <w:p w14:paraId="11B1A353" w14:textId="21552153" w:rsidR="2C1964F5" w:rsidRDefault="68929549" w:rsidP="02C5765F">
      <w:pPr>
        <w:jc w:val="both"/>
        <w:rPr>
          <w:rFonts w:ascii="Arial" w:hAnsi="Arial" w:cs="Arial"/>
        </w:rPr>
      </w:pPr>
      <w:r w:rsidRPr="7D537F77">
        <w:rPr>
          <w:rFonts w:ascii="Arial" w:hAnsi="Arial" w:cs="Arial"/>
        </w:rPr>
        <w:t>Awards</w:t>
      </w:r>
    </w:p>
    <w:p w14:paraId="52865B71" w14:textId="6D8999AF" w:rsidR="2C1964F5" w:rsidRDefault="2C1964F5" w:rsidP="01DA7C46">
      <w:pPr>
        <w:ind w:left="1276" w:hanging="283"/>
        <w:jc w:val="both"/>
        <w:rPr>
          <w:rFonts w:ascii="Arial" w:hAnsi="Arial" w:cs="Arial"/>
        </w:rPr>
      </w:pPr>
    </w:p>
    <w:p w14:paraId="0132B6BA" w14:textId="0E316DB2" w:rsidR="004B567F" w:rsidRPr="00E576A0" w:rsidRDefault="00681602" w:rsidP="54F5E9B7">
      <w:pPr>
        <w:pStyle w:val="ListParagraph"/>
        <w:numPr>
          <w:ilvl w:val="0"/>
          <w:numId w:val="67"/>
        </w:numPr>
        <w:ind w:left="1276" w:hanging="283"/>
        <w:jc w:val="both"/>
        <w:rPr>
          <w:rFonts w:ascii="Arial" w:hAnsi="Arial" w:cs="Arial"/>
        </w:rPr>
      </w:pPr>
      <w:r w:rsidRPr="00E576A0">
        <w:rPr>
          <w:rFonts w:ascii="Arial" w:hAnsi="Arial" w:cs="Arial"/>
        </w:rPr>
        <w:t xml:space="preserve">for the Certificate of Higher Education, 120 credits at Level </w:t>
      </w:r>
      <w:proofErr w:type="gramStart"/>
      <w:r w:rsidR="008A3C41" w:rsidRPr="00E576A0">
        <w:rPr>
          <w:rFonts w:ascii="Arial" w:hAnsi="Arial" w:cs="Arial"/>
        </w:rPr>
        <w:t>4</w:t>
      </w:r>
      <w:r w:rsidRPr="00E576A0">
        <w:rPr>
          <w:rFonts w:ascii="Arial" w:hAnsi="Arial" w:cs="Arial"/>
        </w:rPr>
        <w:t>;</w:t>
      </w:r>
      <w:proofErr w:type="gramEnd"/>
    </w:p>
    <w:p w14:paraId="5CC450D2" w14:textId="5BA4575D" w:rsidR="54F5E9B7" w:rsidRDefault="54F5E9B7" w:rsidP="54F5E9B7">
      <w:pPr>
        <w:pStyle w:val="ListParagraph"/>
        <w:ind w:left="1276" w:hanging="283"/>
        <w:jc w:val="both"/>
        <w:rPr>
          <w:rFonts w:ascii="Arial" w:hAnsi="Arial" w:cs="Arial"/>
        </w:rPr>
      </w:pPr>
    </w:p>
    <w:p w14:paraId="727B452D" w14:textId="7BF1D933" w:rsidR="00681602" w:rsidRPr="00E576A0" w:rsidRDefault="004B567F" w:rsidP="54F5E9B7">
      <w:pPr>
        <w:pStyle w:val="ListParagraph"/>
        <w:numPr>
          <w:ilvl w:val="0"/>
          <w:numId w:val="67"/>
        </w:numPr>
        <w:ind w:left="1276" w:hanging="283"/>
        <w:jc w:val="both"/>
        <w:rPr>
          <w:rFonts w:ascii="Arial" w:hAnsi="Arial" w:cs="Arial"/>
        </w:rPr>
      </w:pPr>
      <w:r w:rsidRPr="00E576A0">
        <w:rPr>
          <w:rFonts w:ascii="Arial" w:hAnsi="Arial" w:cs="Arial"/>
        </w:rPr>
        <w:t xml:space="preserve">for the Higher National Certificate, 120 credits at Level </w:t>
      </w:r>
      <w:proofErr w:type="gramStart"/>
      <w:r w:rsidR="00223A54" w:rsidRPr="00E576A0">
        <w:rPr>
          <w:rFonts w:ascii="Arial" w:hAnsi="Arial" w:cs="Arial"/>
        </w:rPr>
        <w:t>4;</w:t>
      </w:r>
      <w:proofErr w:type="gramEnd"/>
    </w:p>
    <w:p w14:paraId="263FD944" w14:textId="39E8CFF8" w:rsidR="54F5E9B7" w:rsidRDefault="54F5E9B7" w:rsidP="5AE86A79">
      <w:pPr>
        <w:pStyle w:val="ListParagraph"/>
        <w:ind w:left="1276" w:hanging="283"/>
        <w:jc w:val="both"/>
        <w:rPr>
          <w:rFonts w:ascii="Arial" w:hAnsi="Arial" w:cs="Arial"/>
        </w:rPr>
      </w:pPr>
    </w:p>
    <w:p w14:paraId="3C9E642E" w14:textId="4C1DC6EE" w:rsidR="00681602" w:rsidRPr="00E576A0" w:rsidRDefault="00681602" w:rsidP="2216A6AF">
      <w:pPr>
        <w:pStyle w:val="ListParagraph"/>
        <w:numPr>
          <w:ilvl w:val="0"/>
          <w:numId w:val="67"/>
        </w:numPr>
        <w:ind w:left="1276" w:hanging="283"/>
        <w:jc w:val="both"/>
        <w:rPr>
          <w:rFonts w:ascii="Arial" w:hAnsi="Arial" w:cs="Arial"/>
        </w:rPr>
      </w:pPr>
      <w:r w:rsidRPr="00E576A0">
        <w:rPr>
          <w:rFonts w:ascii="Arial" w:hAnsi="Arial" w:cs="Arial"/>
        </w:rPr>
        <w:t xml:space="preserve">for the Graduate Certificate, 60 credits at Level </w:t>
      </w:r>
      <w:proofErr w:type="gramStart"/>
      <w:r w:rsidR="008A3C41" w:rsidRPr="00E576A0">
        <w:rPr>
          <w:rFonts w:ascii="Arial" w:hAnsi="Arial" w:cs="Arial"/>
        </w:rPr>
        <w:t>6</w:t>
      </w:r>
      <w:r w:rsidRPr="00E576A0">
        <w:rPr>
          <w:rFonts w:ascii="Arial" w:hAnsi="Arial" w:cs="Arial"/>
        </w:rPr>
        <w:t>;</w:t>
      </w:r>
      <w:proofErr w:type="gramEnd"/>
    </w:p>
    <w:p w14:paraId="0CCB21DC" w14:textId="2C258EA9" w:rsidR="2216A6AF" w:rsidRDefault="2216A6AF" w:rsidP="2216A6AF">
      <w:pPr>
        <w:pStyle w:val="ListParagraph"/>
        <w:ind w:left="1276" w:hanging="283"/>
        <w:jc w:val="both"/>
        <w:rPr>
          <w:rFonts w:ascii="Arial" w:hAnsi="Arial" w:cs="Arial"/>
        </w:rPr>
      </w:pPr>
    </w:p>
    <w:p w14:paraId="002625C4" w14:textId="77A62C90" w:rsidR="009B43C5" w:rsidRPr="00E576A0" w:rsidRDefault="5352A160" w:rsidP="2216A6AF">
      <w:pPr>
        <w:pStyle w:val="ListParagraph"/>
        <w:numPr>
          <w:ilvl w:val="0"/>
          <w:numId w:val="67"/>
        </w:numPr>
        <w:ind w:left="1276" w:hanging="283"/>
        <w:jc w:val="both"/>
        <w:rPr>
          <w:rFonts w:ascii="Arial" w:hAnsi="Arial" w:cs="Arial"/>
        </w:rPr>
      </w:pPr>
      <w:r w:rsidRPr="00E576A0">
        <w:rPr>
          <w:rFonts w:ascii="Arial" w:hAnsi="Arial" w:cs="Arial"/>
        </w:rPr>
        <w:t xml:space="preserve">for the Professional Graduate Certificate in Education, 60 credits at Level </w:t>
      </w:r>
      <w:r w:rsidR="46ECC174" w:rsidRPr="00E576A0">
        <w:rPr>
          <w:rFonts w:ascii="Arial" w:hAnsi="Arial" w:cs="Arial"/>
        </w:rPr>
        <w:t>6</w:t>
      </w:r>
      <w:r w:rsidR="7D505903" w:rsidRPr="00E576A0">
        <w:rPr>
          <w:rFonts w:ascii="Arial" w:hAnsi="Arial" w:cs="Arial"/>
        </w:rPr>
        <w:t xml:space="preserve"> </w:t>
      </w:r>
      <w:r w:rsidRPr="00E576A0">
        <w:rPr>
          <w:rFonts w:ascii="Arial" w:hAnsi="Arial" w:cs="Arial"/>
        </w:rPr>
        <w:t xml:space="preserve">along with 60 </w:t>
      </w:r>
      <w:r w:rsidR="04F84C00" w:rsidRPr="00E576A0">
        <w:rPr>
          <w:rFonts w:ascii="Arial" w:hAnsi="Arial" w:cs="Arial"/>
        </w:rPr>
        <w:t xml:space="preserve">practice based </w:t>
      </w:r>
      <w:proofErr w:type="gramStart"/>
      <w:r w:rsidR="75E41B41" w:rsidRPr="00E576A0">
        <w:rPr>
          <w:rFonts w:ascii="Arial" w:hAnsi="Arial" w:cs="Arial"/>
        </w:rPr>
        <w:t>credits</w:t>
      </w:r>
      <w:r w:rsidR="5911010D" w:rsidRPr="00E576A0">
        <w:rPr>
          <w:rFonts w:ascii="Arial" w:hAnsi="Arial" w:cs="Arial"/>
        </w:rPr>
        <w:t>;</w:t>
      </w:r>
      <w:proofErr w:type="gramEnd"/>
    </w:p>
    <w:p w14:paraId="49D53577" w14:textId="69E627DE" w:rsidR="2216A6AF" w:rsidRDefault="2216A6AF" w:rsidP="2216A6AF">
      <w:pPr>
        <w:pStyle w:val="ListParagraph"/>
        <w:ind w:left="1276" w:hanging="283"/>
        <w:jc w:val="both"/>
        <w:rPr>
          <w:rFonts w:ascii="Arial" w:hAnsi="Arial" w:cs="Arial"/>
        </w:rPr>
      </w:pPr>
    </w:p>
    <w:p w14:paraId="53D8A6E3" w14:textId="4A1F7C3B" w:rsidR="00681602" w:rsidRDefault="00681602" w:rsidP="5F2F245D">
      <w:pPr>
        <w:pStyle w:val="ListParagraph"/>
        <w:numPr>
          <w:ilvl w:val="0"/>
          <w:numId w:val="67"/>
        </w:numPr>
        <w:ind w:left="1276" w:hanging="283"/>
        <w:jc w:val="both"/>
        <w:rPr>
          <w:rFonts w:ascii="Arial" w:hAnsi="Arial" w:cs="Arial"/>
        </w:rPr>
      </w:pPr>
      <w:r w:rsidRPr="5F2F245D">
        <w:rPr>
          <w:rFonts w:ascii="Arial" w:hAnsi="Arial" w:cs="Arial"/>
        </w:rPr>
        <w:t>for the Postgraduate Cer</w:t>
      </w:r>
      <w:r w:rsidR="009B43C5" w:rsidRPr="5F2F245D">
        <w:rPr>
          <w:rFonts w:ascii="Arial" w:hAnsi="Arial" w:cs="Arial"/>
        </w:rPr>
        <w:t xml:space="preserve">tificate, 60 credits at Level </w:t>
      </w:r>
      <w:proofErr w:type="gramStart"/>
      <w:r w:rsidR="008A3C41" w:rsidRPr="5F2F245D">
        <w:rPr>
          <w:rFonts w:ascii="Arial" w:hAnsi="Arial" w:cs="Arial"/>
        </w:rPr>
        <w:t>7</w:t>
      </w:r>
      <w:r w:rsidR="674E6083" w:rsidRPr="5F2F245D">
        <w:rPr>
          <w:rFonts w:ascii="Arial" w:hAnsi="Arial" w:cs="Arial"/>
        </w:rPr>
        <w:t>;</w:t>
      </w:r>
      <w:proofErr w:type="gramEnd"/>
    </w:p>
    <w:p w14:paraId="6242A2AC" w14:textId="27479F67" w:rsidR="00E75B64" w:rsidRPr="00E576A0" w:rsidRDefault="00E75B64" w:rsidP="5F2F245D">
      <w:pPr>
        <w:pStyle w:val="ListParagraph"/>
        <w:ind w:left="1276" w:hanging="283"/>
        <w:jc w:val="both"/>
        <w:rPr>
          <w:rFonts w:ascii="Arial" w:hAnsi="Arial" w:cs="Arial"/>
        </w:rPr>
      </w:pPr>
    </w:p>
    <w:p w14:paraId="102BA0DA" w14:textId="01271DC0" w:rsidR="00046BBE" w:rsidRDefault="009B43C5" w:rsidP="00B55C72">
      <w:pPr>
        <w:pStyle w:val="ListParagraph"/>
        <w:numPr>
          <w:ilvl w:val="0"/>
          <w:numId w:val="67"/>
        </w:numPr>
        <w:ind w:left="1276" w:hanging="283"/>
        <w:jc w:val="both"/>
        <w:rPr>
          <w:rFonts w:ascii="Arial" w:hAnsi="Arial" w:cs="Arial"/>
        </w:rPr>
      </w:pPr>
      <w:r w:rsidRPr="00E576A0">
        <w:rPr>
          <w:rFonts w:ascii="Arial" w:hAnsi="Arial" w:cs="Arial"/>
        </w:rPr>
        <w:t xml:space="preserve">for the Postgraduate Certificate in Education, </w:t>
      </w:r>
      <w:r w:rsidR="004E02A2">
        <w:rPr>
          <w:rFonts w:ascii="Arial" w:hAnsi="Arial" w:cs="Arial"/>
        </w:rPr>
        <w:t>6</w:t>
      </w:r>
      <w:r w:rsidR="50C09FDB" w:rsidRPr="00E576A0">
        <w:rPr>
          <w:rFonts w:ascii="Arial" w:hAnsi="Arial" w:cs="Arial"/>
        </w:rPr>
        <w:t xml:space="preserve">0 </w:t>
      </w:r>
      <w:r w:rsidRPr="00E576A0">
        <w:rPr>
          <w:rFonts w:ascii="Arial" w:hAnsi="Arial" w:cs="Arial"/>
        </w:rPr>
        <w:t xml:space="preserve">credits at Level </w:t>
      </w:r>
      <w:r w:rsidR="008A3C41" w:rsidRPr="00E576A0">
        <w:rPr>
          <w:rFonts w:ascii="Arial" w:hAnsi="Arial" w:cs="Arial"/>
        </w:rPr>
        <w:t>7</w:t>
      </w:r>
      <w:r w:rsidRPr="00E576A0">
        <w:rPr>
          <w:rFonts w:ascii="Arial" w:hAnsi="Arial" w:cs="Arial"/>
        </w:rPr>
        <w:t xml:space="preserve"> along with </w:t>
      </w:r>
      <w:proofErr w:type="gramStart"/>
      <w:r w:rsidR="004E02A2">
        <w:rPr>
          <w:rFonts w:ascii="Arial" w:hAnsi="Arial" w:cs="Arial"/>
        </w:rPr>
        <w:t>6</w:t>
      </w:r>
      <w:r w:rsidR="0F5B39CA" w:rsidRPr="00E576A0">
        <w:rPr>
          <w:rFonts w:ascii="Arial" w:hAnsi="Arial" w:cs="Arial"/>
        </w:rPr>
        <w:t xml:space="preserve">0 </w:t>
      </w:r>
      <w:r w:rsidRPr="00E576A0">
        <w:rPr>
          <w:rFonts w:ascii="Arial" w:hAnsi="Arial" w:cs="Arial"/>
        </w:rPr>
        <w:t xml:space="preserve"> </w:t>
      </w:r>
      <w:r w:rsidR="003A2C9F" w:rsidRPr="00E576A0">
        <w:rPr>
          <w:rFonts w:ascii="Arial" w:hAnsi="Arial" w:cs="Arial"/>
        </w:rPr>
        <w:t>practice</w:t>
      </w:r>
      <w:proofErr w:type="gramEnd"/>
      <w:r w:rsidR="003A2C9F" w:rsidRPr="00E576A0">
        <w:rPr>
          <w:rFonts w:ascii="Arial" w:hAnsi="Arial" w:cs="Arial"/>
        </w:rPr>
        <w:t>-based</w:t>
      </w:r>
      <w:r w:rsidR="0027195F" w:rsidRPr="00E576A0">
        <w:rPr>
          <w:rFonts w:ascii="Arial" w:hAnsi="Arial" w:cs="Arial"/>
        </w:rPr>
        <w:t xml:space="preserve"> </w:t>
      </w:r>
      <w:r w:rsidRPr="00E576A0">
        <w:rPr>
          <w:rFonts w:ascii="Arial" w:hAnsi="Arial" w:cs="Arial"/>
        </w:rPr>
        <w:t xml:space="preserve">credits </w:t>
      </w:r>
    </w:p>
    <w:p w14:paraId="740DFE45" w14:textId="6709F281" w:rsidR="009B43C5" w:rsidRPr="00445643" w:rsidRDefault="009B43C5" w:rsidP="00580B05">
      <w:pPr>
        <w:pStyle w:val="NoSpacing"/>
        <w:jc w:val="both"/>
        <w:rPr>
          <w:rFonts w:ascii="Arial" w:hAnsi="Arial" w:cs="Arial"/>
        </w:rPr>
      </w:pPr>
    </w:p>
    <w:p w14:paraId="57E0A236" w14:textId="7BCF24F4" w:rsidR="009B43C5" w:rsidRPr="00C74539" w:rsidRDefault="009B43C5" w:rsidP="00B55C72">
      <w:pPr>
        <w:pStyle w:val="NoSpacing"/>
        <w:numPr>
          <w:ilvl w:val="0"/>
          <w:numId w:val="36"/>
        </w:numPr>
        <w:ind w:left="709"/>
        <w:jc w:val="both"/>
        <w:rPr>
          <w:rFonts w:ascii="Arial" w:eastAsia="Arial" w:hAnsi="Arial" w:cs="Arial"/>
        </w:rPr>
      </w:pPr>
      <w:r w:rsidRPr="3DBA4561">
        <w:rPr>
          <w:rFonts w:ascii="Arial" w:eastAsia="Arial" w:hAnsi="Arial" w:cs="Arial"/>
        </w:rPr>
        <w:t>Certificates of all types are unclassified</w:t>
      </w:r>
      <w:r w:rsidR="00440CCD" w:rsidRPr="3DBA4561">
        <w:rPr>
          <w:rFonts w:ascii="Arial" w:eastAsia="Arial" w:hAnsi="Arial" w:cs="Arial"/>
        </w:rPr>
        <w:t xml:space="preserve"> </w:t>
      </w:r>
      <w:proofErr w:type="gramStart"/>
      <w:r w:rsidR="00440CCD" w:rsidRPr="3DBA4561">
        <w:rPr>
          <w:rFonts w:ascii="Arial" w:eastAsia="Arial" w:hAnsi="Arial" w:cs="Arial"/>
        </w:rPr>
        <w:t>with the exception of</w:t>
      </w:r>
      <w:proofErr w:type="gramEnd"/>
      <w:r w:rsidR="00440CCD" w:rsidRPr="3DBA4561">
        <w:rPr>
          <w:rFonts w:ascii="Arial" w:eastAsia="Arial" w:hAnsi="Arial" w:cs="Arial"/>
        </w:rPr>
        <w:t xml:space="preserve"> the Higher National Certificate</w:t>
      </w:r>
      <w:r w:rsidRPr="3DBA4561">
        <w:rPr>
          <w:rFonts w:ascii="Arial" w:eastAsia="Arial" w:hAnsi="Arial" w:cs="Arial"/>
        </w:rPr>
        <w:t>.</w:t>
      </w:r>
    </w:p>
    <w:p w14:paraId="60E927EB" w14:textId="75BD056C" w:rsidR="2501B4A4" w:rsidRDefault="2501B4A4" w:rsidP="00B55C72">
      <w:pPr>
        <w:pStyle w:val="NoSpacing"/>
        <w:jc w:val="both"/>
        <w:rPr>
          <w:rFonts w:ascii="Arial" w:eastAsia="Arial" w:hAnsi="Arial" w:cs="Arial"/>
        </w:rPr>
      </w:pPr>
    </w:p>
    <w:p w14:paraId="65F40823" w14:textId="6B24179D" w:rsidR="2501B4A4" w:rsidRDefault="2501B4A4" w:rsidP="00B55C72">
      <w:pPr>
        <w:pStyle w:val="NoSpacing"/>
        <w:jc w:val="both"/>
        <w:rPr>
          <w:rFonts w:ascii="Arial" w:eastAsia="Arial" w:hAnsi="Arial" w:cs="Arial"/>
        </w:rPr>
      </w:pPr>
    </w:p>
    <w:p w14:paraId="1F0E71B6" w14:textId="04751D2D" w:rsidR="007F0A5F" w:rsidRPr="00BE5FFF" w:rsidRDefault="7EB1669D" w:rsidP="00BE5FFF">
      <w:pPr>
        <w:pStyle w:val="Heading1"/>
        <w:numPr>
          <w:ilvl w:val="0"/>
          <w:numId w:val="50"/>
        </w:numPr>
        <w:jc w:val="both"/>
        <w:rPr>
          <w:rFonts w:cs="Arial"/>
        </w:rPr>
      </w:pPr>
      <w:bookmarkStart w:id="1257" w:name="_Toc1339379062"/>
      <w:bookmarkStart w:id="1258" w:name="_Toc1534688834"/>
      <w:bookmarkStart w:id="1259" w:name="_Toc1578040403"/>
      <w:bookmarkStart w:id="1260" w:name="_Toc1840147712"/>
      <w:bookmarkStart w:id="1261" w:name="_Toc1603085968"/>
      <w:bookmarkStart w:id="1262" w:name="_Toc677359693"/>
      <w:bookmarkStart w:id="1263" w:name="_Toc782174128"/>
      <w:bookmarkStart w:id="1264" w:name="_Toc2097889675"/>
      <w:bookmarkStart w:id="1265" w:name="_Toc1124278458"/>
      <w:bookmarkStart w:id="1266" w:name="_Toc2133244360"/>
      <w:bookmarkStart w:id="1267" w:name="_Toc659536054"/>
      <w:bookmarkStart w:id="1268" w:name="_Toc2146952141"/>
      <w:bookmarkStart w:id="1269" w:name="_Toc728511344"/>
      <w:bookmarkStart w:id="1270" w:name="_Toc1789572275"/>
      <w:bookmarkStart w:id="1271" w:name="_Toc334079499"/>
      <w:bookmarkStart w:id="1272" w:name="_Toc296642179"/>
      <w:bookmarkStart w:id="1273" w:name="_Toc270722022"/>
      <w:bookmarkStart w:id="1274" w:name="_Toc2017190681"/>
      <w:bookmarkStart w:id="1275" w:name="_Toc705197474"/>
      <w:bookmarkStart w:id="1276" w:name="_Toc1880435352"/>
      <w:bookmarkStart w:id="1277" w:name="_Toc879714759"/>
      <w:bookmarkStart w:id="1278" w:name="_Toc1013127824"/>
      <w:bookmarkStart w:id="1279" w:name="_Toc635498486"/>
      <w:bookmarkStart w:id="1280" w:name="_Toc917727117"/>
      <w:bookmarkStart w:id="1281" w:name="_Toc266404349"/>
      <w:bookmarkStart w:id="1282" w:name="_Toc1818211007"/>
      <w:bookmarkStart w:id="1283" w:name="_Toc71935303"/>
      <w:bookmarkStart w:id="1284" w:name="_Toc637151394"/>
      <w:bookmarkStart w:id="1285" w:name="_Toc767860948"/>
      <w:bookmarkStart w:id="1286" w:name="_Toc236322389"/>
      <w:bookmarkStart w:id="1287" w:name="_Toc554346822"/>
      <w:bookmarkStart w:id="1288" w:name="_Toc1580263729"/>
      <w:bookmarkStart w:id="1289" w:name="_Toc1332520901"/>
      <w:bookmarkStart w:id="1290" w:name="_Toc1797929920"/>
      <w:bookmarkStart w:id="1291" w:name="_Toc1061477068"/>
      <w:bookmarkStart w:id="1292" w:name="_Toc816891895"/>
      <w:bookmarkStart w:id="1293" w:name="_Toc165989985"/>
      <w:bookmarkStart w:id="1294" w:name="_Toc228210424"/>
      <w:bookmarkStart w:id="1295" w:name="_Toc1649429935"/>
      <w:bookmarkStart w:id="1296" w:name="_Toc1298622675"/>
      <w:bookmarkStart w:id="1297" w:name="_Toc2083811533"/>
      <w:bookmarkStart w:id="1298" w:name="_Toc1615286091"/>
      <w:bookmarkStart w:id="1299" w:name="_Toc2099818503"/>
      <w:bookmarkStart w:id="1300" w:name="_Toc1363191591"/>
      <w:bookmarkStart w:id="1301" w:name="_Toc633279022"/>
      <w:bookmarkStart w:id="1302" w:name="_Toc1557446280"/>
      <w:bookmarkStart w:id="1303" w:name="_Toc2084591152"/>
      <w:bookmarkStart w:id="1304" w:name="_Toc81851283"/>
      <w:bookmarkStart w:id="1305" w:name="_Toc948178893"/>
      <w:bookmarkStart w:id="1306" w:name="_Toc913658990"/>
      <w:bookmarkStart w:id="1307" w:name="_Toc998011487"/>
      <w:bookmarkStart w:id="1308" w:name="_Toc1414442150"/>
      <w:bookmarkStart w:id="1309" w:name="_Toc2070239741"/>
      <w:bookmarkStart w:id="1310" w:name="_Toc842788890"/>
      <w:bookmarkStart w:id="1311" w:name="_Toc890080606"/>
      <w:bookmarkStart w:id="1312" w:name="_Toc1522408232"/>
      <w:bookmarkStart w:id="1313" w:name="_Toc211420815"/>
      <w:r w:rsidRPr="0A350F51">
        <w:rPr>
          <w:rFonts w:cs="Arial"/>
        </w:rPr>
        <w:t xml:space="preserve">Award and classification of </w:t>
      </w:r>
      <w:proofErr w:type="gramStart"/>
      <w:r w:rsidRPr="0A350F51">
        <w:rPr>
          <w:rFonts w:cs="Arial"/>
        </w:rPr>
        <w:t>Bachelor’s</w:t>
      </w:r>
      <w:proofErr w:type="gramEnd"/>
      <w:r w:rsidRPr="0A350F51">
        <w:rPr>
          <w:rFonts w:cs="Arial"/>
        </w:rPr>
        <w:t xml:space="preserve"> Degrees</w:t>
      </w:r>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p>
    <w:p w14:paraId="5211B0EE" w14:textId="77777777" w:rsidR="003F19D7" w:rsidRDefault="003F19D7" w:rsidP="003F19D7">
      <w:pPr>
        <w:pStyle w:val="Heading1"/>
        <w:ind w:left="360" w:firstLine="0"/>
        <w:jc w:val="both"/>
        <w:rPr>
          <w:rFonts w:cs="Arial"/>
        </w:rPr>
      </w:pPr>
    </w:p>
    <w:p w14:paraId="469F0A18" w14:textId="495F6F95" w:rsidR="006461D0" w:rsidRPr="00445643" w:rsidRDefault="006461D0" w:rsidP="006461D0">
      <w:pPr>
        <w:pStyle w:val="NoSpacing"/>
        <w:numPr>
          <w:ilvl w:val="0"/>
          <w:numId w:val="45"/>
        </w:numPr>
        <w:jc w:val="both"/>
        <w:rPr>
          <w:rFonts w:ascii="Arial" w:hAnsi="Arial" w:cs="Arial"/>
        </w:rPr>
      </w:pPr>
      <w:r w:rsidRPr="767CFB29">
        <w:rPr>
          <w:rFonts w:ascii="Arial" w:hAnsi="Arial" w:cs="Arial"/>
        </w:rPr>
        <w:t xml:space="preserve">Save for the provisions of (b) and (c), in order to qualify for the award of a Bachelor’s Degree </w:t>
      </w:r>
      <w:r w:rsidRPr="00A516F8">
        <w:rPr>
          <w:rFonts w:ascii="Arial" w:hAnsi="Arial" w:cs="Arial"/>
        </w:rPr>
        <w:t>with honours</w:t>
      </w:r>
      <w:r w:rsidRPr="767CFB29">
        <w:rPr>
          <w:rFonts w:ascii="Arial" w:hAnsi="Arial" w:cs="Arial"/>
        </w:rPr>
        <w:t xml:space="preserve"> a student must achieve 360 credits, including at least 120 credits at Level 6 along with 80 credits at Levels 5</w:t>
      </w:r>
      <w:r w:rsidR="0011325D">
        <w:rPr>
          <w:rFonts w:ascii="Arial" w:hAnsi="Arial" w:cs="Arial"/>
        </w:rPr>
        <w:t xml:space="preserve"> and </w:t>
      </w:r>
      <w:r w:rsidRPr="767CFB29">
        <w:rPr>
          <w:rFonts w:ascii="Arial" w:hAnsi="Arial" w:cs="Arial"/>
        </w:rPr>
        <w:t>6. The regulations for individual programmes of study may require students to achieve additional credits through the assessment of professional practice or a compulsory period of study abroad.</w:t>
      </w:r>
    </w:p>
    <w:p w14:paraId="5E53281D" w14:textId="77777777" w:rsidR="006461D0" w:rsidRPr="00445643" w:rsidRDefault="006461D0" w:rsidP="006461D0">
      <w:pPr>
        <w:pStyle w:val="NoSpacing"/>
        <w:ind w:left="709"/>
        <w:jc w:val="both"/>
        <w:rPr>
          <w:rFonts w:ascii="Arial" w:hAnsi="Arial" w:cs="Arial"/>
        </w:rPr>
      </w:pPr>
    </w:p>
    <w:p w14:paraId="4BD337F9" w14:textId="4D6706C1" w:rsidR="006461D0" w:rsidRPr="0054275A" w:rsidRDefault="006461D0" w:rsidP="0054275A">
      <w:pPr>
        <w:pStyle w:val="NoSpacing"/>
        <w:numPr>
          <w:ilvl w:val="0"/>
          <w:numId w:val="45"/>
        </w:numPr>
        <w:jc w:val="both"/>
        <w:rPr>
          <w:rFonts w:ascii="Arial" w:hAnsi="Arial" w:cs="Arial"/>
        </w:rPr>
      </w:pPr>
      <w:proofErr w:type="gramStart"/>
      <w:r w:rsidRPr="00445643">
        <w:rPr>
          <w:rFonts w:ascii="Arial" w:hAnsi="Arial" w:cs="Arial"/>
        </w:rPr>
        <w:t>In order to</w:t>
      </w:r>
      <w:proofErr w:type="gramEnd"/>
      <w:r w:rsidRPr="00445643">
        <w:rPr>
          <w:rFonts w:ascii="Arial" w:hAnsi="Arial" w:cs="Arial"/>
        </w:rPr>
        <w:t xml:space="preserve"> qualify for the award of the Bachelor of Arts in Primary Education: </w:t>
      </w:r>
      <w:r w:rsidRPr="0054275A">
        <w:rPr>
          <w:rFonts w:ascii="Arial" w:hAnsi="Arial" w:cs="Arial"/>
        </w:rPr>
        <w:t>students must achieve 360 credits, including at least 100 credits at Level 6 along with 100 credits at Levels 5 and 40 practice based credits.</w:t>
      </w:r>
    </w:p>
    <w:p w14:paraId="01172287" w14:textId="77777777" w:rsidR="006461D0" w:rsidRDefault="006461D0" w:rsidP="006461D0">
      <w:pPr>
        <w:pStyle w:val="NoSpacing"/>
        <w:jc w:val="both"/>
        <w:rPr>
          <w:rFonts w:ascii="Arial" w:hAnsi="Arial" w:cs="Arial"/>
        </w:rPr>
      </w:pPr>
    </w:p>
    <w:p w14:paraId="6F944B10" w14:textId="77777777" w:rsidR="006461D0" w:rsidRDefault="006461D0" w:rsidP="006461D0">
      <w:pPr>
        <w:pStyle w:val="NoSpacing"/>
        <w:numPr>
          <w:ilvl w:val="0"/>
          <w:numId w:val="45"/>
        </w:numPr>
        <w:jc w:val="both"/>
        <w:rPr>
          <w:rFonts w:ascii="Arial" w:hAnsi="Arial" w:cs="Arial"/>
        </w:rPr>
      </w:pPr>
      <w:proofErr w:type="gramStart"/>
      <w:r>
        <w:rPr>
          <w:rFonts w:ascii="Arial" w:hAnsi="Arial" w:cs="Arial"/>
        </w:rPr>
        <w:t>In order to</w:t>
      </w:r>
      <w:proofErr w:type="gramEnd"/>
      <w:r>
        <w:rPr>
          <w:rFonts w:ascii="Arial" w:hAnsi="Arial" w:cs="Arial"/>
        </w:rPr>
        <w:t xml:space="preserve"> qualify for the award of Bachelor of Fine Arts, </w:t>
      </w:r>
      <w:r w:rsidRPr="00286971">
        <w:rPr>
          <w:rFonts w:ascii="Arial" w:hAnsi="Arial" w:cs="Arial"/>
        </w:rPr>
        <w:t xml:space="preserve">a student must achieve 480 credits, including at least 240 credits at Level 6 along with 120 credits at Level 5. </w:t>
      </w:r>
    </w:p>
    <w:p w14:paraId="5036E12D" w14:textId="77777777" w:rsidR="006461D0" w:rsidRPr="00445643" w:rsidRDefault="006461D0" w:rsidP="00CF6404">
      <w:pPr>
        <w:pStyle w:val="NoSpacing"/>
        <w:jc w:val="both"/>
        <w:rPr>
          <w:rFonts w:ascii="Arial" w:hAnsi="Arial" w:cs="Arial"/>
        </w:rPr>
      </w:pPr>
    </w:p>
    <w:p w14:paraId="646953FC" w14:textId="471CA87E" w:rsidR="006461D0" w:rsidRPr="00B859C7" w:rsidRDefault="006461D0" w:rsidP="006461D0">
      <w:pPr>
        <w:pStyle w:val="NoSpacing"/>
        <w:numPr>
          <w:ilvl w:val="0"/>
          <w:numId w:val="45"/>
        </w:numPr>
        <w:jc w:val="both"/>
        <w:rPr>
          <w:rFonts w:ascii="Arial" w:hAnsi="Arial" w:cs="Arial"/>
          <w:color w:val="000000" w:themeColor="text1"/>
        </w:rPr>
      </w:pPr>
      <w:r w:rsidRPr="00445643">
        <w:rPr>
          <w:rFonts w:ascii="Arial" w:hAnsi="Arial" w:cs="Arial"/>
        </w:rPr>
        <w:lastRenderedPageBreak/>
        <w:t xml:space="preserve">Save for the provisions of </w:t>
      </w:r>
      <w:r>
        <w:rPr>
          <w:rFonts w:ascii="Arial" w:hAnsi="Arial" w:cs="Arial"/>
        </w:rPr>
        <w:t xml:space="preserve">(f), </w:t>
      </w:r>
      <w:r w:rsidRPr="00445643">
        <w:rPr>
          <w:rFonts w:ascii="Arial" w:hAnsi="Arial" w:cs="Arial"/>
        </w:rPr>
        <w:t>(</w:t>
      </w:r>
      <w:r>
        <w:rPr>
          <w:rFonts w:ascii="Arial" w:hAnsi="Arial" w:cs="Arial"/>
        </w:rPr>
        <w:t>g</w:t>
      </w:r>
      <w:r w:rsidRPr="00445643">
        <w:rPr>
          <w:rFonts w:ascii="Arial" w:hAnsi="Arial" w:cs="Arial"/>
        </w:rPr>
        <w:t>),</w:t>
      </w:r>
      <w:r>
        <w:rPr>
          <w:rFonts w:ascii="Arial" w:hAnsi="Arial" w:cs="Arial"/>
        </w:rPr>
        <w:t xml:space="preserve"> (h</w:t>
      </w:r>
      <w:r w:rsidRPr="00445643">
        <w:rPr>
          <w:rFonts w:ascii="Arial" w:hAnsi="Arial" w:cs="Arial"/>
        </w:rPr>
        <w:t>)</w:t>
      </w:r>
      <w:r>
        <w:rPr>
          <w:rFonts w:ascii="Arial" w:hAnsi="Arial" w:cs="Arial"/>
        </w:rPr>
        <w:t xml:space="preserve"> (</w:t>
      </w:r>
      <w:proofErr w:type="spellStart"/>
      <w:r>
        <w:rPr>
          <w:rFonts w:ascii="Arial" w:hAnsi="Arial" w:cs="Arial"/>
        </w:rPr>
        <w:t>i</w:t>
      </w:r>
      <w:proofErr w:type="spellEnd"/>
      <w:r>
        <w:rPr>
          <w:rFonts w:ascii="Arial" w:hAnsi="Arial" w:cs="Arial"/>
        </w:rPr>
        <w:t>) and (k</w:t>
      </w:r>
      <w:r w:rsidRPr="00445643">
        <w:rPr>
          <w:rFonts w:ascii="Arial" w:hAnsi="Arial" w:cs="Arial"/>
        </w:rPr>
        <w:t>), Bachelor’s Degrees are classified on the basis of</w:t>
      </w:r>
      <w:r>
        <w:rPr>
          <w:rFonts w:ascii="Arial" w:hAnsi="Arial" w:cs="Arial"/>
        </w:rPr>
        <w:t xml:space="preserve"> </w:t>
      </w:r>
      <w:r w:rsidRPr="0004031B">
        <w:rPr>
          <w:rFonts w:ascii="Arial" w:hAnsi="Arial" w:cs="Arial"/>
        </w:rPr>
        <w:t xml:space="preserve">the average of the percentage marks in the best 100 credits at Level 6 and the next best 100 credits at Levels </w:t>
      </w:r>
      <w:r w:rsidR="00D23920">
        <w:rPr>
          <w:rFonts w:ascii="Arial" w:hAnsi="Arial" w:cs="Arial"/>
        </w:rPr>
        <w:t xml:space="preserve"> 5 and </w:t>
      </w:r>
      <w:r w:rsidRPr="0004031B">
        <w:rPr>
          <w:rFonts w:ascii="Arial" w:hAnsi="Arial" w:cs="Arial"/>
        </w:rPr>
        <w:t>6</w:t>
      </w:r>
      <w:r w:rsidRPr="0004031B">
        <w:rPr>
          <w:rFonts w:ascii="Arial" w:hAnsi="Arial" w:cs="Arial"/>
          <w:color w:val="FF0000"/>
        </w:rPr>
        <w:t xml:space="preserve"> </w:t>
      </w:r>
      <w:r w:rsidRPr="0004031B">
        <w:rPr>
          <w:rFonts w:ascii="Arial" w:hAnsi="Arial" w:cs="Arial"/>
        </w:rPr>
        <w:t>which the student has achieved at the University (i.e. not through credit transfer), irrespective of subject and with no weighting between levels, rounded to the nearest whole number. Each mark is weighted in the calculation according to the credit value of the module to which it applies. Where a student has achieved fewer than 200 credits at the University, the award will be classified on the basis of the average of the percentage marks in all</w:t>
      </w:r>
      <w:r w:rsidRPr="0004031B">
        <w:rPr>
          <w:rFonts w:ascii="Arial" w:hAnsi="Arial" w:cs="Arial"/>
          <w:color w:val="150DB3"/>
        </w:rPr>
        <w:t xml:space="preserve"> </w:t>
      </w:r>
      <w:r w:rsidRPr="0004031B">
        <w:rPr>
          <w:rFonts w:ascii="Arial" w:hAnsi="Arial" w:cs="Arial"/>
        </w:rPr>
        <w:t>of the credits at Levels 5</w:t>
      </w:r>
      <w:r w:rsidR="004A2AD9">
        <w:rPr>
          <w:rFonts w:ascii="Arial" w:hAnsi="Arial" w:cs="Arial"/>
        </w:rPr>
        <w:t xml:space="preserve"> and </w:t>
      </w:r>
      <w:r w:rsidRPr="0004031B">
        <w:rPr>
          <w:rFonts w:ascii="Arial" w:hAnsi="Arial" w:cs="Arial"/>
        </w:rPr>
        <w:t>6 which the student has achieved at the University, irrespective of subject and with no weighting between levels, rounded to the nearest whole number.</w:t>
      </w:r>
      <w:r w:rsidRPr="00C25355">
        <w:rPr>
          <w:rFonts w:ascii="Arial" w:hAnsi="Arial" w:cs="Arial"/>
          <w:color w:val="000000" w:themeColor="text1"/>
        </w:rPr>
        <w:t xml:space="preserve"> </w:t>
      </w:r>
    </w:p>
    <w:p w14:paraId="37C7E62E" w14:textId="77777777" w:rsidR="006461D0" w:rsidRDefault="006461D0" w:rsidP="006461D0">
      <w:pPr>
        <w:pStyle w:val="NoSpacing"/>
        <w:ind w:left="709"/>
        <w:jc w:val="both"/>
        <w:rPr>
          <w:rFonts w:ascii="Arial" w:hAnsi="Arial" w:cs="Arial"/>
        </w:rPr>
      </w:pPr>
    </w:p>
    <w:p w14:paraId="0AD64150" w14:textId="1B9616AB" w:rsidR="006461D0" w:rsidRPr="0004031B" w:rsidRDefault="006461D0" w:rsidP="006461D0">
      <w:pPr>
        <w:pStyle w:val="NoSpacing"/>
        <w:numPr>
          <w:ilvl w:val="0"/>
          <w:numId w:val="45"/>
        </w:numPr>
        <w:jc w:val="both"/>
        <w:rPr>
          <w:rFonts w:ascii="Arial" w:hAnsi="Arial" w:cs="Arial"/>
        </w:rPr>
      </w:pPr>
      <w:r>
        <w:rPr>
          <w:rFonts w:ascii="Arial" w:hAnsi="Arial" w:cs="Arial"/>
        </w:rPr>
        <w:t>For s</w:t>
      </w:r>
      <w:r w:rsidRPr="00D70F68">
        <w:rPr>
          <w:rFonts w:ascii="Arial" w:hAnsi="Arial" w:cs="Arial"/>
        </w:rPr>
        <w:t>tudents who have completed an approved period of study abroad</w:t>
      </w:r>
      <w:r w:rsidR="00022B09">
        <w:rPr>
          <w:rFonts w:ascii="Arial" w:hAnsi="Arial" w:cs="Arial"/>
        </w:rPr>
        <w:t xml:space="preserve">, </w:t>
      </w:r>
      <w:r w:rsidRPr="00445643">
        <w:rPr>
          <w:rFonts w:ascii="Arial" w:hAnsi="Arial" w:cs="Arial"/>
        </w:rPr>
        <w:t>Bachelor’s Degrees are classified on the basis of</w:t>
      </w:r>
      <w:r>
        <w:rPr>
          <w:rFonts w:ascii="Arial" w:hAnsi="Arial" w:cs="Arial"/>
        </w:rPr>
        <w:t xml:space="preserve"> </w:t>
      </w:r>
      <w:r w:rsidRPr="00D70F68">
        <w:rPr>
          <w:rFonts w:ascii="Arial" w:hAnsi="Arial" w:cs="Arial"/>
        </w:rPr>
        <w:t xml:space="preserve">the average of the percentage marks in the </w:t>
      </w:r>
      <w:r>
        <w:rPr>
          <w:rFonts w:ascii="Arial" w:hAnsi="Arial" w:cs="Arial"/>
        </w:rPr>
        <w:t>best 200 credits at Levels 5</w:t>
      </w:r>
      <w:r w:rsidR="00492434">
        <w:rPr>
          <w:rFonts w:ascii="Arial" w:hAnsi="Arial" w:cs="Arial"/>
        </w:rPr>
        <w:t xml:space="preserve"> and </w:t>
      </w:r>
      <w:r>
        <w:rPr>
          <w:rFonts w:ascii="Arial" w:hAnsi="Arial" w:cs="Arial"/>
        </w:rPr>
        <w:t xml:space="preserve">6 </w:t>
      </w:r>
      <w:r w:rsidRPr="00D70F68">
        <w:rPr>
          <w:rFonts w:ascii="Arial" w:hAnsi="Arial" w:cs="Arial"/>
        </w:rPr>
        <w:t>which the student has achieved at the University (i.e. not through credit transfer), irrespective of subject and with no weighting between levels, rounded to the nearest whole number. Each mark is weighted in the calculation according to the credit value of the module to which it applies. Where a student has achieved fewer than 200 credits at the University, the award will be classified on the basis of the average of the percentage marks in the best five-sixt</w:t>
      </w:r>
      <w:r>
        <w:rPr>
          <w:rFonts w:ascii="Arial" w:hAnsi="Arial" w:cs="Arial"/>
        </w:rPr>
        <w:t>hs of the credits at Levels 5</w:t>
      </w:r>
      <w:r w:rsidR="00492434">
        <w:rPr>
          <w:rFonts w:ascii="Arial" w:hAnsi="Arial" w:cs="Arial"/>
        </w:rPr>
        <w:t xml:space="preserve"> and </w:t>
      </w:r>
      <w:r>
        <w:rPr>
          <w:rFonts w:ascii="Arial" w:hAnsi="Arial" w:cs="Arial"/>
        </w:rPr>
        <w:t xml:space="preserve">6 </w:t>
      </w:r>
      <w:r w:rsidRPr="00D70F68">
        <w:rPr>
          <w:rFonts w:ascii="Arial" w:hAnsi="Arial" w:cs="Arial"/>
        </w:rPr>
        <w:t>which the student has achieved at the University, irrespective of subject and with no weighting between levels, rounded to the nearest whole number.</w:t>
      </w:r>
    </w:p>
    <w:p w14:paraId="5894624B" w14:textId="77777777" w:rsidR="006461D0" w:rsidRPr="00445643" w:rsidRDefault="006461D0" w:rsidP="006461D0">
      <w:pPr>
        <w:pStyle w:val="NoSpacing"/>
        <w:ind w:left="709"/>
        <w:jc w:val="both"/>
        <w:rPr>
          <w:rFonts w:ascii="Arial" w:hAnsi="Arial" w:cs="Arial"/>
        </w:rPr>
      </w:pPr>
    </w:p>
    <w:p w14:paraId="4F8BB4FB" w14:textId="7BC3EDDA" w:rsidR="006461D0" w:rsidRPr="00445643" w:rsidRDefault="006461D0" w:rsidP="006461D0">
      <w:pPr>
        <w:pStyle w:val="NoSpacing"/>
        <w:numPr>
          <w:ilvl w:val="0"/>
          <w:numId w:val="45"/>
        </w:numPr>
        <w:jc w:val="both"/>
        <w:rPr>
          <w:rFonts w:ascii="Arial" w:hAnsi="Arial" w:cs="Arial"/>
        </w:rPr>
      </w:pPr>
      <w:r w:rsidRPr="00445643">
        <w:rPr>
          <w:rFonts w:ascii="Arial" w:hAnsi="Arial" w:cs="Arial"/>
        </w:rPr>
        <w:t xml:space="preserve">The Bachelor of Arts in Primary Education is classified </w:t>
      </w:r>
      <w:proofErr w:type="gramStart"/>
      <w:r w:rsidRPr="00445643">
        <w:rPr>
          <w:rFonts w:ascii="Arial" w:hAnsi="Arial" w:cs="Arial"/>
        </w:rPr>
        <w:t>on the basis of</w:t>
      </w:r>
      <w:proofErr w:type="gramEnd"/>
      <w:r w:rsidRPr="00445643">
        <w:rPr>
          <w:rFonts w:ascii="Arial" w:hAnsi="Arial" w:cs="Arial"/>
        </w:rPr>
        <w:t xml:space="preserve"> the average of the percentage marks in the best 160 credits at Levels 5</w:t>
      </w:r>
      <w:r w:rsidR="00492434">
        <w:rPr>
          <w:rFonts w:ascii="Arial" w:hAnsi="Arial" w:cs="Arial"/>
        </w:rPr>
        <w:t xml:space="preserve"> and </w:t>
      </w:r>
      <w:r w:rsidRPr="00445643">
        <w:rPr>
          <w:rFonts w:ascii="Arial" w:hAnsi="Arial" w:cs="Arial"/>
        </w:rPr>
        <w:t>6 which the student has achieved at the University (i.e. not through credit transfer), irrespective of subject and with no weighting between levels, rounded to the nearest whole number. Each mark is weighted in the calculation according to the credit value of the module to which it applies. Where a student has achieved fewer than 160 credits at the University, the award will be classified on the basis of the average of the percentage marks in all of the credits at Levels 5</w:t>
      </w:r>
      <w:r w:rsidR="00B44DBD">
        <w:rPr>
          <w:rFonts w:ascii="Arial" w:hAnsi="Arial" w:cs="Arial"/>
        </w:rPr>
        <w:t xml:space="preserve"> and </w:t>
      </w:r>
      <w:r w:rsidRPr="00445643">
        <w:rPr>
          <w:rFonts w:ascii="Arial" w:hAnsi="Arial" w:cs="Arial"/>
        </w:rPr>
        <w:t>6 which the student has achieved at the University, irrespective of subject and with no weighting between levels, rounded to the nearest whole number.</w:t>
      </w:r>
    </w:p>
    <w:p w14:paraId="3DAAE3F1" w14:textId="77777777" w:rsidR="006461D0" w:rsidRDefault="006461D0" w:rsidP="006461D0">
      <w:pPr>
        <w:pStyle w:val="NoSpacing"/>
        <w:ind w:left="709"/>
        <w:jc w:val="both"/>
        <w:rPr>
          <w:rFonts w:ascii="Arial" w:hAnsi="Arial" w:cs="Arial"/>
        </w:rPr>
      </w:pPr>
    </w:p>
    <w:p w14:paraId="5FF75776" w14:textId="0329390E" w:rsidR="006461D0" w:rsidRDefault="006461D0" w:rsidP="006461D0">
      <w:pPr>
        <w:pStyle w:val="Footer"/>
        <w:numPr>
          <w:ilvl w:val="0"/>
          <w:numId w:val="45"/>
        </w:numPr>
        <w:rPr>
          <w:iCs/>
        </w:rPr>
      </w:pPr>
      <w:r>
        <w:rPr>
          <w:rFonts w:ascii="Arial" w:hAnsi="Arial" w:cs="Arial"/>
        </w:rPr>
        <w:t xml:space="preserve">The Bachelor of Fine Arts </w:t>
      </w:r>
      <w:r w:rsidRPr="00286971">
        <w:rPr>
          <w:rFonts w:ascii="Arial" w:hAnsi="Arial" w:cs="Arial"/>
        </w:rPr>
        <w:t>is classified on the basis of the average of the percentage marks in the best 200 credits at Level 6, which must include the dissertation, and the next best 100 credits at Levels 5</w:t>
      </w:r>
      <w:r w:rsidR="00B44DBD">
        <w:rPr>
          <w:rFonts w:ascii="Arial" w:hAnsi="Arial" w:cs="Arial"/>
        </w:rPr>
        <w:t xml:space="preserve"> and </w:t>
      </w:r>
      <w:r w:rsidRPr="00286971">
        <w:rPr>
          <w:rFonts w:ascii="Arial" w:hAnsi="Arial" w:cs="Arial"/>
        </w:rPr>
        <w:t>6</w:t>
      </w:r>
      <w:r w:rsidRPr="00286971">
        <w:rPr>
          <w:rFonts w:ascii="Arial" w:hAnsi="Arial" w:cs="Arial"/>
          <w:color w:val="FF0000"/>
        </w:rPr>
        <w:t xml:space="preserve"> </w:t>
      </w:r>
      <w:r w:rsidRPr="00286971">
        <w:rPr>
          <w:rFonts w:ascii="Arial" w:hAnsi="Arial" w:cs="Arial"/>
        </w:rPr>
        <w:t>which the student has achieved at the University (i.e. not through credit transfer), irrespective of subject and with no weighting between levels, rounded to the nearest whole number. Each mark is weighted in the calculation according to the credit value of the module to which it applies. Where a student has achieved fewer than 360 credits at the University, the award will be classified on the basis of the average of the percentage marks in all</w:t>
      </w:r>
      <w:r w:rsidRPr="00286971">
        <w:rPr>
          <w:rFonts w:ascii="Arial" w:hAnsi="Arial" w:cs="Arial"/>
          <w:color w:val="150DB3"/>
        </w:rPr>
        <w:t xml:space="preserve"> </w:t>
      </w:r>
      <w:r w:rsidRPr="00286971">
        <w:rPr>
          <w:rFonts w:ascii="Arial" w:hAnsi="Arial" w:cs="Arial"/>
        </w:rPr>
        <w:t>of the credits at Levels 5</w:t>
      </w:r>
      <w:r w:rsidR="00F93515">
        <w:rPr>
          <w:rFonts w:ascii="Arial" w:hAnsi="Arial" w:cs="Arial"/>
        </w:rPr>
        <w:t xml:space="preserve"> and </w:t>
      </w:r>
      <w:r w:rsidRPr="00286971">
        <w:rPr>
          <w:rFonts w:ascii="Arial" w:hAnsi="Arial" w:cs="Arial"/>
        </w:rPr>
        <w:t>6 which the student has achieved at the University, irrespective of subject and with no weighting between levels, rounded to the nearest whole number.</w:t>
      </w:r>
    </w:p>
    <w:p w14:paraId="2EE32B93" w14:textId="77777777" w:rsidR="006461D0" w:rsidRDefault="006461D0" w:rsidP="006461D0">
      <w:pPr>
        <w:pStyle w:val="NoSpacing"/>
        <w:ind w:left="709"/>
        <w:jc w:val="both"/>
        <w:rPr>
          <w:rFonts w:ascii="Arial" w:hAnsi="Arial" w:cs="Arial"/>
        </w:rPr>
      </w:pPr>
    </w:p>
    <w:p w14:paraId="5C0B7AD8" w14:textId="62A25DAB" w:rsidR="006461D0" w:rsidRPr="00445643" w:rsidRDefault="006461D0" w:rsidP="006461D0">
      <w:pPr>
        <w:pStyle w:val="NoSpacing"/>
        <w:numPr>
          <w:ilvl w:val="0"/>
          <w:numId w:val="45"/>
        </w:numPr>
        <w:jc w:val="both"/>
        <w:rPr>
          <w:rFonts w:ascii="Arial" w:hAnsi="Arial" w:cs="Arial"/>
        </w:rPr>
      </w:pPr>
      <w:r w:rsidRPr="00445643">
        <w:rPr>
          <w:rFonts w:ascii="Arial" w:hAnsi="Arial" w:cs="Arial"/>
        </w:rPr>
        <w:t xml:space="preserve">If a student has qualified for a </w:t>
      </w:r>
      <w:proofErr w:type="gramStart"/>
      <w:r w:rsidRPr="00445643">
        <w:rPr>
          <w:rFonts w:ascii="Arial" w:hAnsi="Arial" w:cs="Arial"/>
        </w:rPr>
        <w:t>Bachelor’s Degree</w:t>
      </w:r>
      <w:proofErr w:type="gramEnd"/>
      <w:r w:rsidRPr="00445643">
        <w:rPr>
          <w:rFonts w:ascii="Arial" w:hAnsi="Arial" w:cs="Arial"/>
        </w:rPr>
        <w:t xml:space="preserve"> having completed a top-up year</w:t>
      </w:r>
      <w:r w:rsidR="009E1314">
        <w:rPr>
          <w:rFonts w:ascii="Arial" w:hAnsi="Arial" w:cs="Arial"/>
        </w:rPr>
        <w:t xml:space="preserve">, </w:t>
      </w:r>
      <w:r w:rsidRPr="00445643">
        <w:rPr>
          <w:rFonts w:ascii="Arial" w:hAnsi="Arial" w:cs="Arial"/>
        </w:rPr>
        <w:t xml:space="preserve">the </w:t>
      </w:r>
      <w:proofErr w:type="gramStart"/>
      <w:r w:rsidRPr="00445643">
        <w:rPr>
          <w:rFonts w:ascii="Arial" w:hAnsi="Arial" w:cs="Arial"/>
        </w:rPr>
        <w:t>Bachelor’s Degree</w:t>
      </w:r>
      <w:proofErr w:type="gramEnd"/>
      <w:r w:rsidRPr="00445643">
        <w:rPr>
          <w:rFonts w:ascii="Arial" w:hAnsi="Arial" w:cs="Arial"/>
        </w:rPr>
        <w:t xml:space="preserve"> is classified </w:t>
      </w:r>
      <w:proofErr w:type="gramStart"/>
      <w:r w:rsidRPr="00445643">
        <w:rPr>
          <w:rFonts w:ascii="Arial" w:hAnsi="Arial" w:cs="Arial"/>
        </w:rPr>
        <w:t>on the basis of</w:t>
      </w:r>
      <w:proofErr w:type="gramEnd"/>
      <w:r w:rsidRPr="00445643">
        <w:rPr>
          <w:rFonts w:ascii="Arial" w:hAnsi="Arial" w:cs="Arial"/>
        </w:rPr>
        <w:t xml:space="preserve"> the average of the percentage marks in </w:t>
      </w:r>
      <w:proofErr w:type="gramStart"/>
      <w:r w:rsidR="00503D4E">
        <w:rPr>
          <w:rFonts w:ascii="Arial" w:hAnsi="Arial" w:cs="Arial"/>
        </w:rPr>
        <w:t>all of</w:t>
      </w:r>
      <w:proofErr w:type="gramEnd"/>
      <w:r w:rsidR="00503D4E">
        <w:rPr>
          <w:rFonts w:ascii="Arial" w:hAnsi="Arial" w:cs="Arial"/>
        </w:rPr>
        <w:t xml:space="preserve"> the </w:t>
      </w:r>
      <w:r w:rsidRPr="00445643">
        <w:rPr>
          <w:rFonts w:ascii="Arial" w:hAnsi="Arial" w:cs="Arial"/>
        </w:rPr>
        <w:t>credits at Level 6 which the student has achieved at the University (i.e. not through credit transfer), irrespective of subject, rounded to the nearest whole number. Each mark is weighted in the calculation according to the credit value of the module to which it applies.</w:t>
      </w:r>
    </w:p>
    <w:p w14:paraId="3F74A582" w14:textId="77777777" w:rsidR="006461D0" w:rsidRPr="00445643" w:rsidRDefault="006461D0" w:rsidP="006461D0">
      <w:pPr>
        <w:pStyle w:val="NoSpacing"/>
        <w:ind w:left="709"/>
        <w:jc w:val="both"/>
        <w:rPr>
          <w:rFonts w:ascii="Arial" w:hAnsi="Arial" w:cs="Arial"/>
        </w:rPr>
      </w:pPr>
    </w:p>
    <w:p w14:paraId="78FE3B6C" w14:textId="77777777" w:rsidR="006461D0" w:rsidRPr="00445643" w:rsidRDefault="006461D0" w:rsidP="006461D0">
      <w:pPr>
        <w:pStyle w:val="NoSpacing"/>
        <w:numPr>
          <w:ilvl w:val="0"/>
          <w:numId w:val="45"/>
        </w:numPr>
        <w:jc w:val="both"/>
        <w:rPr>
          <w:rFonts w:ascii="Arial" w:hAnsi="Arial" w:cs="Arial"/>
        </w:rPr>
      </w:pPr>
      <w:r w:rsidRPr="00445643">
        <w:rPr>
          <w:rFonts w:ascii="Arial" w:hAnsi="Arial" w:cs="Arial"/>
        </w:rPr>
        <w:t>Bachelor’s Degrees are classified on the following scale from the average mark which has been reached using the relevant calculation set out in (</w:t>
      </w:r>
      <w:r>
        <w:rPr>
          <w:rFonts w:ascii="Arial" w:hAnsi="Arial" w:cs="Arial"/>
        </w:rPr>
        <w:t>e</w:t>
      </w:r>
      <w:r w:rsidRPr="00445643">
        <w:rPr>
          <w:rFonts w:ascii="Arial" w:hAnsi="Arial" w:cs="Arial"/>
        </w:rPr>
        <w:t>), (</w:t>
      </w:r>
      <w:r>
        <w:rPr>
          <w:rFonts w:ascii="Arial" w:hAnsi="Arial" w:cs="Arial"/>
        </w:rPr>
        <w:t>f</w:t>
      </w:r>
      <w:r w:rsidRPr="00445643">
        <w:rPr>
          <w:rFonts w:ascii="Arial" w:hAnsi="Arial" w:cs="Arial"/>
        </w:rPr>
        <w:t xml:space="preserve">) </w:t>
      </w:r>
      <w:r>
        <w:rPr>
          <w:rFonts w:ascii="Arial" w:hAnsi="Arial" w:cs="Arial"/>
        </w:rPr>
        <w:t xml:space="preserve">(g) (h) </w:t>
      </w:r>
      <w:r w:rsidRPr="00445643">
        <w:rPr>
          <w:rFonts w:ascii="Arial" w:hAnsi="Arial" w:cs="Arial"/>
        </w:rPr>
        <w:t>and (</w:t>
      </w:r>
      <w:proofErr w:type="spellStart"/>
      <w:r>
        <w:rPr>
          <w:rFonts w:ascii="Arial" w:hAnsi="Arial" w:cs="Arial"/>
        </w:rPr>
        <w:t>i</w:t>
      </w:r>
      <w:proofErr w:type="spellEnd"/>
      <w:r w:rsidRPr="00445643">
        <w:rPr>
          <w:rFonts w:ascii="Arial" w:hAnsi="Arial" w:cs="Arial"/>
        </w:rPr>
        <w:t>):</w:t>
      </w:r>
    </w:p>
    <w:p w14:paraId="4C3A9E36" w14:textId="77777777" w:rsidR="006461D0" w:rsidRPr="00445643" w:rsidRDefault="006461D0" w:rsidP="006461D0">
      <w:pPr>
        <w:pStyle w:val="NoSpacing"/>
        <w:jc w:val="both"/>
        <w:rPr>
          <w:rFonts w:ascii="Arial" w:hAnsi="Arial" w:cs="Arial"/>
        </w:rPr>
      </w:pPr>
    </w:p>
    <w:p w14:paraId="7FD460BE" w14:textId="77777777" w:rsidR="006461D0" w:rsidRPr="00445643" w:rsidRDefault="006461D0" w:rsidP="006461D0">
      <w:pPr>
        <w:pStyle w:val="NoSpacing"/>
        <w:ind w:left="720" w:firstLine="720"/>
        <w:jc w:val="both"/>
        <w:rPr>
          <w:rFonts w:ascii="Arial" w:hAnsi="Arial" w:cs="Arial"/>
        </w:rPr>
      </w:pPr>
      <w:r w:rsidRPr="00445643">
        <w:rPr>
          <w:rFonts w:ascii="Arial" w:hAnsi="Arial" w:cs="Arial"/>
        </w:rPr>
        <w:t>First Class Honours</w:t>
      </w:r>
      <w:r w:rsidRPr="00445643">
        <w:rPr>
          <w:rFonts w:ascii="Arial" w:hAnsi="Arial" w:cs="Arial"/>
        </w:rPr>
        <w:tab/>
      </w:r>
      <w:r w:rsidRPr="00445643">
        <w:rPr>
          <w:rFonts w:ascii="Arial" w:hAnsi="Arial" w:cs="Arial"/>
        </w:rPr>
        <w:tab/>
      </w:r>
      <w:r w:rsidRPr="00445643">
        <w:rPr>
          <w:rFonts w:ascii="Arial" w:hAnsi="Arial" w:cs="Arial"/>
        </w:rPr>
        <w:tab/>
      </w:r>
      <w:r w:rsidRPr="00445643">
        <w:rPr>
          <w:rFonts w:ascii="Arial" w:hAnsi="Arial" w:cs="Arial"/>
        </w:rPr>
        <w:tab/>
      </w:r>
      <w:r>
        <w:rPr>
          <w:rFonts w:ascii="Arial" w:hAnsi="Arial" w:cs="Arial"/>
        </w:rPr>
        <w:tab/>
      </w:r>
      <w:r w:rsidRPr="00445643">
        <w:rPr>
          <w:rFonts w:ascii="Arial" w:hAnsi="Arial" w:cs="Arial"/>
        </w:rPr>
        <w:t>70–100%</w:t>
      </w:r>
    </w:p>
    <w:p w14:paraId="11906524" w14:textId="77777777" w:rsidR="006461D0" w:rsidRPr="00445643" w:rsidRDefault="006461D0" w:rsidP="006461D0">
      <w:pPr>
        <w:pStyle w:val="NoSpacing"/>
        <w:jc w:val="both"/>
        <w:rPr>
          <w:rFonts w:ascii="Arial" w:hAnsi="Arial" w:cs="Arial"/>
        </w:rPr>
      </w:pPr>
      <w:r w:rsidRPr="00445643">
        <w:rPr>
          <w:rFonts w:ascii="Arial" w:hAnsi="Arial" w:cs="Arial"/>
        </w:rPr>
        <w:tab/>
      </w:r>
      <w:r w:rsidRPr="00445643">
        <w:rPr>
          <w:rFonts w:ascii="Arial" w:hAnsi="Arial" w:cs="Arial"/>
        </w:rPr>
        <w:tab/>
        <w:t>Second Class Honours (Upper Division)</w:t>
      </w:r>
      <w:r w:rsidRPr="00445643">
        <w:rPr>
          <w:rFonts w:ascii="Arial" w:hAnsi="Arial" w:cs="Arial"/>
        </w:rPr>
        <w:tab/>
      </w:r>
      <w:r w:rsidRPr="00445643">
        <w:rPr>
          <w:rFonts w:ascii="Arial" w:hAnsi="Arial" w:cs="Arial"/>
        </w:rPr>
        <w:tab/>
        <w:t>60–69%</w:t>
      </w:r>
    </w:p>
    <w:p w14:paraId="6B84E354" w14:textId="77777777" w:rsidR="006461D0" w:rsidRPr="00445643" w:rsidRDefault="006461D0" w:rsidP="006461D0">
      <w:pPr>
        <w:pStyle w:val="NoSpacing"/>
        <w:jc w:val="both"/>
        <w:rPr>
          <w:rFonts w:ascii="Arial" w:hAnsi="Arial" w:cs="Arial"/>
        </w:rPr>
      </w:pPr>
      <w:r w:rsidRPr="00445643">
        <w:rPr>
          <w:rFonts w:ascii="Arial" w:hAnsi="Arial" w:cs="Arial"/>
        </w:rPr>
        <w:lastRenderedPageBreak/>
        <w:tab/>
      </w:r>
      <w:r w:rsidRPr="00445643">
        <w:rPr>
          <w:rFonts w:ascii="Arial" w:hAnsi="Arial" w:cs="Arial"/>
        </w:rPr>
        <w:tab/>
        <w:t>Second Class Honours (Lower Division)</w:t>
      </w:r>
      <w:r w:rsidRPr="00445643">
        <w:rPr>
          <w:rFonts w:ascii="Arial" w:hAnsi="Arial" w:cs="Arial"/>
        </w:rPr>
        <w:tab/>
      </w:r>
      <w:r w:rsidRPr="00445643">
        <w:rPr>
          <w:rFonts w:ascii="Arial" w:hAnsi="Arial" w:cs="Arial"/>
        </w:rPr>
        <w:tab/>
        <w:t>50–59%</w:t>
      </w:r>
    </w:p>
    <w:p w14:paraId="6411F1C5" w14:textId="77777777" w:rsidR="006461D0" w:rsidRPr="00445643" w:rsidRDefault="006461D0" w:rsidP="006461D0">
      <w:pPr>
        <w:pStyle w:val="NoSpacing"/>
        <w:jc w:val="both"/>
        <w:rPr>
          <w:rFonts w:ascii="Arial" w:hAnsi="Arial" w:cs="Arial"/>
        </w:rPr>
      </w:pPr>
      <w:r w:rsidRPr="00445643">
        <w:rPr>
          <w:rFonts w:ascii="Arial" w:hAnsi="Arial" w:cs="Arial"/>
        </w:rPr>
        <w:tab/>
      </w:r>
      <w:r w:rsidRPr="00445643">
        <w:rPr>
          <w:rFonts w:ascii="Arial" w:hAnsi="Arial" w:cs="Arial"/>
        </w:rPr>
        <w:tab/>
        <w:t>Third Class Honours</w:t>
      </w:r>
      <w:r w:rsidRPr="00445643">
        <w:rPr>
          <w:rFonts w:ascii="Arial" w:hAnsi="Arial" w:cs="Arial"/>
        </w:rPr>
        <w:tab/>
      </w:r>
      <w:r w:rsidRPr="00445643">
        <w:rPr>
          <w:rFonts w:ascii="Arial" w:hAnsi="Arial" w:cs="Arial"/>
        </w:rPr>
        <w:tab/>
      </w:r>
      <w:r w:rsidRPr="00445643">
        <w:rPr>
          <w:rFonts w:ascii="Arial" w:hAnsi="Arial" w:cs="Arial"/>
        </w:rPr>
        <w:tab/>
      </w:r>
      <w:r w:rsidRPr="00445643">
        <w:rPr>
          <w:rFonts w:ascii="Arial" w:hAnsi="Arial" w:cs="Arial"/>
        </w:rPr>
        <w:tab/>
      </w:r>
      <w:r>
        <w:rPr>
          <w:rFonts w:ascii="Arial" w:hAnsi="Arial" w:cs="Arial"/>
        </w:rPr>
        <w:tab/>
      </w:r>
      <w:r w:rsidRPr="00445643">
        <w:rPr>
          <w:rFonts w:ascii="Arial" w:hAnsi="Arial" w:cs="Arial"/>
        </w:rPr>
        <w:t>40–49%</w:t>
      </w:r>
    </w:p>
    <w:p w14:paraId="1F74EDE8" w14:textId="77777777" w:rsidR="006461D0" w:rsidRPr="00445643" w:rsidRDefault="006461D0" w:rsidP="006461D0">
      <w:pPr>
        <w:pStyle w:val="NoSpacing"/>
        <w:jc w:val="both"/>
        <w:rPr>
          <w:rFonts w:ascii="Arial" w:hAnsi="Arial" w:cs="Arial"/>
        </w:rPr>
      </w:pPr>
    </w:p>
    <w:p w14:paraId="63D7A0DD" w14:textId="77777777" w:rsidR="006461D0" w:rsidRPr="00445643" w:rsidRDefault="006461D0" w:rsidP="006461D0">
      <w:pPr>
        <w:pStyle w:val="NoSpacing"/>
        <w:ind w:left="709"/>
        <w:jc w:val="both"/>
        <w:rPr>
          <w:rFonts w:ascii="Arial" w:hAnsi="Arial" w:cs="Arial"/>
        </w:rPr>
      </w:pPr>
    </w:p>
    <w:p w14:paraId="62433857" w14:textId="77777777" w:rsidR="006461D0" w:rsidRPr="00A353F9" w:rsidRDefault="006461D0" w:rsidP="006461D0">
      <w:pPr>
        <w:pStyle w:val="NoSpacing"/>
        <w:numPr>
          <w:ilvl w:val="0"/>
          <w:numId w:val="45"/>
        </w:numPr>
        <w:jc w:val="both"/>
        <w:rPr>
          <w:rFonts w:ascii="Arial" w:hAnsi="Arial" w:cs="Arial"/>
          <w:color w:val="FF0000"/>
        </w:rPr>
      </w:pPr>
      <w:r w:rsidRPr="00445643">
        <w:rPr>
          <w:rFonts w:ascii="Arial" w:hAnsi="Arial" w:cs="Arial"/>
        </w:rPr>
        <w:t>Students who have achieved a weighted average mark (as calculated in (</w:t>
      </w:r>
      <w:r>
        <w:rPr>
          <w:rFonts w:ascii="Arial" w:hAnsi="Arial" w:cs="Arial"/>
        </w:rPr>
        <w:t>e</w:t>
      </w:r>
      <w:r w:rsidRPr="00445643">
        <w:rPr>
          <w:rFonts w:ascii="Arial" w:hAnsi="Arial" w:cs="Arial"/>
        </w:rPr>
        <w:t>)</w:t>
      </w:r>
      <w:r>
        <w:rPr>
          <w:rFonts w:ascii="Arial" w:hAnsi="Arial" w:cs="Arial"/>
        </w:rPr>
        <w:t xml:space="preserve">, (f), </w:t>
      </w:r>
      <w:r w:rsidRPr="00445643">
        <w:rPr>
          <w:rFonts w:ascii="Arial" w:hAnsi="Arial" w:cs="Arial"/>
        </w:rPr>
        <w:t>(</w:t>
      </w:r>
      <w:r>
        <w:rPr>
          <w:rFonts w:ascii="Arial" w:hAnsi="Arial" w:cs="Arial"/>
        </w:rPr>
        <w:t>g</w:t>
      </w:r>
      <w:r w:rsidRPr="00445643">
        <w:rPr>
          <w:rFonts w:ascii="Arial" w:hAnsi="Arial" w:cs="Arial"/>
        </w:rPr>
        <w:t>)</w:t>
      </w:r>
      <w:r>
        <w:rPr>
          <w:rFonts w:ascii="Arial" w:hAnsi="Arial" w:cs="Arial"/>
        </w:rPr>
        <w:t xml:space="preserve"> and (</w:t>
      </w:r>
      <w:proofErr w:type="spellStart"/>
      <w:r>
        <w:rPr>
          <w:rFonts w:ascii="Arial" w:hAnsi="Arial" w:cs="Arial"/>
        </w:rPr>
        <w:t>i</w:t>
      </w:r>
      <w:proofErr w:type="spellEnd"/>
      <w:r>
        <w:rPr>
          <w:rFonts w:ascii="Arial" w:hAnsi="Arial" w:cs="Arial"/>
        </w:rPr>
        <w:t>)</w:t>
      </w:r>
      <w:r w:rsidRPr="00445643">
        <w:rPr>
          <w:rFonts w:ascii="Arial" w:hAnsi="Arial" w:cs="Arial"/>
        </w:rPr>
        <w:t xml:space="preserve"> above) which is 1% below the boundary for the next classification, shall be awarded the higher classification if at least 60 credits at Level 6 are in the higher classification</w:t>
      </w:r>
      <w:r w:rsidRPr="001F39AF">
        <w:rPr>
          <w:rFonts w:ascii="Arial" w:hAnsi="Arial" w:cs="Arial"/>
          <w:color w:val="000000" w:themeColor="text1"/>
        </w:rPr>
        <w:t>.</w:t>
      </w:r>
    </w:p>
    <w:p w14:paraId="47D55DB0" w14:textId="77777777" w:rsidR="006461D0" w:rsidRDefault="006461D0" w:rsidP="006461D0">
      <w:pPr>
        <w:pStyle w:val="ListParagraph"/>
        <w:spacing w:after="0" w:line="240" w:lineRule="auto"/>
        <w:rPr>
          <w:rFonts w:ascii="Arial" w:hAnsi="Arial" w:cs="Arial"/>
          <w:color w:val="FF0000"/>
        </w:rPr>
      </w:pPr>
    </w:p>
    <w:p w14:paraId="5F77FAFB" w14:textId="77777777" w:rsidR="006461D0" w:rsidRDefault="006461D0" w:rsidP="006461D0">
      <w:pPr>
        <w:pStyle w:val="NoSpacing"/>
        <w:numPr>
          <w:ilvl w:val="0"/>
          <w:numId w:val="45"/>
        </w:numPr>
        <w:jc w:val="both"/>
        <w:rPr>
          <w:rFonts w:ascii="Arial" w:hAnsi="Arial" w:cs="Arial"/>
          <w:color w:val="000000" w:themeColor="text1"/>
        </w:rPr>
      </w:pPr>
      <w:r w:rsidRPr="00C25355">
        <w:rPr>
          <w:rFonts w:ascii="Arial" w:hAnsi="Arial" w:cs="Arial"/>
          <w:color w:val="000000" w:themeColor="text1"/>
        </w:rPr>
        <w:t xml:space="preserve">For the Bachelor of Fine Arts, students who have achieved a weighted average mark (as calculated in (h) above) which is 1% below the boundary for the next classification, shall be awarded the higher classification if at least 120 credits at </w:t>
      </w:r>
      <w:r>
        <w:rPr>
          <w:rFonts w:ascii="Arial" w:hAnsi="Arial" w:cs="Arial"/>
          <w:color w:val="000000" w:themeColor="text1"/>
        </w:rPr>
        <w:t>L</w:t>
      </w:r>
      <w:r w:rsidRPr="00C25355">
        <w:rPr>
          <w:rFonts w:ascii="Arial" w:hAnsi="Arial" w:cs="Arial"/>
          <w:color w:val="000000" w:themeColor="text1"/>
        </w:rPr>
        <w:t xml:space="preserve">evel 6 are in the higher classification. </w:t>
      </w:r>
    </w:p>
    <w:p w14:paraId="18E46B6B" w14:textId="77777777" w:rsidR="006461D0" w:rsidRPr="00BC4F54" w:rsidRDefault="006461D0" w:rsidP="006461D0">
      <w:pPr>
        <w:rPr>
          <w:rFonts w:ascii="Arial" w:hAnsi="Arial" w:cs="Arial"/>
        </w:rPr>
      </w:pPr>
    </w:p>
    <w:p w14:paraId="0DF9A17F" w14:textId="77777777" w:rsidR="006461D0" w:rsidRPr="00B54DF8" w:rsidRDefault="006461D0" w:rsidP="006461D0">
      <w:pPr>
        <w:pStyle w:val="NoSpacing"/>
        <w:numPr>
          <w:ilvl w:val="0"/>
          <w:numId w:val="45"/>
        </w:numPr>
        <w:jc w:val="both"/>
        <w:rPr>
          <w:rFonts w:ascii="Arial" w:hAnsi="Arial" w:cs="Arial"/>
          <w:color w:val="000000" w:themeColor="text1"/>
        </w:rPr>
      </w:pPr>
      <w:r w:rsidRPr="00B54DF8">
        <w:rPr>
          <w:rFonts w:ascii="Arial" w:hAnsi="Arial" w:cs="Arial"/>
        </w:rPr>
        <w:t xml:space="preserve">Students who have not achieved sufficient credits for a classified honours degree may be eligible for an exit award of a non-honours ordinary degree provided they have achieved a minimum of 300 credits, 120 at Level 4, 120 at Level 5, or higher, and at least 60 credits at Level 6. Students who have transfer credits from elsewhere, under the provisions of Section 5, may be eligible for the award of an ordinary degree provided they have achieved at least 60 credits at Level 6 at the University. None of the 60 credits for all students at Level 6 may be condoned. Students who have been awarded an ordinary degree will normally not be readmitted to the same programme of study </w:t>
      </w:r>
      <w:proofErr w:type="gramStart"/>
      <w:r w:rsidRPr="00B54DF8">
        <w:rPr>
          <w:rFonts w:ascii="Arial" w:hAnsi="Arial" w:cs="Arial"/>
        </w:rPr>
        <w:t>in order to</w:t>
      </w:r>
      <w:proofErr w:type="gramEnd"/>
      <w:r w:rsidRPr="00B54DF8">
        <w:rPr>
          <w:rFonts w:ascii="Arial" w:hAnsi="Arial" w:cs="Arial"/>
        </w:rPr>
        <w:t xml:space="preserve"> qualify for an </w:t>
      </w:r>
      <w:proofErr w:type="gramStart"/>
      <w:r w:rsidRPr="00B54DF8">
        <w:rPr>
          <w:rFonts w:ascii="Arial" w:hAnsi="Arial" w:cs="Arial"/>
        </w:rPr>
        <w:t>honours</w:t>
      </w:r>
      <w:proofErr w:type="gramEnd"/>
      <w:r w:rsidRPr="00B54DF8">
        <w:rPr>
          <w:rFonts w:ascii="Arial" w:hAnsi="Arial" w:cs="Arial"/>
        </w:rPr>
        <w:t xml:space="preserve"> degree’.  There may be restrictions for some PSRB-accredited programmes.</w:t>
      </w:r>
    </w:p>
    <w:p w14:paraId="3CB52C66" w14:textId="77777777" w:rsidR="006461D0" w:rsidRPr="00E04BF8" w:rsidRDefault="006461D0" w:rsidP="006461D0">
      <w:pPr>
        <w:rPr>
          <w:rFonts w:ascii="Arial" w:hAnsi="Arial" w:cs="Arial"/>
        </w:rPr>
      </w:pPr>
    </w:p>
    <w:p w14:paraId="424D00E3" w14:textId="5380486F" w:rsidR="2501B4A4" w:rsidRPr="003F19D7" w:rsidRDefault="006461D0" w:rsidP="00B55C72">
      <w:pPr>
        <w:pStyle w:val="ListParagraph"/>
        <w:numPr>
          <w:ilvl w:val="0"/>
          <w:numId w:val="45"/>
        </w:numPr>
        <w:spacing w:line="240" w:lineRule="auto"/>
        <w:jc w:val="both"/>
        <w:rPr>
          <w:rFonts w:ascii="Arial" w:eastAsia="Arial" w:hAnsi="Arial" w:cs="Arial"/>
        </w:rPr>
      </w:pPr>
      <w:r w:rsidRPr="00A516F8">
        <w:rPr>
          <w:rFonts w:ascii="Arial" w:hAnsi="Arial" w:cs="Arial"/>
        </w:rPr>
        <w:t xml:space="preserve">An Aegrotat award may be conferred on a student who is unable to complete their studies </w:t>
      </w:r>
      <w:proofErr w:type="gramStart"/>
      <w:r w:rsidRPr="00A516F8">
        <w:rPr>
          <w:rFonts w:ascii="Arial" w:hAnsi="Arial" w:cs="Arial"/>
        </w:rPr>
        <w:t>as a result of</w:t>
      </w:r>
      <w:proofErr w:type="gramEnd"/>
      <w:r w:rsidRPr="00A516F8">
        <w:rPr>
          <w:rFonts w:ascii="Arial" w:hAnsi="Arial" w:cs="Arial"/>
        </w:rPr>
        <w:t xml:space="preserve"> unforeseen exceptional medical or other circumstances that have the permanent effect of preventing them from completing their studies and where all other opportunities for mitigation have been exhausted. Such awards </w:t>
      </w:r>
      <w:proofErr w:type="gramStart"/>
      <w:r w:rsidRPr="00A516F8">
        <w:rPr>
          <w:rFonts w:ascii="Arial" w:hAnsi="Arial" w:cs="Arial"/>
        </w:rPr>
        <w:t>are based on the assumption</w:t>
      </w:r>
      <w:proofErr w:type="gramEnd"/>
      <w:r w:rsidRPr="00A516F8">
        <w:rPr>
          <w:rFonts w:ascii="Arial" w:hAnsi="Arial" w:cs="Arial"/>
        </w:rPr>
        <w:t xml:space="preserve"> that a student would have satisfied the standard for the award had they been able to continue their studies. Aegrotat awards are at the sole discretion of the Awards and Progression Board and are unclassified.</w:t>
      </w:r>
    </w:p>
    <w:p w14:paraId="3D1AF0D6" w14:textId="253B51F2" w:rsidR="2501B4A4" w:rsidRDefault="2501B4A4" w:rsidP="00B55C72">
      <w:pPr>
        <w:pStyle w:val="ListParagraph"/>
        <w:spacing w:after="0" w:line="240" w:lineRule="auto"/>
        <w:jc w:val="both"/>
        <w:rPr>
          <w:rFonts w:ascii="Arial" w:eastAsia="Arial" w:hAnsi="Arial" w:cs="Arial"/>
          <w:b/>
          <w:bCs/>
          <w:color w:val="0000CC"/>
        </w:rPr>
      </w:pPr>
    </w:p>
    <w:p w14:paraId="20F358C9" w14:textId="6E55227A" w:rsidR="00037E65" w:rsidRDefault="006B6B77" w:rsidP="00721044">
      <w:pPr>
        <w:pStyle w:val="ListParagraph"/>
        <w:spacing w:after="0" w:line="240" w:lineRule="auto"/>
        <w:rPr>
          <w:rFonts w:ascii="Arial" w:hAnsi="Arial" w:cs="Arial"/>
          <w:b/>
          <w:bCs/>
        </w:rPr>
      </w:pPr>
      <w:r>
        <w:rPr>
          <w:rFonts w:ascii="Arial" w:hAnsi="Arial" w:cs="Arial"/>
          <w:b/>
          <w:bCs/>
        </w:rPr>
        <w:t>For s</w:t>
      </w:r>
      <w:r w:rsidR="00C030EB" w:rsidRPr="00721044">
        <w:rPr>
          <w:rFonts w:ascii="Arial" w:hAnsi="Arial" w:cs="Arial"/>
          <w:b/>
          <w:bCs/>
        </w:rPr>
        <w:t>tudents who will be graduating in 2027/8</w:t>
      </w:r>
      <w:r w:rsidR="00EF0030">
        <w:rPr>
          <w:rFonts w:ascii="Arial" w:hAnsi="Arial" w:cs="Arial"/>
          <w:b/>
          <w:bCs/>
        </w:rPr>
        <w:t xml:space="preserve">, or later </w:t>
      </w:r>
      <w:r w:rsidR="00C030EB" w:rsidRPr="00721044">
        <w:rPr>
          <w:rFonts w:ascii="Arial" w:hAnsi="Arial" w:cs="Arial"/>
          <w:b/>
          <w:bCs/>
        </w:rPr>
        <w:t xml:space="preserve">and current students on the following programmes who will be graduating in 2026/27: </w:t>
      </w:r>
    </w:p>
    <w:p w14:paraId="139DD094" w14:textId="77777777" w:rsidR="00037E65" w:rsidRPr="00037E65" w:rsidRDefault="00C030EB" w:rsidP="00037E65">
      <w:pPr>
        <w:pStyle w:val="ListParagraph"/>
        <w:numPr>
          <w:ilvl w:val="0"/>
          <w:numId w:val="82"/>
        </w:numPr>
        <w:spacing w:after="0" w:line="240" w:lineRule="auto"/>
        <w:rPr>
          <w:rFonts w:ascii="Arial" w:eastAsia="Arial" w:hAnsi="Arial" w:cs="Arial"/>
          <w:b/>
          <w:bCs/>
          <w:color w:val="0000CC"/>
        </w:rPr>
      </w:pPr>
      <w:r w:rsidRPr="00721044">
        <w:rPr>
          <w:rFonts w:ascii="Arial" w:hAnsi="Arial" w:cs="Arial"/>
          <w:b/>
          <w:bCs/>
        </w:rPr>
        <w:t>BEng Civil Engineering</w:t>
      </w:r>
    </w:p>
    <w:p w14:paraId="34868A82" w14:textId="77777777" w:rsidR="00037E65" w:rsidRPr="00037E65" w:rsidRDefault="00C030EB" w:rsidP="00037E65">
      <w:pPr>
        <w:pStyle w:val="ListParagraph"/>
        <w:numPr>
          <w:ilvl w:val="0"/>
          <w:numId w:val="82"/>
        </w:numPr>
        <w:spacing w:after="0" w:line="240" w:lineRule="auto"/>
        <w:rPr>
          <w:rFonts w:ascii="Arial" w:eastAsia="Arial" w:hAnsi="Arial" w:cs="Arial"/>
          <w:b/>
          <w:bCs/>
          <w:color w:val="0000CC"/>
        </w:rPr>
      </w:pPr>
      <w:r w:rsidRPr="00721044">
        <w:rPr>
          <w:rFonts w:ascii="Arial" w:hAnsi="Arial" w:cs="Arial"/>
          <w:b/>
          <w:bCs/>
        </w:rPr>
        <w:t>BSc Construction Management</w:t>
      </w:r>
    </w:p>
    <w:p w14:paraId="223A7492" w14:textId="5D0ED689" w:rsidR="00037E65" w:rsidRPr="00037E65" w:rsidRDefault="00C030EB" w:rsidP="00037E65">
      <w:pPr>
        <w:pStyle w:val="ListParagraph"/>
        <w:numPr>
          <w:ilvl w:val="0"/>
          <w:numId w:val="82"/>
        </w:numPr>
        <w:spacing w:after="0" w:line="240" w:lineRule="auto"/>
        <w:rPr>
          <w:rFonts w:ascii="Arial" w:eastAsia="Arial" w:hAnsi="Arial" w:cs="Arial"/>
          <w:b/>
          <w:bCs/>
          <w:color w:val="0000CC"/>
        </w:rPr>
      </w:pPr>
      <w:r w:rsidRPr="00721044">
        <w:rPr>
          <w:rFonts w:ascii="Arial" w:hAnsi="Arial" w:cs="Arial"/>
          <w:b/>
          <w:bCs/>
        </w:rPr>
        <w:t>BSc Architectural Technology</w:t>
      </w:r>
    </w:p>
    <w:p w14:paraId="47471AB2" w14:textId="165F3206" w:rsidR="00037E65" w:rsidRPr="00A83407" w:rsidRDefault="00C030EB" w:rsidP="00037E65">
      <w:pPr>
        <w:pStyle w:val="ListParagraph"/>
        <w:numPr>
          <w:ilvl w:val="0"/>
          <w:numId w:val="82"/>
        </w:numPr>
        <w:spacing w:after="0" w:line="240" w:lineRule="auto"/>
        <w:rPr>
          <w:rFonts w:ascii="Arial" w:eastAsia="Arial" w:hAnsi="Arial" w:cs="Arial"/>
          <w:b/>
          <w:bCs/>
          <w:color w:val="0000CC"/>
        </w:rPr>
      </w:pPr>
      <w:r w:rsidRPr="00721044">
        <w:rPr>
          <w:rFonts w:ascii="Arial" w:hAnsi="Arial" w:cs="Arial"/>
          <w:b/>
          <w:bCs/>
        </w:rPr>
        <w:t>BSc Sports Therap</w:t>
      </w:r>
      <w:r w:rsidR="00F72410">
        <w:rPr>
          <w:rFonts w:ascii="Arial" w:hAnsi="Arial" w:cs="Arial"/>
          <w:b/>
          <w:bCs/>
        </w:rPr>
        <w:t>y</w:t>
      </w:r>
    </w:p>
    <w:p w14:paraId="75E94BC2" w14:textId="77777777" w:rsidR="00E32DAB" w:rsidRDefault="00E32DAB" w:rsidP="00F72410">
      <w:pPr>
        <w:ind w:firstLine="720"/>
        <w:rPr>
          <w:rFonts w:ascii="Arial" w:hAnsi="Arial" w:cs="Arial"/>
          <w:b/>
          <w:bCs/>
        </w:rPr>
      </w:pPr>
    </w:p>
    <w:p w14:paraId="454B2A7A" w14:textId="48D1C02E" w:rsidR="00C030EB" w:rsidRPr="00037E65" w:rsidRDefault="00311BE0" w:rsidP="00F72410">
      <w:pPr>
        <w:ind w:firstLine="720"/>
        <w:rPr>
          <w:rFonts w:ascii="Arial" w:eastAsia="Arial" w:hAnsi="Arial" w:cs="Arial"/>
          <w:b/>
          <w:bCs/>
          <w:color w:val="0000CC"/>
        </w:rPr>
      </w:pPr>
      <w:r>
        <w:rPr>
          <w:rFonts w:ascii="Arial" w:hAnsi="Arial" w:cs="Arial"/>
          <w:b/>
          <w:bCs/>
        </w:rPr>
        <w:t xml:space="preserve">The </w:t>
      </w:r>
      <w:proofErr w:type="gramStart"/>
      <w:r w:rsidR="007B3E44">
        <w:rPr>
          <w:rFonts w:ascii="Arial" w:hAnsi="Arial" w:cs="Arial"/>
          <w:b/>
          <w:bCs/>
        </w:rPr>
        <w:t>Bachelor’s D</w:t>
      </w:r>
      <w:r w:rsidR="004872F1" w:rsidRPr="00037E65">
        <w:rPr>
          <w:rFonts w:ascii="Arial" w:hAnsi="Arial" w:cs="Arial"/>
          <w:b/>
          <w:bCs/>
        </w:rPr>
        <w:t>egree</w:t>
      </w:r>
      <w:proofErr w:type="gramEnd"/>
      <w:r w:rsidR="004872F1" w:rsidRPr="00037E65">
        <w:rPr>
          <w:rFonts w:ascii="Arial" w:hAnsi="Arial" w:cs="Arial"/>
          <w:b/>
          <w:bCs/>
        </w:rPr>
        <w:t xml:space="preserve"> </w:t>
      </w:r>
      <w:r w:rsidR="00131238" w:rsidRPr="00037E65">
        <w:rPr>
          <w:rFonts w:ascii="Arial" w:hAnsi="Arial" w:cs="Arial"/>
          <w:b/>
          <w:bCs/>
        </w:rPr>
        <w:t xml:space="preserve">will be </w:t>
      </w:r>
      <w:r w:rsidR="00F72410">
        <w:rPr>
          <w:rFonts w:ascii="Arial" w:hAnsi="Arial" w:cs="Arial"/>
          <w:b/>
          <w:bCs/>
        </w:rPr>
        <w:t>awarded and classified</w:t>
      </w:r>
      <w:r w:rsidR="00131238" w:rsidRPr="00037E65">
        <w:rPr>
          <w:rFonts w:ascii="Arial" w:hAnsi="Arial" w:cs="Arial"/>
          <w:b/>
          <w:bCs/>
        </w:rPr>
        <w:t xml:space="preserve"> as follows</w:t>
      </w:r>
      <w:r w:rsidR="00F202B7" w:rsidRPr="00037E65">
        <w:rPr>
          <w:rFonts w:ascii="Arial" w:hAnsi="Arial" w:cs="Arial"/>
          <w:b/>
          <w:bCs/>
        </w:rPr>
        <w:t>.</w:t>
      </w:r>
    </w:p>
    <w:p w14:paraId="7E0D854D" w14:textId="77777777" w:rsidR="00C030EB" w:rsidRDefault="00C030EB" w:rsidP="00B55C72">
      <w:pPr>
        <w:pStyle w:val="ListParagraph"/>
        <w:spacing w:after="0" w:line="240" w:lineRule="auto"/>
        <w:jc w:val="both"/>
        <w:rPr>
          <w:rFonts w:ascii="Arial" w:eastAsia="Arial" w:hAnsi="Arial" w:cs="Arial"/>
          <w:b/>
          <w:bCs/>
          <w:color w:val="0000CC"/>
        </w:rPr>
      </w:pPr>
    </w:p>
    <w:p w14:paraId="716C78CE" w14:textId="77777777" w:rsidR="00BE5FFF" w:rsidRDefault="00BE5FFF" w:rsidP="00BE5FFF">
      <w:pPr>
        <w:numPr>
          <w:ilvl w:val="0"/>
          <w:numId w:val="80"/>
        </w:numPr>
        <w:jc w:val="both"/>
        <w:rPr>
          <w:rFonts w:ascii="Arial" w:hAnsi="Arial" w:cs="Arial"/>
        </w:rPr>
      </w:pPr>
      <w:proofErr w:type="gramStart"/>
      <w:r>
        <w:rPr>
          <w:rFonts w:ascii="Arial" w:hAnsi="Arial" w:cs="Arial"/>
          <w:strike/>
        </w:rPr>
        <w:t>I</w:t>
      </w:r>
      <w:r w:rsidRPr="00C12D96">
        <w:rPr>
          <w:rFonts w:ascii="Arial" w:hAnsi="Arial" w:cs="Arial"/>
        </w:rPr>
        <w:t>n order to</w:t>
      </w:r>
      <w:proofErr w:type="gramEnd"/>
      <w:r w:rsidRPr="00C12D96">
        <w:rPr>
          <w:rFonts w:ascii="Arial" w:hAnsi="Arial" w:cs="Arial"/>
        </w:rPr>
        <w:t xml:space="preserve"> qualify for the award of a </w:t>
      </w:r>
      <w:proofErr w:type="gramStart"/>
      <w:r w:rsidRPr="00C12D96">
        <w:rPr>
          <w:rFonts w:ascii="Arial" w:hAnsi="Arial" w:cs="Arial"/>
        </w:rPr>
        <w:t>Bachelor’s Degree</w:t>
      </w:r>
      <w:proofErr w:type="gramEnd"/>
      <w:r w:rsidRPr="00C12D96">
        <w:rPr>
          <w:rFonts w:ascii="Arial" w:hAnsi="Arial" w:cs="Arial"/>
        </w:rPr>
        <w:t xml:space="preserve"> with honours a student must achieve 360 credits, including at least 120 credits at Level 6 along with</w:t>
      </w:r>
      <w:r>
        <w:rPr>
          <w:rFonts w:ascii="Arial" w:hAnsi="Arial" w:cs="Arial"/>
        </w:rPr>
        <w:t xml:space="preserve"> 120 credits at Level 5 and 120 credits at Level 4.  Higher-level credits may replace lower-level credits.</w:t>
      </w:r>
      <w:r w:rsidRPr="00C12D96">
        <w:rPr>
          <w:rFonts w:ascii="Arial" w:hAnsi="Arial" w:cs="Arial"/>
        </w:rPr>
        <w:t xml:space="preserve"> The regulations for individual programmes of study may require students to achieve additional credits through the assessment of professional practice or a compulsory period of study abroad.</w:t>
      </w:r>
    </w:p>
    <w:p w14:paraId="696364AE" w14:textId="77777777" w:rsidR="00BE5FFF" w:rsidRPr="00C12D96" w:rsidRDefault="00BE5FFF" w:rsidP="00BE5FFF">
      <w:pPr>
        <w:jc w:val="both"/>
        <w:rPr>
          <w:rFonts w:ascii="Arial" w:hAnsi="Arial" w:cs="Arial"/>
        </w:rPr>
      </w:pPr>
    </w:p>
    <w:p w14:paraId="16E0AA0B" w14:textId="3F9954D8" w:rsidR="00464FEE" w:rsidRDefault="00BE5FFF" w:rsidP="00464FEE">
      <w:pPr>
        <w:numPr>
          <w:ilvl w:val="0"/>
          <w:numId w:val="80"/>
        </w:numPr>
        <w:jc w:val="both"/>
        <w:rPr>
          <w:rFonts w:ascii="Arial" w:hAnsi="Arial" w:cs="Arial"/>
        </w:rPr>
      </w:pPr>
      <w:r w:rsidRPr="0025176B">
        <w:rPr>
          <w:rFonts w:ascii="Arial" w:hAnsi="Arial" w:cs="Arial"/>
        </w:rPr>
        <w:t xml:space="preserve">Bachelor’s Degrees are classified on the basis of the average of the percentage marks in the best </w:t>
      </w:r>
      <w:r w:rsidR="00F72410" w:rsidRPr="00F72410">
        <w:rPr>
          <w:rFonts w:ascii="Arial" w:hAnsi="Arial" w:cs="Arial"/>
        </w:rPr>
        <w:t>210 credi</w:t>
      </w:r>
      <w:r w:rsidR="00C31B00">
        <w:rPr>
          <w:rFonts w:ascii="Arial" w:hAnsi="Arial" w:cs="Arial"/>
        </w:rPr>
        <w:t xml:space="preserve">ts </w:t>
      </w:r>
      <w:r w:rsidR="00F72410" w:rsidRPr="00F72410">
        <w:rPr>
          <w:rFonts w:ascii="Arial" w:hAnsi="Arial" w:cs="Arial"/>
        </w:rPr>
        <w:t>at levels 5 and 6</w:t>
      </w:r>
      <w:r w:rsidR="00C31B00">
        <w:rPr>
          <w:rFonts w:ascii="Arial" w:hAnsi="Arial" w:cs="Arial"/>
        </w:rPr>
        <w:t>, which the student has achieved at the University</w:t>
      </w:r>
      <w:r w:rsidR="004E2FD6">
        <w:rPr>
          <w:rFonts w:ascii="Arial" w:hAnsi="Arial" w:cs="Arial"/>
        </w:rPr>
        <w:t xml:space="preserve"> </w:t>
      </w:r>
      <w:r w:rsidR="004E2FD6" w:rsidRPr="0025176B">
        <w:rPr>
          <w:rFonts w:ascii="Arial" w:hAnsi="Arial" w:cs="Arial"/>
        </w:rPr>
        <w:t>(i.e. not through credit transfer)</w:t>
      </w:r>
      <w:r w:rsidR="004E2FD6">
        <w:rPr>
          <w:rFonts w:ascii="Arial" w:hAnsi="Arial" w:cs="Arial"/>
        </w:rPr>
        <w:t xml:space="preserve">, </w:t>
      </w:r>
      <w:r w:rsidR="00F72410" w:rsidRPr="00F72410">
        <w:rPr>
          <w:rFonts w:ascii="Arial" w:hAnsi="Arial" w:cs="Arial"/>
        </w:rPr>
        <w:t xml:space="preserve">weighted 50:50 or 40:60, whichever </w:t>
      </w:r>
      <w:r w:rsidR="00EF048C">
        <w:rPr>
          <w:rFonts w:ascii="Arial" w:hAnsi="Arial" w:cs="Arial"/>
        </w:rPr>
        <w:t xml:space="preserve">results in the </w:t>
      </w:r>
      <w:r w:rsidR="00F72410" w:rsidRPr="00F72410">
        <w:rPr>
          <w:rFonts w:ascii="Arial" w:hAnsi="Arial" w:cs="Arial"/>
        </w:rPr>
        <w:t>best outcome</w:t>
      </w:r>
      <w:r w:rsidRPr="0025176B">
        <w:rPr>
          <w:rFonts w:ascii="Arial" w:hAnsi="Arial" w:cs="Arial"/>
        </w:rPr>
        <w:t xml:space="preserve">, Each mark is weighted in the calculation according to the credit value of the module to which it applies. Where a student has achieved fewer than 210 credits at the University, the award will be classified </w:t>
      </w:r>
      <w:proofErr w:type="gramStart"/>
      <w:r w:rsidRPr="0025176B">
        <w:rPr>
          <w:rFonts w:ascii="Arial" w:hAnsi="Arial" w:cs="Arial"/>
        </w:rPr>
        <w:t>on the basis of</w:t>
      </w:r>
      <w:proofErr w:type="gramEnd"/>
      <w:r w:rsidRPr="0025176B">
        <w:rPr>
          <w:rFonts w:ascii="Arial" w:hAnsi="Arial" w:cs="Arial"/>
        </w:rPr>
        <w:t xml:space="preserve"> the average of the percentage marks in </w:t>
      </w:r>
      <w:proofErr w:type="gramStart"/>
      <w:r w:rsidRPr="0025176B">
        <w:rPr>
          <w:rFonts w:ascii="Arial" w:hAnsi="Arial" w:cs="Arial"/>
        </w:rPr>
        <w:t>all</w:t>
      </w:r>
      <w:r w:rsidRPr="0025176B">
        <w:rPr>
          <w:rFonts w:ascii="Arial" w:hAnsi="Arial" w:cs="Arial"/>
          <w:color w:val="150DB3"/>
        </w:rPr>
        <w:t xml:space="preserve"> </w:t>
      </w:r>
      <w:r w:rsidRPr="0025176B">
        <w:rPr>
          <w:rFonts w:ascii="Arial" w:hAnsi="Arial" w:cs="Arial"/>
        </w:rPr>
        <w:t>of</w:t>
      </w:r>
      <w:proofErr w:type="gramEnd"/>
      <w:r w:rsidRPr="0025176B">
        <w:rPr>
          <w:rFonts w:ascii="Arial" w:hAnsi="Arial" w:cs="Arial"/>
        </w:rPr>
        <w:t xml:space="preserve"> the credits at Levels</w:t>
      </w:r>
      <w:r w:rsidR="00ED5FD7">
        <w:rPr>
          <w:rFonts w:ascii="Arial" w:hAnsi="Arial" w:cs="Arial"/>
        </w:rPr>
        <w:t xml:space="preserve"> 5 and </w:t>
      </w:r>
      <w:r w:rsidRPr="0025176B">
        <w:rPr>
          <w:rFonts w:ascii="Arial" w:hAnsi="Arial" w:cs="Arial"/>
        </w:rPr>
        <w:t>6 which the student has achieved at the University</w:t>
      </w:r>
      <w:r w:rsidR="007D5937">
        <w:rPr>
          <w:rFonts w:ascii="Arial" w:hAnsi="Arial" w:cs="Arial"/>
        </w:rPr>
        <w:t>.</w:t>
      </w:r>
    </w:p>
    <w:p w14:paraId="552616B4" w14:textId="77777777" w:rsidR="00464FEE" w:rsidRPr="00464FEE" w:rsidRDefault="00464FEE" w:rsidP="00464FEE">
      <w:pPr>
        <w:jc w:val="both"/>
        <w:rPr>
          <w:rFonts w:ascii="Arial" w:hAnsi="Arial" w:cs="Arial"/>
        </w:rPr>
      </w:pPr>
    </w:p>
    <w:p w14:paraId="42E3A937" w14:textId="77777777" w:rsidR="00C9428F" w:rsidRDefault="00BE5FFF" w:rsidP="00C9428F">
      <w:pPr>
        <w:numPr>
          <w:ilvl w:val="0"/>
          <w:numId w:val="80"/>
        </w:numPr>
        <w:ind w:left="709"/>
        <w:jc w:val="both"/>
        <w:rPr>
          <w:rFonts w:ascii="Arial" w:hAnsi="Arial" w:cs="Arial"/>
          <w:strike/>
        </w:rPr>
      </w:pPr>
      <w:r w:rsidRPr="00C12D96">
        <w:rPr>
          <w:rFonts w:ascii="Arial" w:hAnsi="Arial" w:cs="Arial"/>
        </w:rPr>
        <w:t>For students who have completed an approved period of study</w:t>
      </w:r>
      <w:r w:rsidRPr="0013159F">
        <w:rPr>
          <w:rFonts w:ascii="Arial" w:hAnsi="Arial" w:cs="Arial"/>
        </w:rPr>
        <w:t xml:space="preserve"> abroad</w:t>
      </w:r>
      <w:r w:rsidRPr="00C12D96">
        <w:rPr>
          <w:rFonts w:ascii="Arial" w:hAnsi="Arial" w:cs="Arial"/>
        </w:rPr>
        <w:t xml:space="preserve">, </w:t>
      </w:r>
      <w:proofErr w:type="gramStart"/>
      <w:r w:rsidRPr="00C12D96">
        <w:rPr>
          <w:rFonts w:ascii="Arial" w:hAnsi="Arial" w:cs="Arial"/>
        </w:rPr>
        <w:t>Bachelor’s</w:t>
      </w:r>
      <w:proofErr w:type="gramEnd"/>
      <w:r w:rsidRPr="00C12D96">
        <w:rPr>
          <w:rFonts w:ascii="Arial" w:hAnsi="Arial" w:cs="Arial"/>
        </w:rPr>
        <w:t xml:space="preserve"> Degrees are classified </w:t>
      </w:r>
      <w:proofErr w:type="gramStart"/>
      <w:r w:rsidRPr="00C12D96">
        <w:rPr>
          <w:rFonts w:ascii="Arial" w:hAnsi="Arial" w:cs="Arial"/>
        </w:rPr>
        <w:t>on the basis of</w:t>
      </w:r>
      <w:proofErr w:type="gramEnd"/>
      <w:r w:rsidRPr="00C12D96">
        <w:rPr>
          <w:rFonts w:ascii="Arial" w:hAnsi="Arial" w:cs="Arial"/>
        </w:rPr>
        <w:t xml:space="preserve"> the average of the percentage marks in the best </w:t>
      </w:r>
      <w:r w:rsidRPr="00ED5FD7">
        <w:rPr>
          <w:rFonts w:ascii="Arial" w:hAnsi="Arial" w:cs="Arial"/>
        </w:rPr>
        <w:t>210</w:t>
      </w:r>
      <w:r w:rsidRPr="0013159F">
        <w:rPr>
          <w:rFonts w:ascii="Arial" w:hAnsi="Arial" w:cs="Arial"/>
          <w:b/>
          <w:bCs/>
          <w:color w:val="FF0000"/>
        </w:rPr>
        <w:t xml:space="preserve"> </w:t>
      </w:r>
      <w:r w:rsidRPr="00C12D96">
        <w:rPr>
          <w:rFonts w:ascii="Arial" w:hAnsi="Arial" w:cs="Arial"/>
        </w:rPr>
        <w:t xml:space="preserve">credits at Levels </w:t>
      </w:r>
      <w:r w:rsidR="00ED5FD7">
        <w:rPr>
          <w:rFonts w:ascii="Arial" w:hAnsi="Arial" w:cs="Arial"/>
        </w:rPr>
        <w:t xml:space="preserve">5 and </w:t>
      </w:r>
      <w:r w:rsidRPr="00C12D96">
        <w:rPr>
          <w:rFonts w:ascii="Arial" w:hAnsi="Arial" w:cs="Arial"/>
        </w:rPr>
        <w:t>6 which the student has achieved at the University (i.e. not through credit transfer)</w:t>
      </w:r>
      <w:r w:rsidR="004330F2">
        <w:rPr>
          <w:rFonts w:ascii="Arial" w:hAnsi="Arial" w:cs="Arial"/>
        </w:rPr>
        <w:t>.</w:t>
      </w:r>
      <w:r w:rsidRPr="00C12D96">
        <w:rPr>
          <w:rFonts w:ascii="Arial" w:hAnsi="Arial" w:cs="Arial"/>
        </w:rPr>
        <w:t xml:space="preserve"> Each mark is weighted in the calculation according to the credit value of the module to which it applies. Where a student has achieved fewer than </w:t>
      </w:r>
      <w:r w:rsidRPr="00D13399">
        <w:rPr>
          <w:rFonts w:ascii="Arial" w:hAnsi="Arial" w:cs="Arial"/>
        </w:rPr>
        <w:t>210</w:t>
      </w:r>
      <w:r w:rsidRPr="00C12D96">
        <w:rPr>
          <w:rFonts w:ascii="Arial" w:hAnsi="Arial" w:cs="Arial"/>
          <w:b/>
          <w:bCs/>
          <w:color w:val="FF0000"/>
        </w:rPr>
        <w:t xml:space="preserve"> </w:t>
      </w:r>
      <w:r w:rsidRPr="00C12D96">
        <w:rPr>
          <w:rFonts w:ascii="Arial" w:hAnsi="Arial" w:cs="Arial"/>
        </w:rPr>
        <w:t xml:space="preserve">credits at the University, the award will be classified </w:t>
      </w:r>
      <w:proofErr w:type="gramStart"/>
      <w:r w:rsidRPr="00C12D96">
        <w:rPr>
          <w:rFonts w:ascii="Arial" w:hAnsi="Arial" w:cs="Arial"/>
        </w:rPr>
        <w:t>on the basis of</w:t>
      </w:r>
      <w:proofErr w:type="gramEnd"/>
      <w:r w:rsidRPr="00C12D96">
        <w:rPr>
          <w:rFonts w:ascii="Arial" w:hAnsi="Arial" w:cs="Arial"/>
        </w:rPr>
        <w:t xml:space="preserve"> the average of the percentage marks in the best credits at Levels 5</w:t>
      </w:r>
      <w:r w:rsidR="00D13399">
        <w:rPr>
          <w:rFonts w:ascii="Arial" w:hAnsi="Arial" w:cs="Arial"/>
        </w:rPr>
        <w:t xml:space="preserve"> and </w:t>
      </w:r>
      <w:r w:rsidRPr="00C12D96">
        <w:rPr>
          <w:rFonts w:ascii="Arial" w:hAnsi="Arial" w:cs="Arial"/>
        </w:rPr>
        <w:t>6 which the student has achieved at the University</w:t>
      </w:r>
      <w:r w:rsidRPr="00C12D96">
        <w:rPr>
          <w:rFonts w:ascii="Arial" w:hAnsi="Arial" w:cs="Arial"/>
          <w:strike/>
        </w:rPr>
        <w:t xml:space="preserve"> </w:t>
      </w:r>
    </w:p>
    <w:p w14:paraId="32DF8091" w14:textId="77777777" w:rsidR="00C9428F" w:rsidRPr="00464FEE" w:rsidRDefault="00C9428F" w:rsidP="00464FEE">
      <w:pPr>
        <w:rPr>
          <w:rFonts w:ascii="Arial" w:hAnsi="Arial" w:cs="Arial"/>
        </w:rPr>
      </w:pPr>
    </w:p>
    <w:p w14:paraId="300F07CB" w14:textId="3A09030E" w:rsidR="00BE5FFF" w:rsidRPr="00C9428F" w:rsidRDefault="00BE5FFF" w:rsidP="00C9428F">
      <w:pPr>
        <w:numPr>
          <w:ilvl w:val="0"/>
          <w:numId w:val="80"/>
        </w:numPr>
        <w:ind w:left="709"/>
        <w:jc w:val="both"/>
        <w:rPr>
          <w:rFonts w:ascii="Arial" w:hAnsi="Arial" w:cs="Arial"/>
          <w:strike/>
        </w:rPr>
      </w:pPr>
      <w:r w:rsidRPr="00C9428F">
        <w:rPr>
          <w:rFonts w:ascii="Arial" w:hAnsi="Arial" w:cs="Arial"/>
        </w:rPr>
        <w:t xml:space="preserve">If a student has qualified for a </w:t>
      </w:r>
      <w:proofErr w:type="gramStart"/>
      <w:r w:rsidRPr="00C9428F">
        <w:rPr>
          <w:rFonts w:ascii="Arial" w:hAnsi="Arial" w:cs="Arial"/>
        </w:rPr>
        <w:t>Bachelor’s Degree</w:t>
      </w:r>
      <w:proofErr w:type="gramEnd"/>
      <w:r w:rsidRPr="00C9428F">
        <w:rPr>
          <w:rFonts w:ascii="Arial" w:hAnsi="Arial" w:cs="Arial"/>
        </w:rPr>
        <w:t xml:space="preserve"> having completed a top-up year</w:t>
      </w:r>
      <w:r w:rsidR="00C83D24">
        <w:rPr>
          <w:rFonts w:ascii="Arial" w:hAnsi="Arial" w:cs="Arial"/>
        </w:rPr>
        <w:t xml:space="preserve">, </w:t>
      </w:r>
      <w:r w:rsidRPr="00C9428F">
        <w:rPr>
          <w:rFonts w:ascii="Arial" w:hAnsi="Arial" w:cs="Arial"/>
        </w:rPr>
        <w:t xml:space="preserve">the </w:t>
      </w:r>
      <w:proofErr w:type="gramStart"/>
      <w:r w:rsidRPr="00C9428F">
        <w:rPr>
          <w:rFonts w:ascii="Arial" w:hAnsi="Arial" w:cs="Arial"/>
        </w:rPr>
        <w:t>Bachelor’s Degree</w:t>
      </w:r>
      <w:proofErr w:type="gramEnd"/>
      <w:r w:rsidRPr="00C9428F">
        <w:rPr>
          <w:rFonts w:ascii="Arial" w:hAnsi="Arial" w:cs="Arial"/>
        </w:rPr>
        <w:t xml:space="preserve"> is classified </w:t>
      </w:r>
      <w:proofErr w:type="gramStart"/>
      <w:r w:rsidRPr="00C9428F">
        <w:rPr>
          <w:rFonts w:ascii="Arial" w:hAnsi="Arial" w:cs="Arial"/>
        </w:rPr>
        <w:t>on the basis of</w:t>
      </w:r>
      <w:proofErr w:type="gramEnd"/>
      <w:r w:rsidRPr="00C9428F">
        <w:rPr>
          <w:rFonts w:ascii="Arial" w:hAnsi="Arial" w:cs="Arial"/>
        </w:rPr>
        <w:t xml:space="preserve"> the average of the percentage marks </w:t>
      </w:r>
      <w:r w:rsidR="000362A8">
        <w:rPr>
          <w:rFonts w:ascii="Arial" w:hAnsi="Arial" w:cs="Arial"/>
        </w:rPr>
        <w:t xml:space="preserve">of </w:t>
      </w:r>
      <w:proofErr w:type="gramStart"/>
      <w:r w:rsidR="004318B6">
        <w:rPr>
          <w:rFonts w:ascii="Arial" w:hAnsi="Arial" w:cs="Arial"/>
        </w:rPr>
        <w:t>all of</w:t>
      </w:r>
      <w:proofErr w:type="gramEnd"/>
      <w:r w:rsidR="00B14C90">
        <w:rPr>
          <w:rFonts w:ascii="Arial" w:hAnsi="Arial" w:cs="Arial"/>
        </w:rPr>
        <w:t xml:space="preserve"> the Level 6 </w:t>
      </w:r>
      <w:r w:rsidR="00ED3784">
        <w:rPr>
          <w:rFonts w:ascii="Arial" w:hAnsi="Arial" w:cs="Arial"/>
        </w:rPr>
        <w:t>credits</w:t>
      </w:r>
      <w:r w:rsidRPr="00C9428F">
        <w:rPr>
          <w:rFonts w:ascii="Arial" w:hAnsi="Arial" w:cs="Arial"/>
        </w:rPr>
        <w:t xml:space="preserve"> which the student has achieved at the University. Each mark is weighted in the calculation according to the credit value of the module to which it applies. </w:t>
      </w:r>
    </w:p>
    <w:p w14:paraId="734A5993" w14:textId="77777777" w:rsidR="00BE5FFF" w:rsidRDefault="00BE5FFF" w:rsidP="00BE5FFF">
      <w:pPr>
        <w:jc w:val="both"/>
        <w:rPr>
          <w:rFonts w:ascii="Arial" w:eastAsia="Arial" w:hAnsi="Arial" w:cs="Arial"/>
          <w:b/>
          <w:bCs/>
          <w:color w:val="000000" w:themeColor="text1"/>
        </w:rPr>
      </w:pPr>
    </w:p>
    <w:p w14:paraId="065B5677" w14:textId="0412DEAD" w:rsidR="00BE5FFF" w:rsidRPr="00C12D96" w:rsidRDefault="00BE5FFF" w:rsidP="00BE5FFF">
      <w:pPr>
        <w:numPr>
          <w:ilvl w:val="0"/>
          <w:numId w:val="80"/>
        </w:numPr>
        <w:jc w:val="both"/>
        <w:rPr>
          <w:rFonts w:ascii="Arial" w:hAnsi="Arial" w:cs="Arial"/>
        </w:rPr>
      </w:pPr>
      <w:r w:rsidRPr="00C12D96">
        <w:rPr>
          <w:rFonts w:ascii="Arial" w:hAnsi="Arial" w:cs="Arial"/>
        </w:rPr>
        <w:t xml:space="preserve">Bachelor’s Degrees are classified on the following scale from the average mark which has been reached using the relevant calculation set out </w:t>
      </w:r>
      <w:r w:rsidR="004B6870">
        <w:rPr>
          <w:rFonts w:ascii="Arial" w:hAnsi="Arial" w:cs="Arial"/>
        </w:rPr>
        <w:t>above:</w:t>
      </w:r>
    </w:p>
    <w:p w14:paraId="7910C2A8" w14:textId="77777777" w:rsidR="00BE5FFF" w:rsidRPr="00C12D96" w:rsidRDefault="00BE5FFF" w:rsidP="00BE5FFF">
      <w:pPr>
        <w:jc w:val="both"/>
        <w:rPr>
          <w:rFonts w:ascii="Arial" w:hAnsi="Arial" w:cs="Arial"/>
        </w:rPr>
      </w:pPr>
    </w:p>
    <w:p w14:paraId="1308A66A" w14:textId="77777777" w:rsidR="00BE5FFF" w:rsidRPr="00C12D96" w:rsidRDefault="00BE5FFF" w:rsidP="00BE5FFF">
      <w:pPr>
        <w:ind w:left="720" w:firstLine="720"/>
        <w:jc w:val="both"/>
        <w:rPr>
          <w:rFonts w:ascii="Arial" w:hAnsi="Arial" w:cs="Arial"/>
        </w:rPr>
      </w:pPr>
      <w:r w:rsidRPr="00C12D96">
        <w:rPr>
          <w:rFonts w:ascii="Arial" w:hAnsi="Arial" w:cs="Arial"/>
        </w:rPr>
        <w:t>First Class Honours                                        </w:t>
      </w:r>
      <w:r>
        <w:rPr>
          <w:rFonts w:ascii="Arial" w:hAnsi="Arial" w:cs="Arial"/>
        </w:rPr>
        <w:tab/>
      </w:r>
      <w:r w:rsidRPr="00C12D96">
        <w:rPr>
          <w:rFonts w:ascii="Arial" w:hAnsi="Arial" w:cs="Arial"/>
        </w:rPr>
        <w:t>70–100%</w:t>
      </w:r>
    </w:p>
    <w:p w14:paraId="4DE4DBE4" w14:textId="77777777" w:rsidR="00BE5FFF" w:rsidRPr="00C12D96" w:rsidRDefault="00BE5FFF" w:rsidP="00BE5FFF">
      <w:pPr>
        <w:jc w:val="both"/>
        <w:rPr>
          <w:rFonts w:ascii="Arial" w:hAnsi="Arial" w:cs="Arial"/>
        </w:rPr>
      </w:pPr>
      <w:r w:rsidRPr="00C12D96">
        <w:rPr>
          <w:rFonts w:ascii="Arial" w:hAnsi="Arial" w:cs="Arial"/>
        </w:rPr>
        <w:t>          </w:t>
      </w:r>
      <w:r>
        <w:rPr>
          <w:rFonts w:ascii="Arial" w:hAnsi="Arial" w:cs="Arial"/>
        </w:rPr>
        <w:tab/>
      </w:r>
      <w:r>
        <w:rPr>
          <w:rFonts w:ascii="Arial" w:hAnsi="Arial" w:cs="Arial"/>
        </w:rPr>
        <w:tab/>
      </w:r>
      <w:r w:rsidRPr="00C12D96">
        <w:rPr>
          <w:rFonts w:ascii="Arial" w:hAnsi="Arial" w:cs="Arial"/>
        </w:rPr>
        <w:t xml:space="preserve">Second Class Honours (Upper </w:t>
      </w:r>
      <w:proofErr w:type="gramStart"/>
      <w:r w:rsidRPr="00C12D96">
        <w:rPr>
          <w:rFonts w:ascii="Arial" w:hAnsi="Arial" w:cs="Arial"/>
        </w:rPr>
        <w:t>Division)   </w:t>
      </w:r>
      <w:proofErr w:type="gramEnd"/>
      <w:r w:rsidRPr="00C12D96">
        <w:rPr>
          <w:rFonts w:ascii="Arial" w:hAnsi="Arial" w:cs="Arial"/>
        </w:rPr>
        <w:t xml:space="preserve">              </w:t>
      </w:r>
      <w:r>
        <w:rPr>
          <w:rFonts w:ascii="Arial" w:hAnsi="Arial" w:cs="Arial"/>
        </w:rPr>
        <w:tab/>
      </w:r>
      <w:r w:rsidRPr="00C12D96">
        <w:rPr>
          <w:rFonts w:ascii="Arial" w:hAnsi="Arial" w:cs="Arial"/>
        </w:rPr>
        <w:t>60–69%</w:t>
      </w:r>
    </w:p>
    <w:p w14:paraId="5FD49A2F" w14:textId="77777777" w:rsidR="00BE5FFF" w:rsidRPr="00C12D96" w:rsidRDefault="00BE5FFF" w:rsidP="00BE5FFF">
      <w:pPr>
        <w:jc w:val="both"/>
        <w:rPr>
          <w:rFonts w:ascii="Arial" w:hAnsi="Arial" w:cs="Arial"/>
        </w:rPr>
      </w:pPr>
      <w:r w:rsidRPr="00C12D96">
        <w:rPr>
          <w:rFonts w:ascii="Arial" w:hAnsi="Arial" w:cs="Arial"/>
        </w:rPr>
        <w:t>                       </w:t>
      </w:r>
      <w:r>
        <w:rPr>
          <w:rFonts w:ascii="Arial" w:hAnsi="Arial" w:cs="Arial"/>
        </w:rPr>
        <w:tab/>
      </w:r>
      <w:r w:rsidRPr="00C12D96">
        <w:rPr>
          <w:rFonts w:ascii="Arial" w:hAnsi="Arial" w:cs="Arial"/>
        </w:rPr>
        <w:t xml:space="preserve">Second Class Honours (Lower </w:t>
      </w:r>
      <w:proofErr w:type="gramStart"/>
      <w:r w:rsidRPr="00C12D96">
        <w:rPr>
          <w:rFonts w:ascii="Arial" w:hAnsi="Arial" w:cs="Arial"/>
        </w:rPr>
        <w:t>Division)   </w:t>
      </w:r>
      <w:proofErr w:type="gramEnd"/>
      <w:r w:rsidRPr="00C12D96">
        <w:rPr>
          <w:rFonts w:ascii="Arial" w:hAnsi="Arial" w:cs="Arial"/>
        </w:rPr>
        <w:t>              </w:t>
      </w:r>
      <w:r>
        <w:rPr>
          <w:rFonts w:ascii="Arial" w:hAnsi="Arial" w:cs="Arial"/>
        </w:rPr>
        <w:tab/>
      </w:r>
      <w:r w:rsidRPr="00C12D96">
        <w:rPr>
          <w:rFonts w:ascii="Arial" w:hAnsi="Arial" w:cs="Arial"/>
        </w:rPr>
        <w:t>50–59%</w:t>
      </w:r>
    </w:p>
    <w:p w14:paraId="7A2BED8A" w14:textId="77777777" w:rsidR="00BE5FFF" w:rsidRPr="00C12D96" w:rsidRDefault="00BE5FFF" w:rsidP="00BE5FFF">
      <w:pPr>
        <w:jc w:val="both"/>
        <w:rPr>
          <w:rFonts w:ascii="Arial" w:hAnsi="Arial" w:cs="Arial"/>
          <w:b/>
          <w:bCs/>
          <w:color w:val="FF0000"/>
        </w:rPr>
      </w:pPr>
      <w:r w:rsidRPr="00C12D96">
        <w:rPr>
          <w:rFonts w:ascii="Arial" w:hAnsi="Arial" w:cs="Arial"/>
        </w:rPr>
        <w:t>                   </w:t>
      </w:r>
      <w:r>
        <w:rPr>
          <w:rFonts w:ascii="Arial" w:hAnsi="Arial" w:cs="Arial"/>
        </w:rPr>
        <w:tab/>
      </w:r>
      <w:r w:rsidRPr="00C12D96">
        <w:rPr>
          <w:rFonts w:ascii="Arial" w:hAnsi="Arial" w:cs="Arial"/>
        </w:rPr>
        <w:t>Third Class Honours                                                  </w:t>
      </w:r>
      <w:r>
        <w:rPr>
          <w:rFonts w:ascii="Arial" w:hAnsi="Arial" w:cs="Arial"/>
        </w:rPr>
        <w:t>40</w:t>
      </w:r>
      <w:r w:rsidRPr="00C12D96">
        <w:rPr>
          <w:rFonts w:ascii="Arial" w:hAnsi="Arial" w:cs="Arial"/>
        </w:rPr>
        <w:t>–49%</w:t>
      </w:r>
    </w:p>
    <w:p w14:paraId="0244B9A1" w14:textId="77777777" w:rsidR="00BE5FFF" w:rsidRPr="00C12D96" w:rsidRDefault="00BE5FFF" w:rsidP="00BE5FFF">
      <w:pPr>
        <w:spacing w:after="200"/>
        <w:contextualSpacing/>
        <w:jc w:val="both"/>
        <w:rPr>
          <w:rFonts w:ascii="Arial" w:hAnsi="Arial" w:cs="Arial"/>
        </w:rPr>
      </w:pPr>
      <w:r w:rsidRPr="00C12D96">
        <w:rPr>
          <w:rFonts w:ascii="Arial" w:hAnsi="Arial" w:cs="Arial"/>
        </w:rPr>
        <w:t xml:space="preserve"> </w:t>
      </w:r>
    </w:p>
    <w:p w14:paraId="2191F795" w14:textId="77777777" w:rsidR="00BE5FFF" w:rsidRPr="00C12D96" w:rsidRDefault="00BE5FFF" w:rsidP="00BE5FFF">
      <w:pPr>
        <w:ind w:left="709"/>
        <w:jc w:val="both"/>
        <w:rPr>
          <w:rFonts w:ascii="Arial" w:hAnsi="Arial" w:cs="Arial"/>
        </w:rPr>
      </w:pPr>
    </w:p>
    <w:p w14:paraId="77D3DB68" w14:textId="1286BEB0" w:rsidR="00BE5FFF" w:rsidRPr="00AA44CD" w:rsidRDefault="00BE5FFF" w:rsidP="00BE5FFF">
      <w:pPr>
        <w:numPr>
          <w:ilvl w:val="0"/>
          <w:numId w:val="80"/>
        </w:numPr>
        <w:jc w:val="both"/>
        <w:rPr>
          <w:rFonts w:ascii="Arial" w:hAnsi="Arial" w:cs="Arial"/>
          <w:color w:val="FF0000"/>
        </w:rPr>
      </w:pPr>
      <w:r w:rsidRPr="00C12D96">
        <w:rPr>
          <w:rFonts w:ascii="Arial" w:hAnsi="Arial" w:cs="Arial"/>
        </w:rPr>
        <w:t>Students who have achieved a weighted average mark</w:t>
      </w:r>
      <w:r w:rsidR="00CC5E44">
        <w:rPr>
          <w:rFonts w:ascii="Arial" w:hAnsi="Arial" w:cs="Arial"/>
        </w:rPr>
        <w:t xml:space="preserve"> </w:t>
      </w:r>
      <w:r w:rsidRPr="00C12D96">
        <w:rPr>
          <w:rFonts w:ascii="Arial" w:hAnsi="Arial" w:cs="Arial"/>
        </w:rPr>
        <w:t xml:space="preserve">which is </w:t>
      </w:r>
      <w:r w:rsidRPr="00CC5E44">
        <w:rPr>
          <w:rFonts w:ascii="Arial" w:hAnsi="Arial" w:cs="Arial"/>
        </w:rPr>
        <w:t>2%</w:t>
      </w:r>
      <w:r w:rsidRPr="00C12D96">
        <w:rPr>
          <w:rFonts w:ascii="Arial" w:hAnsi="Arial" w:cs="Arial"/>
        </w:rPr>
        <w:t xml:space="preserve"> below the boundary for the next classification, shall be awarded the higher classification if at least 60 credits at Level 6 are in the higher classification</w:t>
      </w:r>
      <w:r w:rsidRPr="00C12D96">
        <w:rPr>
          <w:rFonts w:ascii="Arial" w:hAnsi="Arial" w:cs="Arial"/>
          <w:color w:val="000000"/>
        </w:rPr>
        <w:t>.</w:t>
      </w:r>
    </w:p>
    <w:p w14:paraId="1595122E" w14:textId="77777777" w:rsidR="00BE5FFF" w:rsidRPr="00377085" w:rsidRDefault="00BE5FFF" w:rsidP="00BE5FFF">
      <w:pPr>
        <w:ind w:left="720"/>
        <w:jc w:val="both"/>
        <w:rPr>
          <w:rFonts w:ascii="Arial" w:hAnsi="Arial" w:cs="Arial"/>
          <w:color w:val="FF0000"/>
        </w:rPr>
      </w:pPr>
    </w:p>
    <w:p w14:paraId="12E729AF" w14:textId="77777777" w:rsidR="00BE5FFF" w:rsidRPr="00C12D96" w:rsidRDefault="00BE5FFF" w:rsidP="00BE5FFF">
      <w:pPr>
        <w:numPr>
          <w:ilvl w:val="0"/>
          <w:numId w:val="80"/>
        </w:numPr>
        <w:jc w:val="both"/>
        <w:rPr>
          <w:rFonts w:ascii="Arial" w:hAnsi="Arial" w:cs="Arial"/>
          <w:color w:val="000000"/>
        </w:rPr>
      </w:pPr>
      <w:r w:rsidRPr="00C12D96">
        <w:rPr>
          <w:rFonts w:ascii="Arial" w:hAnsi="Arial" w:cs="Arial"/>
        </w:rPr>
        <w:t xml:space="preserve">Students who have not achieved sufficient credits for a classified honours degree may be eligible for an exit award of a non-honours ordinary degree provided they have achieved a minimum of 300 credits, 120 at Level 4, 120 at Level 5, or higher, and at least 60 credits at Level 6. Students who have transfer credits from elsewhere, under the provisions of Section 5, may be eligible for the award of an ordinary degree provided they have achieved at least 60 credits at Level 6 at the University. None of the 60 credits for all students at Level 6 may be condoned. Students who have been awarded an ordinary degree will normally not be readmitted to the same programme of study </w:t>
      </w:r>
      <w:proofErr w:type="gramStart"/>
      <w:r w:rsidRPr="00C12D96">
        <w:rPr>
          <w:rFonts w:ascii="Arial" w:hAnsi="Arial" w:cs="Arial"/>
        </w:rPr>
        <w:t>in order to</w:t>
      </w:r>
      <w:proofErr w:type="gramEnd"/>
      <w:r w:rsidRPr="00C12D96">
        <w:rPr>
          <w:rFonts w:ascii="Arial" w:hAnsi="Arial" w:cs="Arial"/>
        </w:rPr>
        <w:t xml:space="preserve"> qualify for an </w:t>
      </w:r>
      <w:proofErr w:type="gramStart"/>
      <w:r w:rsidRPr="00C12D96">
        <w:rPr>
          <w:rFonts w:ascii="Arial" w:hAnsi="Arial" w:cs="Arial"/>
        </w:rPr>
        <w:t>honours</w:t>
      </w:r>
      <w:proofErr w:type="gramEnd"/>
      <w:r w:rsidRPr="00C12D96">
        <w:rPr>
          <w:rFonts w:ascii="Arial" w:hAnsi="Arial" w:cs="Arial"/>
        </w:rPr>
        <w:t xml:space="preserve"> degree’.  There may be restrictions for some PSRB-accredited programmes.</w:t>
      </w:r>
    </w:p>
    <w:p w14:paraId="4936D02D" w14:textId="77777777" w:rsidR="00BE5FFF" w:rsidRDefault="00BE5FFF" w:rsidP="00BE5FFF">
      <w:pPr>
        <w:jc w:val="both"/>
        <w:rPr>
          <w:rFonts w:ascii="Arial" w:hAnsi="Arial" w:cs="Arial"/>
          <w:color w:val="FF0000"/>
        </w:rPr>
      </w:pPr>
    </w:p>
    <w:p w14:paraId="56DD31A0" w14:textId="77777777" w:rsidR="00BE5FFF" w:rsidRPr="00377085" w:rsidRDefault="00BE5FFF" w:rsidP="00BE5FFF">
      <w:pPr>
        <w:numPr>
          <w:ilvl w:val="0"/>
          <w:numId w:val="80"/>
        </w:numPr>
        <w:jc w:val="both"/>
        <w:rPr>
          <w:rFonts w:ascii="Arial" w:hAnsi="Arial" w:cs="Arial"/>
          <w:color w:val="FF0000"/>
        </w:rPr>
      </w:pPr>
      <w:r w:rsidRPr="00377085">
        <w:rPr>
          <w:rFonts w:ascii="Arial" w:hAnsi="Arial" w:cs="Arial"/>
        </w:rPr>
        <w:t xml:space="preserve">An Aegrotat award may be conferred on a student who is unable to complete their studies </w:t>
      </w:r>
      <w:proofErr w:type="gramStart"/>
      <w:r w:rsidRPr="00377085">
        <w:rPr>
          <w:rFonts w:ascii="Arial" w:hAnsi="Arial" w:cs="Arial"/>
        </w:rPr>
        <w:t>as a result of</w:t>
      </w:r>
      <w:proofErr w:type="gramEnd"/>
      <w:r w:rsidRPr="00377085">
        <w:rPr>
          <w:rFonts w:ascii="Arial" w:hAnsi="Arial" w:cs="Arial"/>
        </w:rPr>
        <w:t xml:space="preserve"> unforeseen exceptional medical or other circumstances that have the permanent effect of preventing them from completing their studies and where all other opportunities for mitigation have been exhausted. Such awards </w:t>
      </w:r>
      <w:proofErr w:type="gramStart"/>
      <w:r w:rsidRPr="00377085">
        <w:rPr>
          <w:rFonts w:ascii="Arial" w:hAnsi="Arial" w:cs="Arial"/>
        </w:rPr>
        <w:t>are based on the assumption</w:t>
      </w:r>
      <w:proofErr w:type="gramEnd"/>
      <w:r w:rsidRPr="00377085">
        <w:rPr>
          <w:rFonts w:ascii="Arial" w:hAnsi="Arial" w:cs="Arial"/>
        </w:rPr>
        <w:t xml:space="preserve"> that a student would have satisfied the standard for the award had they been able to continue their studies. Aegrotat awards are at the sole discretion of the Awards and Progression Board and are unclassifie</w:t>
      </w:r>
      <w:r>
        <w:rPr>
          <w:rFonts w:ascii="Arial" w:hAnsi="Arial" w:cs="Arial"/>
        </w:rPr>
        <w:t>d</w:t>
      </w:r>
      <w:r w:rsidRPr="00377085">
        <w:rPr>
          <w:rFonts w:ascii="Arial" w:hAnsi="Arial" w:cs="Arial"/>
          <w:color w:val="FF0000"/>
        </w:rPr>
        <w:t>.</w:t>
      </w:r>
    </w:p>
    <w:p w14:paraId="7EC5BAD0" w14:textId="77777777" w:rsidR="00BE5FFF" w:rsidRDefault="00BE5FFF" w:rsidP="00BE5FFF">
      <w:pPr>
        <w:jc w:val="both"/>
        <w:rPr>
          <w:rFonts w:ascii="Arial" w:eastAsia="Arial" w:hAnsi="Arial" w:cs="Arial"/>
          <w:b/>
          <w:bCs/>
          <w:color w:val="000000" w:themeColor="text1"/>
        </w:rPr>
      </w:pPr>
    </w:p>
    <w:p w14:paraId="52CA55D9" w14:textId="77777777" w:rsidR="00F202B7" w:rsidRPr="00CF19A0" w:rsidRDefault="00F202B7" w:rsidP="00CF19A0">
      <w:pPr>
        <w:jc w:val="both"/>
        <w:rPr>
          <w:rFonts w:ascii="Arial" w:eastAsia="Arial" w:hAnsi="Arial" w:cs="Arial"/>
          <w:b/>
          <w:bCs/>
          <w:color w:val="0000CC"/>
        </w:rPr>
      </w:pPr>
    </w:p>
    <w:p w14:paraId="70A0CF32" w14:textId="3C89CE4C" w:rsidR="18CC6810" w:rsidRDefault="7EB1669D" w:rsidP="00B55C72">
      <w:pPr>
        <w:pStyle w:val="Heading1"/>
        <w:numPr>
          <w:ilvl w:val="0"/>
          <w:numId w:val="50"/>
        </w:numPr>
        <w:jc w:val="both"/>
        <w:rPr>
          <w:rFonts w:cs="Arial"/>
        </w:rPr>
      </w:pPr>
      <w:bookmarkStart w:id="1314" w:name="_Toc996201516"/>
      <w:bookmarkStart w:id="1315" w:name="_Toc770642884"/>
      <w:bookmarkStart w:id="1316" w:name="_Toc268211110"/>
      <w:bookmarkStart w:id="1317" w:name="_Toc2083825026"/>
      <w:bookmarkStart w:id="1318" w:name="_Toc1918448300"/>
      <w:bookmarkStart w:id="1319" w:name="_Toc363526877"/>
      <w:bookmarkStart w:id="1320" w:name="_Toc1311329345"/>
      <w:bookmarkStart w:id="1321" w:name="_Toc782637744"/>
      <w:bookmarkStart w:id="1322" w:name="_Toc821393965"/>
      <w:bookmarkStart w:id="1323" w:name="_Toc981245282"/>
      <w:bookmarkStart w:id="1324" w:name="_Toc990418959"/>
      <w:bookmarkStart w:id="1325" w:name="_Toc1475433611"/>
      <w:bookmarkStart w:id="1326" w:name="_Toc901248160"/>
      <w:bookmarkStart w:id="1327" w:name="_Toc1725756834"/>
      <w:bookmarkStart w:id="1328" w:name="_Toc296264302"/>
      <w:bookmarkStart w:id="1329" w:name="_Toc2121680760"/>
      <w:bookmarkStart w:id="1330" w:name="_Toc68618842"/>
      <w:bookmarkStart w:id="1331" w:name="_Toc1701611964"/>
      <w:bookmarkStart w:id="1332" w:name="_Toc826595336"/>
      <w:bookmarkStart w:id="1333" w:name="_Toc1048727168"/>
      <w:bookmarkStart w:id="1334" w:name="_Toc1410040762"/>
      <w:bookmarkStart w:id="1335" w:name="_Toc1952784984"/>
      <w:bookmarkStart w:id="1336" w:name="_Toc1294150888"/>
      <w:bookmarkStart w:id="1337" w:name="_Toc1391922207"/>
      <w:bookmarkStart w:id="1338" w:name="_Toc1791734261"/>
      <w:bookmarkStart w:id="1339" w:name="_Toc1947356600"/>
      <w:bookmarkStart w:id="1340" w:name="_Toc991816211"/>
      <w:bookmarkStart w:id="1341" w:name="_Toc1367298695"/>
      <w:bookmarkStart w:id="1342" w:name="_Toc447869187"/>
      <w:bookmarkStart w:id="1343" w:name="_Toc387474184"/>
      <w:bookmarkStart w:id="1344" w:name="_Toc1722482054"/>
      <w:bookmarkStart w:id="1345" w:name="_Toc2015309213"/>
      <w:bookmarkStart w:id="1346" w:name="_Toc1090527147"/>
      <w:bookmarkStart w:id="1347" w:name="_Toc701541200"/>
      <w:bookmarkStart w:id="1348" w:name="_Toc861102762"/>
      <w:bookmarkStart w:id="1349" w:name="_Toc1395582031"/>
      <w:bookmarkStart w:id="1350" w:name="_Toc302517858"/>
      <w:bookmarkStart w:id="1351" w:name="_Toc1611595790"/>
      <w:bookmarkStart w:id="1352" w:name="_Toc295384118"/>
      <w:bookmarkStart w:id="1353" w:name="_Toc708742731"/>
      <w:bookmarkStart w:id="1354" w:name="_Toc1743405936"/>
      <w:bookmarkStart w:id="1355" w:name="_Toc90513297"/>
      <w:bookmarkStart w:id="1356" w:name="_Toc1944515509"/>
      <w:bookmarkStart w:id="1357" w:name="_Toc94756415"/>
      <w:bookmarkStart w:id="1358" w:name="_Toc1853088765"/>
      <w:bookmarkStart w:id="1359" w:name="_Toc1511476454"/>
      <w:bookmarkStart w:id="1360" w:name="_Toc1547174807"/>
      <w:bookmarkStart w:id="1361" w:name="_Toc288380104"/>
      <w:bookmarkStart w:id="1362" w:name="_Toc1072064380"/>
      <w:bookmarkStart w:id="1363" w:name="_Toc1317835948"/>
      <w:bookmarkStart w:id="1364" w:name="_Toc363573734"/>
      <w:bookmarkStart w:id="1365" w:name="_Toc1680624497"/>
      <w:bookmarkStart w:id="1366" w:name="_Toc1227599908"/>
      <w:bookmarkStart w:id="1367" w:name="_Toc227097756"/>
      <w:bookmarkStart w:id="1368" w:name="_Toc1462532273"/>
      <w:bookmarkStart w:id="1369" w:name="_Toc354229057"/>
      <w:bookmarkStart w:id="1370" w:name="_Toc211420816"/>
      <w:r w:rsidRPr="0A350F51">
        <w:rPr>
          <w:rFonts w:cs="Arial"/>
        </w:rPr>
        <w:t>Award and classification of Graduate Diplomas</w:t>
      </w:r>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p>
    <w:p w14:paraId="671AFBEE" w14:textId="31652486" w:rsidR="2501B4A4" w:rsidRDefault="2501B4A4" w:rsidP="00B55C72">
      <w:pPr>
        <w:pStyle w:val="ListParagraph"/>
        <w:jc w:val="both"/>
        <w:rPr>
          <w:rFonts w:ascii="Arial" w:eastAsia="Arial" w:hAnsi="Arial" w:cs="Arial"/>
        </w:rPr>
      </w:pPr>
    </w:p>
    <w:p w14:paraId="7B339249" w14:textId="3044BCBB" w:rsidR="18CC6810" w:rsidRDefault="18CC6810" w:rsidP="00B55C72">
      <w:pPr>
        <w:pStyle w:val="ListParagraph"/>
        <w:numPr>
          <w:ilvl w:val="1"/>
          <w:numId w:val="18"/>
        </w:numPr>
        <w:spacing w:after="0" w:line="240" w:lineRule="auto"/>
        <w:ind w:left="709" w:hanging="709"/>
        <w:jc w:val="both"/>
        <w:rPr>
          <w:rFonts w:ascii="Arial" w:eastAsia="Arial" w:hAnsi="Arial" w:cs="Arial"/>
        </w:rPr>
      </w:pPr>
      <w:proofErr w:type="gramStart"/>
      <w:r w:rsidRPr="35559DDD">
        <w:rPr>
          <w:rFonts w:ascii="Arial" w:eastAsia="Arial" w:hAnsi="Arial" w:cs="Arial"/>
        </w:rPr>
        <w:t>In order to</w:t>
      </w:r>
      <w:proofErr w:type="gramEnd"/>
      <w:r w:rsidRPr="35559DDD">
        <w:rPr>
          <w:rFonts w:ascii="Arial" w:eastAsia="Arial" w:hAnsi="Arial" w:cs="Arial"/>
        </w:rPr>
        <w:t xml:space="preserve"> qualify for the award of a Graduate Diploma a student must achieve 120 credits at Level 6.</w:t>
      </w:r>
    </w:p>
    <w:p w14:paraId="63A3236F" w14:textId="256842F5" w:rsidR="2501B4A4" w:rsidRDefault="2501B4A4" w:rsidP="00B55C72">
      <w:pPr>
        <w:pStyle w:val="ListParagraph"/>
        <w:spacing w:after="0" w:line="240" w:lineRule="auto"/>
        <w:ind w:left="709"/>
        <w:jc w:val="both"/>
        <w:rPr>
          <w:rFonts w:ascii="Arial" w:eastAsia="Arial" w:hAnsi="Arial" w:cs="Arial"/>
        </w:rPr>
      </w:pPr>
    </w:p>
    <w:p w14:paraId="67BE209A" w14:textId="4419F10D" w:rsidR="18CC6810" w:rsidRDefault="18CC6810" w:rsidP="00B55C72">
      <w:pPr>
        <w:pStyle w:val="ListParagraph"/>
        <w:numPr>
          <w:ilvl w:val="1"/>
          <w:numId w:val="18"/>
        </w:numPr>
        <w:spacing w:after="0" w:line="240" w:lineRule="auto"/>
        <w:ind w:left="709" w:hanging="709"/>
        <w:jc w:val="both"/>
        <w:rPr>
          <w:rFonts w:ascii="Arial" w:eastAsia="Arial" w:hAnsi="Arial" w:cs="Arial"/>
        </w:rPr>
      </w:pPr>
      <w:r w:rsidRPr="35559DDD">
        <w:rPr>
          <w:rFonts w:ascii="Arial" w:eastAsia="Arial" w:hAnsi="Arial" w:cs="Arial"/>
        </w:rPr>
        <w:t xml:space="preserve">Graduate Diplomas are classified </w:t>
      </w:r>
      <w:proofErr w:type="gramStart"/>
      <w:r w:rsidRPr="35559DDD">
        <w:rPr>
          <w:rFonts w:ascii="Arial" w:eastAsia="Arial" w:hAnsi="Arial" w:cs="Arial"/>
        </w:rPr>
        <w:t>on the basis of</w:t>
      </w:r>
      <w:proofErr w:type="gramEnd"/>
      <w:r w:rsidRPr="35559DDD">
        <w:rPr>
          <w:rFonts w:ascii="Arial" w:eastAsia="Arial" w:hAnsi="Arial" w:cs="Arial"/>
        </w:rPr>
        <w:t xml:space="preserve"> the average of the percentage marks in the best 120 credits at Level 6 which the student has achieved at the University (i.e. not through credit transfer), irrespective of subject, rounded to the nearest whole number. Each mark is </w:t>
      </w:r>
      <w:r w:rsidRPr="35559DDD">
        <w:rPr>
          <w:rFonts w:ascii="Arial" w:eastAsia="Arial" w:hAnsi="Arial" w:cs="Arial"/>
        </w:rPr>
        <w:lastRenderedPageBreak/>
        <w:t xml:space="preserve">weighted in the calculation according to the credit value of the module to which it applies. Where a student has achieved fewer than 120 credits at the University, the award will be classified </w:t>
      </w:r>
      <w:proofErr w:type="gramStart"/>
      <w:r w:rsidRPr="35559DDD">
        <w:rPr>
          <w:rFonts w:ascii="Arial" w:eastAsia="Arial" w:hAnsi="Arial" w:cs="Arial"/>
        </w:rPr>
        <w:t>on the basis of</w:t>
      </w:r>
      <w:proofErr w:type="gramEnd"/>
      <w:r w:rsidRPr="35559DDD">
        <w:rPr>
          <w:rFonts w:ascii="Arial" w:eastAsia="Arial" w:hAnsi="Arial" w:cs="Arial"/>
        </w:rPr>
        <w:t xml:space="preserve"> the average of the percentage marks in </w:t>
      </w:r>
      <w:proofErr w:type="gramStart"/>
      <w:r w:rsidRPr="35559DDD">
        <w:rPr>
          <w:rFonts w:ascii="Arial" w:eastAsia="Arial" w:hAnsi="Arial" w:cs="Arial"/>
        </w:rPr>
        <w:t>all of</w:t>
      </w:r>
      <w:proofErr w:type="gramEnd"/>
      <w:r w:rsidRPr="35559DDD">
        <w:rPr>
          <w:rFonts w:ascii="Arial" w:eastAsia="Arial" w:hAnsi="Arial" w:cs="Arial"/>
        </w:rPr>
        <w:t xml:space="preserve"> the credits at Level 6 which the student has achieved at the University, irrespective of subject, rounded to the nearest whole number.</w:t>
      </w:r>
    </w:p>
    <w:p w14:paraId="60D22CA0" w14:textId="63CFA3BA" w:rsidR="2501B4A4" w:rsidRDefault="2501B4A4" w:rsidP="00B55C72">
      <w:pPr>
        <w:pStyle w:val="ListParagraph"/>
        <w:spacing w:after="0" w:line="240" w:lineRule="auto"/>
        <w:ind w:left="709"/>
        <w:jc w:val="both"/>
        <w:rPr>
          <w:rFonts w:ascii="Arial" w:eastAsia="Arial" w:hAnsi="Arial" w:cs="Arial"/>
        </w:rPr>
      </w:pPr>
    </w:p>
    <w:p w14:paraId="6470F1D1" w14:textId="783E70A4" w:rsidR="18CC6810" w:rsidRDefault="18CC6810" w:rsidP="00B55C72">
      <w:pPr>
        <w:pStyle w:val="ListParagraph"/>
        <w:numPr>
          <w:ilvl w:val="1"/>
          <w:numId w:val="18"/>
        </w:numPr>
        <w:spacing w:after="0" w:line="240" w:lineRule="auto"/>
        <w:ind w:left="709" w:hanging="709"/>
        <w:jc w:val="both"/>
        <w:rPr>
          <w:rFonts w:ascii="Arial" w:eastAsia="Arial" w:hAnsi="Arial" w:cs="Arial"/>
          <w:color w:val="000000" w:themeColor="text1"/>
        </w:rPr>
      </w:pPr>
      <w:r w:rsidRPr="35559DDD">
        <w:rPr>
          <w:rFonts w:ascii="Arial" w:eastAsia="Arial" w:hAnsi="Arial" w:cs="Arial"/>
          <w:color w:val="000000" w:themeColor="text1"/>
        </w:rPr>
        <w:t>Graduate Diplomas are classified on the following scale from the average mark which has been reached using the relevant calculation set out in (b). The award of Merit is only available to students starting the programme of study in or after September 2008.</w:t>
      </w:r>
    </w:p>
    <w:p w14:paraId="59F5E324" w14:textId="6F80D68A" w:rsidR="2501B4A4" w:rsidRDefault="2501B4A4" w:rsidP="00B55C72">
      <w:pPr>
        <w:pStyle w:val="NoSpacing"/>
        <w:jc w:val="both"/>
        <w:rPr>
          <w:rFonts w:ascii="Arial" w:eastAsia="Arial" w:hAnsi="Arial" w:cs="Arial"/>
          <w:color w:val="000000" w:themeColor="text1"/>
        </w:rPr>
      </w:pPr>
    </w:p>
    <w:p w14:paraId="0A46B5B7" w14:textId="2F0914F7" w:rsidR="18CC6810" w:rsidRDefault="18CC6810" w:rsidP="00B55C72">
      <w:pPr>
        <w:pStyle w:val="NoSpacing"/>
        <w:ind w:firstLine="1440"/>
        <w:jc w:val="both"/>
        <w:rPr>
          <w:rFonts w:ascii="Arial" w:eastAsia="Arial" w:hAnsi="Arial" w:cs="Arial"/>
          <w:color w:val="000000" w:themeColor="text1"/>
        </w:rPr>
      </w:pPr>
      <w:r w:rsidRPr="3DBA4561">
        <w:rPr>
          <w:rFonts w:ascii="Arial" w:eastAsia="Arial" w:hAnsi="Arial" w:cs="Arial"/>
          <w:color w:val="000000" w:themeColor="text1"/>
        </w:rPr>
        <w:t>Distinction</w:t>
      </w:r>
      <w:r>
        <w:tab/>
      </w:r>
      <w:r>
        <w:tab/>
      </w:r>
      <w:r>
        <w:tab/>
      </w:r>
      <w:r>
        <w:tab/>
      </w:r>
      <w:r>
        <w:tab/>
      </w:r>
      <w:r w:rsidRPr="3DBA4561">
        <w:rPr>
          <w:rFonts w:ascii="Arial" w:eastAsia="Arial" w:hAnsi="Arial" w:cs="Arial"/>
          <w:color w:val="000000" w:themeColor="text1"/>
        </w:rPr>
        <w:t>70–100%</w:t>
      </w:r>
    </w:p>
    <w:p w14:paraId="7DBA2BCA" w14:textId="1074D0BF" w:rsidR="18CC6810" w:rsidRDefault="18CC6810" w:rsidP="00B55C72">
      <w:pPr>
        <w:pStyle w:val="NoSpacing"/>
        <w:ind w:firstLine="1440"/>
        <w:jc w:val="both"/>
        <w:rPr>
          <w:rFonts w:ascii="Arial" w:eastAsia="Arial" w:hAnsi="Arial" w:cs="Arial"/>
          <w:color w:val="000000" w:themeColor="text1"/>
        </w:rPr>
      </w:pPr>
      <w:r w:rsidRPr="3DBA4561">
        <w:rPr>
          <w:rFonts w:ascii="Arial" w:eastAsia="Arial" w:hAnsi="Arial" w:cs="Arial"/>
          <w:color w:val="000000" w:themeColor="text1"/>
        </w:rPr>
        <w:t>Merit</w:t>
      </w:r>
      <w:r>
        <w:tab/>
      </w:r>
      <w:r>
        <w:tab/>
      </w:r>
      <w:r>
        <w:tab/>
      </w:r>
      <w:r>
        <w:tab/>
      </w:r>
      <w:r>
        <w:tab/>
      </w:r>
      <w:r>
        <w:tab/>
      </w:r>
      <w:r w:rsidRPr="3DBA4561">
        <w:rPr>
          <w:rFonts w:ascii="Arial" w:eastAsia="Arial" w:hAnsi="Arial" w:cs="Arial"/>
          <w:color w:val="000000" w:themeColor="text1"/>
        </w:rPr>
        <w:t>60–69%</w:t>
      </w:r>
    </w:p>
    <w:p w14:paraId="293BDFF7" w14:textId="7FBEBA27" w:rsidR="18CC6810" w:rsidRDefault="18CC6810" w:rsidP="00B55C72">
      <w:pPr>
        <w:pStyle w:val="NoSpacing"/>
        <w:ind w:left="720" w:firstLine="720"/>
        <w:jc w:val="both"/>
        <w:rPr>
          <w:rFonts w:ascii="Arial" w:eastAsia="Arial" w:hAnsi="Arial" w:cs="Arial"/>
          <w:color w:val="000000" w:themeColor="text1"/>
        </w:rPr>
      </w:pPr>
      <w:r w:rsidRPr="3DBA4561">
        <w:rPr>
          <w:rFonts w:ascii="Arial" w:eastAsia="Arial" w:hAnsi="Arial" w:cs="Arial"/>
          <w:color w:val="000000" w:themeColor="text1"/>
        </w:rPr>
        <w:t>Pass</w:t>
      </w:r>
      <w:r>
        <w:tab/>
      </w:r>
      <w:r>
        <w:tab/>
      </w:r>
      <w:r>
        <w:tab/>
      </w:r>
      <w:r>
        <w:tab/>
      </w:r>
      <w:r>
        <w:tab/>
      </w:r>
      <w:r>
        <w:tab/>
      </w:r>
      <w:r w:rsidRPr="3DBA4561">
        <w:rPr>
          <w:rFonts w:ascii="Arial" w:eastAsia="Arial" w:hAnsi="Arial" w:cs="Arial"/>
          <w:color w:val="000000" w:themeColor="text1"/>
        </w:rPr>
        <w:t>40–59%</w:t>
      </w:r>
    </w:p>
    <w:p w14:paraId="2DCD6BC7" w14:textId="05780E95" w:rsidR="2501B4A4" w:rsidRDefault="2501B4A4" w:rsidP="00B55C72">
      <w:pPr>
        <w:pStyle w:val="NoSpacing"/>
        <w:jc w:val="both"/>
        <w:rPr>
          <w:rFonts w:ascii="Arial" w:eastAsia="Arial" w:hAnsi="Arial" w:cs="Arial"/>
          <w:color w:val="000000" w:themeColor="text1"/>
        </w:rPr>
      </w:pPr>
    </w:p>
    <w:p w14:paraId="7CAD9F1D" w14:textId="7DD13574" w:rsidR="18CC6810" w:rsidRDefault="18CC6810" w:rsidP="00B55C72">
      <w:pPr>
        <w:pStyle w:val="NoSpacing"/>
        <w:numPr>
          <w:ilvl w:val="1"/>
          <w:numId w:val="18"/>
        </w:numPr>
        <w:ind w:left="709"/>
        <w:jc w:val="both"/>
        <w:rPr>
          <w:rFonts w:ascii="Arial" w:eastAsia="Arial" w:hAnsi="Arial" w:cs="Arial"/>
          <w:color w:val="000000" w:themeColor="text1"/>
        </w:rPr>
      </w:pPr>
      <w:r w:rsidRPr="35559DDD">
        <w:rPr>
          <w:rFonts w:ascii="Arial" w:eastAsia="Arial" w:hAnsi="Arial" w:cs="Arial"/>
          <w:color w:val="000000" w:themeColor="text1"/>
        </w:rPr>
        <w:t>Students who have achieved a weighted average mark (as calculated in (b) above) which is 1% below the boundary for the next classification, shall be awarded the higher classification if at least 60 credits at Level 6 are in the higher classification.</w:t>
      </w:r>
    </w:p>
    <w:p w14:paraId="2AA14235" w14:textId="1E6EC46C" w:rsidR="2501B4A4" w:rsidRDefault="2501B4A4" w:rsidP="00B55C72">
      <w:pPr>
        <w:pStyle w:val="NoSpacing"/>
        <w:jc w:val="both"/>
        <w:rPr>
          <w:rFonts w:ascii="Arial" w:eastAsia="Arial" w:hAnsi="Arial" w:cs="Arial"/>
        </w:rPr>
      </w:pPr>
    </w:p>
    <w:p w14:paraId="1E207EE1" w14:textId="69135F3A" w:rsidR="00555DD5" w:rsidRPr="00440CCD" w:rsidRDefault="7EB1669D" w:rsidP="00B55C72">
      <w:pPr>
        <w:pStyle w:val="Heading1"/>
        <w:numPr>
          <w:ilvl w:val="0"/>
          <w:numId w:val="50"/>
        </w:numPr>
        <w:jc w:val="both"/>
        <w:rPr>
          <w:rFonts w:cs="Arial"/>
        </w:rPr>
      </w:pPr>
      <w:bookmarkStart w:id="1371" w:name="_Toc689813379"/>
      <w:bookmarkStart w:id="1372" w:name="_Toc1493881538"/>
      <w:bookmarkStart w:id="1373" w:name="_Toc687520316"/>
      <w:bookmarkStart w:id="1374" w:name="_Toc1349452752"/>
      <w:bookmarkStart w:id="1375" w:name="_Toc1764153942"/>
      <w:bookmarkStart w:id="1376" w:name="_Toc108806908"/>
      <w:bookmarkStart w:id="1377" w:name="_Toc1566704891"/>
      <w:bookmarkStart w:id="1378" w:name="_Toc594686865"/>
      <w:bookmarkStart w:id="1379" w:name="_Toc1635066794"/>
      <w:bookmarkStart w:id="1380" w:name="_Toc508918078"/>
      <w:bookmarkStart w:id="1381" w:name="_Toc426607785"/>
      <w:bookmarkStart w:id="1382" w:name="_Toc1342851477"/>
      <w:bookmarkStart w:id="1383" w:name="_Toc1192491990"/>
      <w:bookmarkStart w:id="1384" w:name="_Toc1236274823"/>
      <w:bookmarkStart w:id="1385" w:name="_Toc1808362827"/>
      <w:bookmarkStart w:id="1386" w:name="_Toc1204213213"/>
      <w:bookmarkStart w:id="1387" w:name="_Toc581946724"/>
      <w:bookmarkStart w:id="1388" w:name="_Toc184671990"/>
      <w:bookmarkStart w:id="1389" w:name="_Toc145192670"/>
      <w:bookmarkStart w:id="1390" w:name="_Toc1530389144"/>
      <w:bookmarkStart w:id="1391" w:name="_Toc998278308"/>
      <w:bookmarkStart w:id="1392" w:name="_Toc1069067700"/>
      <w:bookmarkStart w:id="1393" w:name="_Toc1858122225"/>
      <w:bookmarkStart w:id="1394" w:name="_Toc1951677009"/>
      <w:bookmarkStart w:id="1395" w:name="_Toc1858405623"/>
      <w:bookmarkStart w:id="1396" w:name="_Toc1444367040"/>
      <w:bookmarkStart w:id="1397" w:name="_Toc1177875624"/>
      <w:bookmarkStart w:id="1398" w:name="_Toc1541517698"/>
      <w:bookmarkStart w:id="1399" w:name="_Toc1454911696"/>
      <w:bookmarkStart w:id="1400" w:name="_Toc1071132188"/>
      <w:bookmarkStart w:id="1401" w:name="_Toc911969202"/>
      <w:bookmarkStart w:id="1402" w:name="_Toc1104819406"/>
      <w:bookmarkStart w:id="1403" w:name="_Toc969022375"/>
      <w:bookmarkStart w:id="1404" w:name="_Toc1139019849"/>
      <w:bookmarkStart w:id="1405" w:name="_Toc519345631"/>
      <w:bookmarkStart w:id="1406" w:name="_Toc1071626109"/>
      <w:bookmarkStart w:id="1407" w:name="_Toc930024398"/>
      <w:bookmarkStart w:id="1408" w:name="_Toc315627894"/>
      <w:bookmarkStart w:id="1409" w:name="_Toc1001189769"/>
      <w:bookmarkStart w:id="1410" w:name="_Toc1250989737"/>
      <w:bookmarkStart w:id="1411" w:name="_Toc324879447"/>
      <w:bookmarkStart w:id="1412" w:name="_Toc1206708569"/>
      <w:bookmarkStart w:id="1413" w:name="_Toc159912208"/>
      <w:bookmarkStart w:id="1414" w:name="_Toc1435405787"/>
      <w:bookmarkStart w:id="1415" w:name="_Toc1484088823"/>
      <w:bookmarkStart w:id="1416" w:name="_Toc217255927"/>
      <w:bookmarkStart w:id="1417" w:name="_Toc886719400"/>
      <w:bookmarkStart w:id="1418" w:name="_Toc697503431"/>
      <w:bookmarkStart w:id="1419" w:name="_Toc75040786"/>
      <w:bookmarkStart w:id="1420" w:name="_Toc1462473248"/>
      <w:bookmarkStart w:id="1421" w:name="_Toc787523286"/>
      <w:bookmarkStart w:id="1422" w:name="_Toc23084066"/>
      <w:bookmarkStart w:id="1423" w:name="_Toc1096392557"/>
      <w:bookmarkStart w:id="1424" w:name="_Toc66437945"/>
      <w:bookmarkStart w:id="1425" w:name="_Toc1232959393"/>
      <w:bookmarkStart w:id="1426" w:name="_Toc1454967409"/>
      <w:bookmarkStart w:id="1427" w:name="_Toc211420817"/>
      <w:r w:rsidRPr="0A350F51">
        <w:rPr>
          <w:rFonts w:cs="Arial"/>
        </w:rPr>
        <w:t>Award and classification of Diplomas of Higher Education, Foundation Degrees and Higher National Diplomas</w:t>
      </w:r>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p>
    <w:p w14:paraId="0DF16EB8" w14:textId="5A05151B" w:rsidR="00555DD5" w:rsidRPr="00440CCD" w:rsidRDefault="00555DD5" w:rsidP="00B55C72">
      <w:pPr>
        <w:pStyle w:val="NoSpacing"/>
        <w:jc w:val="both"/>
        <w:rPr>
          <w:rFonts w:ascii="Arial" w:eastAsia="Arial" w:hAnsi="Arial" w:cs="Arial"/>
        </w:rPr>
      </w:pPr>
    </w:p>
    <w:p w14:paraId="44816340" w14:textId="240A95C8" w:rsidR="00555DD5" w:rsidRPr="00440CCD" w:rsidRDefault="18CC6810" w:rsidP="00B55C72">
      <w:pPr>
        <w:pStyle w:val="NoSpacing"/>
        <w:numPr>
          <w:ilvl w:val="0"/>
          <w:numId w:val="37"/>
        </w:numPr>
        <w:ind w:hanging="720"/>
        <w:jc w:val="both"/>
        <w:rPr>
          <w:rFonts w:ascii="Arial" w:eastAsia="Arial" w:hAnsi="Arial" w:cs="Arial"/>
        </w:rPr>
      </w:pPr>
      <w:proofErr w:type="gramStart"/>
      <w:r w:rsidRPr="35559DDD">
        <w:rPr>
          <w:rFonts w:ascii="Arial" w:eastAsia="Arial" w:hAnsi="Arial" w:cs="Arial"/>
        </w:rPr>
        <w:t>In order to</w:t>
      </w:r>
      <w:proofErr w:type="gramEnd"/>
      <w:r w:rsidRPr="35559DDD">
        <w:rPr>
          <w:rFonts w:ascii="Arial" w:eastAsia="Arial" w:hAnsi="Arial" w:cs="Arial"/>
        </w:rPr>
        <w:t xml:space="preserve"> qualify for the award of a Diploma of Higher Education, a Foundation Degree or Higher National Diploma, a student must achieve 240 credits, including at least 120 credits at Level 5.</w:t>
      </w:r>
    </w:p>
    <w:p w14:paraId="3B7189E7" w14:textId="4EEAC683" w:rsidR="00555DD5" w:rsidRPr="00440CCD" w:rsidRDefault="00555DD5" w:rsidP="00B55C72">
      <w:pPr>
        <w:pStyle w:val="NoSpacing"/>
        <w:ind w:hanging="720"/>
        <w:jc w:val="both"/>
        <w:rPr>
          <w:rFonts w:ascii="Arial" w:eastAsia="Arial" w:hAnsi="Arial" w:cs="Arial"/>
        </w:rPr>
      </w:pPr>
    </w:p>
    <w:p w14:paraId="1BE1C708" w14:textId="72E2609D" w:rsidR="00555DD5" w:rsidRPr="00440CCD" w:rsidRDefault="18CC6810" w:rsidP="00B55C72">
      <w:pPr>
        <w:pStyle w:val="NoSpacing"/>
        <w:numPr>
          <w:ilvl w:val="0"/>
          <w:numId w:val="37"/>
        </w:numPr>
        <w:ind w:hanging="720"/>
        <w:jc w:val="both"/>
        <w:rPr>
          <w:rFonts w:ascii="Arial" w:eastAsia="Arial" w:hAnsi="Arial" w:cs="Arial"/>
        </w:rPr>
      </w:pPr>
      <w:r w:rsidRPr="35559DDD">
        <w:rPr>
          <w:rFonts w:ascii="Arial" w:eastAsia="Arial" w:hAnsi="Arial" w:cs="Arial"/>
        </w:rPr>
        <w:t xml:space="preserve">Diplomas of Higher Education, Foundation Degrees and Higher National Diplomas are classified </w:t>
      </w:r>
      <w:proofErr w:type="gramStart"/>
      <w:r w:rsidRPr="35559DDD">
        <w:rPr>
          <w:rFonts w:ascii="Arial" w:eastAsia="Arial" w:hAnsi="Arial" w:cs="Arial"/>
        </w:rPr>
        <w:t>on the basis of</w:t>
      </w:r>
      <w:proofErr w:type="gramEnd"/>
      <w:r w:rsidRPr="35559DDD">
        <w:rPr>
          <w:rFonts w:ascii="Arial" w:eastAsia="Arial" w:hAnsi="Arial" w:cs="Arial"/>
        </w:rPr>
        <w:t xml:space="preserve"> the average of the percentage marks in the best 120 credits at Level 5 which the student has achieved at the University (i.e. not through credit transfer), irrespective of subject, rounded to the nearest whole number. Each mark is weighted in the calculation according to the credit value of the module to which it applies. Where a student has achieved fewer than 120 credits at the University, the award will be classified </w:t>
      </w:r>
      <w:proofErr w:type="gramStart"/>
      <w:r w:rsidRPr="35559DDD">
        <w:rPr>
          <w:rFonts w:ascii="Arial" w:eastAsia="Arial" w:hAnsi="Arial" w:cs="Arial"/>
        </w:rPr>
        <w:t>on the basis of</w:t>
      </w:r>
      <w:proofErr w:type="gramEnd"/>
      <w:r w:rsidRPr="35559DDD">
        <w:rPr>
          <w:rFonts w:ascii="Arial" w:eastAsia="Arial" w:hAnsi="Arial" w:cs="Arial"/>
        </w:rPr>
        <w:t xml:space="preserve"> the average of the percentage marks </w:t>
      </w:r>
      <w:r w:rsidRPr="35559DDD">
        <w:rPr>
          <w:rFonts w:ascii="Arial" w:eastAsia="Arial" w:hAnsi="Arial" w:cs="Arial"/>
          <w:color w:val="000000" w:themeColor="text1"/>
        </w:rPr>
        <w:t xml:space="preserve">in </w:t>
      </w:r>
      <w:proofErr w:type="gramStart"/>
      <w:r w:rsidRPr="35559DDD">
        <w:rPr>
          <w:rFonts w:ascii="Arial" w:eastAsia="Arial" w:hAnsi="Arial" w:cs="Arial"/>
          <w:color w:val="000000" w:themeColor="text1"/>
        </w:rPr>
        <w:t xml:space="preserve">all </w:t>
      </w:r>
      <w:r w:rsidRPr="35559DDD">
        <w:rPr>
          <w:rFonts w:ascii="Arial" w:eastAsia="Arial" w:hAnsi="Arial" w:cs="Arial"/>
        </w:rPr>
        <w:t>of</w:t>
      </w:r>
      <w:proofErr w:type="gramEnd"/>
      <w:r w:rsidRPr="35559DDD">
        <w:rPr>
          <w:rFonts w:ascii="Arial" w:eastAsia="Arial" w:hAnsi="Arial" w:cs="Arial"/>
        </w:rPr>
        <w:t xml:space="preserve"> the credits at Level 5 which the student has achieved at the University, irrespective of subject, rounded to the nearest whole number.</w:t>
      </w:r>
    </w:p>
    <w:p w14:paraId="0E2143BE" w14:textId="70689C54" w:rsidR="00555DD5" w:rsidRPr="00440CCD" w:rsidRDefault="00555DD5" w:rsidP="00B55C72">
      <w:pPr>
        <w:pStyle w:val="NoSpacing"/>
        <w:ind w:hanging="720"/>
        <w:jc w:val="both"/>
        <w:rPr>
          <w:rFonts w:ascii="Arial" w:eastAsia="Arial" w:hAnsi="Arial" w:cs="Arial"/>
        </w:rPr>
      </w:pPr>
    </w:p>
    <w:p w14:paraId="26CA5528" w14:textId="19E9E22A" w:rsidR="00555DD5" w:rsidRPr="00440CCD" w:rsidRDefault="18CC6810" w:rsidP="00B55C72">
      <w:pPr>
        <w:pStyle w:val="NoSpacing"/>
        <w:numPr>
          <w:ilvl w:val="0"/>
          <w:numId w:val="37"/>
        </w:numPr>
        <w:ind w:hanging="720"/>
        <w:jc w:val="both"/>
        <w:rPr>
          <w:rFonts w:ascii="Arial" w:eastAsia="Arial" w:hAnsi="Arial" w:cs="Arial"/>
        </w:rPr>
      </w:pPr>
      <w:r w:rsidRPr="35559DDD">
        <w:rPr>
          <w:rFonts w:ascii="Arial" w:eastAsia="Arial" w:hAnsi="Arial" w:cs="Arial"/>
        </w:rPr>
        <w:t>Diplomas of Higher Education, Foundation Degrees and Higher National Diplomas are classified on the following scale from the average mark which has been reached using the relevant calculation set out in (b). The award of Merit is only available to students starting the programme of study in or after September 2008.</w:t>
      </w:r>
    </w:p>
    <w:p w14:paraId="2464B354" w14:textId="1512BFDA" w:rsidR="00555DD5" w:rsidRPr="00440CCD" w:rsidRDefault="00555DD5" w:rsidP="00B55C72">
      <w:pPr>
        <w:pStyle w:val="NoSpacing"/>
        <w:jc w:val="both"/>
        <w:rPr>
          <w:rFonts w:ascii="Arial" w:eastAsia="Arial" w:hAnsi="Arial" w:cs="Arial"/>
        </w:rPr>
      </w:pPr>
    </w:p>
    <w:p w14:paraId="6A2318AE" w14:textId="2230A72A" w:rsidR="00555DD5" w:rsidRPr="00440CCD" w:rsidRDefault="18CC6810" w:rsidP="00B55C72">
      <w:pPr>
        <w:pStyle w:val="NoSpacing"/>
        <w:ind w:firstLine="1440"/>
        <w:jc w:val="both"/>
        <w:rPr>
          <w:rFonts w:ascii="Arial" w:eastAsia="Arial" w:hAnsi="Arial" w:cs="Arial"/>
        </w:rPr>
      </w:pPr>
      <w:r w:rsidRPr="3DBA4561">
        <w:rPr>
          <w:rFonts w:ascii="Arial" w:eastAsia="Arial" w:hAnsi="Arial" w:cs="Arial"/>
        </w:rPr>
        <w:t>Distinction</w:t>
      </w:r>
      <w:r w:rsidR="00555DD5">
        <w:tab/>
      </w:r>
      <w:r w:rsidR="00555DD5">
        <w:tab/>
      </w:r>
      <w:r w:rsidR="00555DD5">
        <w:tab/>
      </w:r>
      <w:r w:rsidR="00555DD5">
        <w:tab/>
      </w:r>
      <w:r w:rsidR="00555DD5">
        <w:tab/>
      </w:r>
      <w:r w:rsidRPr="3DBA4561">
        <w:rPr>
          <w:rFonts w:ascii="Arial" w:eastAsia="Arial" w:hAnsi="Arial" w:cs="Arial"/>
        </w:rPr>
        <w:t>70–100%</w:t>
      </w:r>
    </w:p>
    <w:p w14:paraId="089A654D" w14:textId="58F064F8" w:rsidR="00555DD5" w:rsidRPr="00440CCD" w:rsidRDefault="18CC6810" w:rsidP="00B55C72">
      <w:pPr>
        <w:pStyle w:val="NoSpacing"/>
        <w:ind w:firstLine="1440"/>
        <w:jc w:val="both"/>
        <w:rPr>
          <w:rFonts w:ascii="Arial" w:eastAsia="Arial" w:hAnsi="Arial" w:cs="Arial"/>
        </w:rPr>
      </w:pPr>
      <w:r w:rsidRPr="3DBA4561">
        <w:rPr>
          <w:rFonts w:ascii="Arial" w:eastAsia="Arial" w:hAnsi="Arial" w:cs="Arial"/>
        </w:rPr>
        <w:t>Merit</w:t>
      </w:r>
      <w:r w:rsidR="00555DD5">
        <w:tab/>
      </w:r>
      <w:r w:rsidR="00555DD5">
        <w:tab/>
      </w:r>
      <w:r w:rsidR="00555DD5">
        <w:tab/>
      </w:r>
      <w:r w:rsidR="00555DD5">
        <w:tab/>
      </w:r>
      <w:r w:rsidR="00555DD5">
        <w:tab/>
      </w:r>
      <w:r w:rsidR="00555DD5">
        <w:tab/>
      </w:r>
      <w:r w:rsidRPr="3DBA4561">
        <w:rPr>
          <w:rFonts w:ascii="Arial" w:eastAsia="Arial" w:hAnsi="Arial" w:cs="Arial"/>
        </w:rPr>
        <w:t>60–69%</w:t>
      </w:r>
    </w:p>
    <w:p w14:paraId="61A98E4E" w14:textId="0DE55E15" w:rsidR="00555DD5" w:rsidRPr="00440CCD" w:rsidRDefault="18CC6810" w:rsidP="00B55C72">
      <w:pPr>
        <w:pStyle w:val="NoSpacing"/>
        <w:ind w:firstLine="1440"/>
        <w:jc w:val="both"/>
        <w:rPr>
          <w:rFonts w:ascii="Arial" w:eastAsia="Arial" w:hAnsi="Arial" w:cs="Arial"/>
        </w:rPr>
      </w:pPr>
      <w:r w:rsidRPr="3DBA4561">
        <w:rPr>
          <w:rFonts w:ascii="Arial" w:eastAsia="Arial" w:hAnsi="Arial" w:cs="Arial"/>
        </w:rPr>
        <w:t>Pass</w:t>
      </w:r>
      <w:r w:rsidR="00555DD5">
        <w:tab/>
      </w:r>
      <w:r w:rsidR="00555DD5">
        <w:tab/>
      </w:r>
      <w:r w:rsidR="00555DD5">
        <w:tab/>
      </w:r>
      <w:r w:rsidR="00555DD5">
        <w:tab/>
      </w:r>
      <w:r w:rsidR="00555DD5">
        <w:tab/>
      </w:r>
      <w:r w:rsidR="00555DD5">
        <w:tab/>
      </w:r>
      <w:r w:rsidRPr="3DBA4561">
        <w:rPr>
          <w:rFonts w:ascii="Arial" w:eastAsia="Arial" w:hAnsi="Arial" w:cs="Arial"/>
        </w:rPr>
        <w:t>40–59%</w:t>
      </w:r>
    </w:p>
    <w:p w14:paraId="52502024" w14:textId="4F675204" w:rsidR="00555DD5" w:rsidRPr="00440CCD" w:rsidRDefault="00555DD5" w:rsidP="00B55C72">
      <w:pPr>
        <w:pStyle w:val="NoSpacing"/>
        <w:jc w:val="both"/>
        <w:rPr>
          <w:rFonts w:ascii="Arial" w:eastAsia="Arial" w:hAnsi="Arial" w:cs="Arial"/>
        </w:rPr>
      </w:pPr>
    </w:p>
    <w:p w14:paraId="1BAC074C" w14:textId="2181F9D6" w:rsidR="00555DD5" w:rsidRPr="00440CCD" w:rsidRDefault="18CC6810" w:rsidP="00B55C72">
      <w:pPr>
        <w:pStyle w:val="ListParagraph"/>
        <w:numPr>
          <w:ilvl w:val="0"/>
          <w:numId w:val="37"/>
        </w:numPr>
        <w:spacing w:after="0" w:line="240" w:lineRule="auto"/>
        <w:ind w:hanging="720"/>
        <w:jc w:val="both"/>
        <w:rPr>
          <w:rFonts w:ascii="Arial" w:eastAsia="Arial" w:hAnsi="Arial" w:cs="Arial"/>
          <w:b/>
          <w:bCs/>
          <w:color w:val="0000CC"/>
        </w:rPr>
      </w:pPr>
      <w:r w:rsidRPr="35559DDD">
        <w:rPr>
          <w:rFonts w:ascii="Arial" w:eastAsia="Arial" w:hAnsi="Arial" w:cs="Arial"/>
        </w:rPr>
        <w:t>Students who have achieved a weighted average mark (as calculated in (b) above) which is 1% below the boundary for the next classification, shall be awarded the higher classification if at least 60 credits at Level 5 are in the higher classification.</w:t>
      </w:r>
    </w:p>
    <w:p w14:paraId="56C8B384" w14:textId="1B94A310" w:rsidR="00555DD5" w:rsidRPr="00440CCD" w:rsidRDefault="00555DD5" w:rsidP="00B55C72">
      <w:pPr>
        <w:pStyle w:val="ListParagraph"/>
        <w:spacing w:after="0" w:line="240" w:lineRule="auto"/>
        <w:jc w:val="both"/>
        <w:rPr>
          <w:rFonts w:ascii="Arial" w:eastAsia="Arial" w:hAnsi="Arial" w:cs="Arial"/>
          <w:b/>
          <w:bCs/>
          <w:color w:val="0000CC"/>
        </w:rPr>
      </w:pPr>
    </w:p>
    <w:p w14:paraId="7F50BDF9" w14:textId="6202F81F" w:rsidR="00555DD5" w:rsidRPr="00440CCD" w:rsidRDefault="7EB1669D" w:rsidP="00B55C72">
      <w:pPr>
        <w:pStyle w:val="Heading1"/>
        <w:numPr>
          <w:ilvl w:val="0"/>
          <w:numId w:val="50"/>
        </w:numPr>
        <w:jc w:val="both"/>
        <w:rPr>
          <w:rFonts w:cs="Arial"/>
        </w:rPr>
      </w:pPr>
      <w:bookmarkStart w:id="1428" w:name="_Toc1756458612"/>
      <w:bookmarkStart w:id="1429" w:name="_Toc845313376"/>
      <w:bookmarkStart w:id="1430" w:name="_Toc1116175088"/>
      <w:bookmarkStart w:id="1431" w:name="_Toc480038460"/>
      <w:bookmarkStart w:id="1432" w:name="_Toc1254106565"/>
      <w:bookmarkStart w:id="1433" w:name="_Toc976218497"/>
      <w:bookmarkStart w:id="1434" w:name="_Toc1989695620"/>
      <w:bookmarkStart w:id="1435" w:name="_Toc1100711201"/>
      <w:bookmarkStart w:id="1436" w:name="_Toc51155013"/>
      <w:bookmarkStart w:id="1437" w:name="_Toc825583309"/>
      <w:bookmarkStart w:id="1438" w:name="_Toc1981091902"/>
      <w:bookmarkStart w:id="1439" w:name="_Toc1245772110"/>
      <w:bookmarkStart w:id="1440" w:name="_Toc1419259656"/>
      <w:bookmarkStart w:id="1441" w:name="_Toc1234325261"/>
      <w:bookmarkStart w:id="1442" w:name="_Toc1195839522"/>
      <w:bookmarkStart w:id="1443" w:name="_Toc668196215"/>
      <w:bookmarkStart w:id="1444" w:name="_Toc480428867"/>
      <w:bookmarkStart w:id="1445" w:name="_Toc1744139606"/>
      <w:bookmarkStart w:id="1446" w:name="_Toc1872188708"/>
      <w:bookmarkStart w:id="1447" w:name="_Toc560231698"/>
      <w:bookmarkStart w:id="1448" w:name="_Toc469076032"/>
      <w:bookmarkStart w:id="1449" w:name="_Toc1426269975"/>
      <w:bookmarkStart w:id="1450" w:name="_Toc1086051177"/>
      <w:bookmarkStart w:id="1451" w:name="_Toc1552746839"/>
      <w:bookmarkStart w:id="1452" w:name="_Toc1967800771"/>
      <w:bookmarkStart w:id="1453" w:name="_Toc1477748478"/>
      <w:bookmarkStart w:id="1454" w:name="_Toc271480808"/>
      <w:bookmarkStart w:id="1455" w:name="_Toc946813587"/>
      <w:bookmarkStart w:id="1456" w:name="_Toc373581260"/>
      <w:bookmarkStart w:id="1457" w:name="_Toc141678845"/>
      <w:bookmarkStart w:id="1458" w:name="_Toc1741353849"/>
      <w:bookmarkStart w:id="1459" w:name="_Toc1923629064"/>
      <w:bookmarkStart w:id="1460" w:name="_Toc1265073307"/>
      <w:bookmarkStart w:id="1461" w:name="_Toc133643323"/>
      <w:bookmarkStart w:id="1462" w:name="_Toc886713825"/>
      <w:bookmarkStart w:id="1463" w:name="_Toc1572849117"/>
      <w:bookmarkStart w:id="1464" w:name="_Toc1084988234"/>
      <w:bookmarkStart w:id="1465" w:name="_Toc972853393"/>
      <w:bookmarkStart w:id="1466" w:name="_Toc462908252"/>
      <w:bookmarkStart w:id="1467" w:name="_Toc1154214499"/>
      <w:bookmarkStart w:id="1468" w:name="_Toc2118147506"/>
      <w:bookmarkStart w:id="1469" w:name="_Toc2075043142"/>
      <w:bookmarkStart w:id="1470" w:name="_Toc1308802981"/>
      <w:bookmarkStart w:id="1471" w:name="_Toc932301425"/>
      <w:bookmarkStart w:id="1472" w:name="_Toc817293105"/>
      <w:bookmarkStart w:id="1473" w:name="_Toc566510453"/>
      <w:bookmarkStart w:id="1474" w:name="_Toc258753530"/>
      <w:bookmarkStart w:id="1475" w:name="_Toc1242309223"/>
      <w:bookmarkStart w:id="1476" w:name="_Toc988113432"/>
      <w:bookmarkStart w:id="1477" w:name="_Toc723915691"/>
      <w:bookmarkStart w:id="1478" w:name="_Toc1717448135"/>
      <w:bookmarkStart w:id="1479" w:name="_Toc1599254755"/>
      <w:bookmarkStart w:id="1480" w:name="_Toc755395569"/>
      <w:bookmarkStart w:id="1481" w:name="_Toc584132421"/>
      <w:bookmarkStart w:id="1482" w:name="_Toc1229031077"/>
      <w:bookmarkStart w:id="1483" w:name="_Toc1213792708"/>
      <w:bookmarkStart w:id="1484" w:name="_Toc211420818"/>
      <w:r w:rsidRPr="0A350F51">
        <w:rPr>
          <w:rFonts w:cs="Arial"/>
        </w:rPr>
        <w:t>Award and Classification of Integrated Master’s Degrees</w:t>
      </w:r>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p>
    <w:p w14:paraId="7A0F42F5" w14:textId="75BCD9FC" w:rsidR="00555DD5" w:rsidRPr="00440CCD" w:rsidRDefault="00555DD5" w:rsidP="00B55C72">
      <w:pPr>
        <w:pStyle w:val="NoSpacing"/>
        <w:jc w:val="both"/>
        <w:rPr>
          <w:rFonts w:ascii="Arial" w:eastAsia="Arial" w:hAnsi="Arial" w:cs="Arial"/>
          <w:b/>
          <w:bCs/>
        </w:rPr>
      </w:pPr>
    </w:p>
    <w:p w14:paraId="13A26AFA" w14:textId="4F1197C3" w:rsidR="00555DD5" w:rsidRPr="00440CCD" w:rsidRDefault="18CC6810" w:rsidP="00B55C72">
      <w:pPr>
        <w:pStyle w:val="NoSpacing"/>
        <w:numPr>
          <w:ilvl w:val="0"/>
          <w:numId w:val="15"/>
        </w:numPr>
        <w:ind w:hanging="720"/>
        <w:jc w:val="both"/>
        <w:rPr>
          <w:rFonts w:ascii="Arial" w:eastAsia="Arial" w:hAnsi="Arial" w:cs="Arial"/>
        </w:rPr>
      </w:pPr>
      <w:proofErr w:type="gramStart"/>
      <w:r w:rsidRPr="35559DDD">
        <w:rPr>
          <w:rFonts w:ascii="Arial" w:eastAsia="Arial" w:hAnsi="Arial" w:cs="Arial"/>
        </w:rPr>
        <w:t>In order to</w:t>
      </w:r>
      <w:proofErr w:type="gramEnd"/>
      <w:r w:rsidRPr="35559DDD">
        <w:rPr>
          <w:rFonts w:ascii="Arial" w:eastAsia="Arial" w:hAnsi="Arial" w:cs="Arial"/>
        </w:rPr>
        <w:t xml:space="preserve"> qualify for an Integrated Master’s award, students must achieve 480 credits, including a minimum of 120 credits at Level 7 and at least 120 credits at Level 6 along with 120 credits at Level 5. </w:t>
      </w:r>
    </w:p>
    <w:p w14:paraId="282C465E" w14:textId="24CF6337" w:rsidR="00555DD5" w:rsidRPr="00440CCD" w:rsidRDefault="00555DD5" w:rsidP="00B55C72">
      <w:pPr>
        <w:pStyle w:val="NoSpacing"/>
        <w:ind w:left="720" w:hanging="720"/>
        <w:jc w:val="both"/>
        <w:rPr>
          <w:rFonts w:ascii="Arial" w:eastAsia="Arial" w:hAnsi="Arial" w:cs="Arial"/>
        </w:rPr>
      </w:pPr>
    </w:p>
    <w:p w14:paraId="60638787" w14:textId="6ED31F0E" w:rsidR="00555DD5" w:rsidRPr="00440CCD" w:rsidRDefault="18CC6810" w:rsidP="00B55C72">
      <w:pPr>
        <w:pStyle w:val="NoSpacing"/>
        <w:numPr>
          <w:ilvl w:val="0"/>
          <w:numId w:val="15"/>
        </w:numPr>
        <w:ind w:hanging="720"/>
        <w:jc w:val="both"/>
        <w:rPr>
          <w:rFonts w:ascii="Arial" w:eastAsia="Arial" w:hAnsi="Arial" w:cs="Arial"/>
        </w:rPr>
      </w:pPr>
      <w:r w:rsidRPr="3DBA4561">
        <w:rPr>
          <w:rFonts w:ascii="Arial" w:eastAsia="Arial" w:hAnsi="Arial" w:cs="Arial"/>
        </w:rPr>
        <w:lastRenderedPageBreak/>
        <w:t xml:space="preserve">Students wishing to progress into Level 7, irrespective of whether they have registered directly onto an Integrated Master’s Degree, should achieve a minimum passing grade of 50% by the end of Level 6.   </w:t>
      </w:r>
    </w:p>
    <w:p w14:paraId="2953D572" w14:textId="11E1DEC0" w:rsidR="00555DD5" w:rsidRPr="00440CCD" w:rsidRDefault="00555DD5" w:rsidP="00B55C72">
      <w:pPr>
        <w:pStyle w:val="NoSpacing"/>
        <w:ind w:hanging="720"/>
        <w:jc w:val="both"/>
        <w:rPr>
          <w:rFonts w:ascii="Arial" w:eastAsia="Arial" w:hAnsi="Arial" w:cs="Arial"/>
        </w:rPr>
      </w:pPr>
    </w:p>
    <w:p w14:paraId="587E0466" w14:textId="4B96F1DD" w:rsidR="00555DD5" w:rsidRPr="00440CCD" w:rsidRDefault="18CC6810" w:rsidP="00B55C72">
      <w:pPr>
        <w:pStyle w:val="NoSpacing"/>
        <w:numPr>
          <w:ilvl w:val="0"/>
          <w:numId w:val="15"/>
        </w:numPr>
        <w:ind w:hanging="720"/>
        <w:jc w:val="both"/>
        <w:rPr>
          <w:rFonts w:ascii="Arial" w:eastAsia="Arial" w:hAnsi="Arial" w:cs="Arial"/>
        </w:rPr>
      </w:pPr>
      <w:r w:rsidRPr="35559DDD">
        <w:rPr>
          <w:rFonts w:ascii="Arial" w:eastAsia="Arial" w:hAnsi="Arial" w:cs="Arial"/>
        </w:rPr>
        <w:t xml:space="preserve">The award will be classified, calculated </w:t>
      </w:r>
      <w:proofErr w:type="gramStart"/>
      <w:r w:rsidRPr="35559DDD">
        <w:rPr>
          <w:rFonts w:ascii="Arial" w:eastAsia="Arial" w:hAnsi="Arial" w:cs="Arial"/>
        </w:rPr>
        <w:t>on the basis of</w:t>
      </w:r>
      <w:proofErr w:type="gramEnd"/>
      <w:r w:rsidRPr="35559DDD">
        <w:rPr>
          <w:rFonts w:ascii="Arial" w:eastAsia="Arial" w:hAnsi="Arial" w:cs="Arial"/>
        </w:rPr>
        <w:t xml:space="preserve"> all 120 credits at Level 7 and the best 180 credits at Levels 5 and 6 which the student has achieved at the University (i.e. not through credit transfer), irrespective of subject and with no weighting between levels, rounded to the nearest whole number. Each mark is weighted in the calculation according to the credit value of the module to which it applies. Where a student has achieved fewer than 300 credits at the University, the award will be classified </w:t>
      </w:r>
      <w:proofErr w:type="gramStart"/>
      <w:r w:rsidRPr="35559DDD">
        <w:rPr>
          <w:rFonts w:ascii="Arial" w:eastAsia="Arial" w:hAnsi="Arial" w:cs="Arial"/>
        </w:rPr>
        <w:t>on the basis of</w:t>
      </w:r>
      <w:proofErr w:type="gramEnd"/>
      <w:r w:rsidRPr="35559DDD">
        <w:rPr>
          <w:rFonts w:ascii="Arial" w:eastAsia="Arial" w:hAnsi="Arial" w:cs="Arial"/>
        </w:rPr>
        <w:t xml:space="preserve"> the average of the percentage marks in </w:t>
      </w:r>
      <w:proofErr w:type="gramStart"/>
      <w:r w:rsidRPr="35559DDD">
        <w:rPr>
          <w:rFonts w:ascii="Arial" w:eastAsia="Arial" w:hAnsi="Arial" w:cs="Arial"/>
        </w:rPr>
        <w:t>all of</w:t>
      </w:r>
      <w:proofErr w:type="gramEnd"/>
      <w:r w:rsidRPr="35559DDD">
        <w:rPr>
          <w:rFonts w:ascii="Arial" w:eastAsia="Arial" w:hAnsi="Arial" w:cs="Arial"/>
        </w:rPr>
        <w:t xml:space="preserve"> the credits at Levels 5-7 which the student has achieved at the University, irrespective of subject and with no weighting between levels, rounded to the nearest whole number.</w:t>
      </w:r>
    </w:p>
    <w:p w14:paraId="3A50810D" w14:textId="1DBBEF8F" w:rsidR="00555DD5" w:rsidRPr="00440CCD" w:rsidRDefault="00555DD5" w:rsidP="00B55C72">
      <w:pPr>
        <w:pStyle w:val="NoSpacing"/>
        <w:ind w:left="720" w:hanging="720"/>
        <w:jc w:val="both"/>
        <w:rPr>
          <w:rFonts w:ascii="Arial" w:eastAsia="Arial" w:hAnsi="Arial" w:cs="Arial"/>
          <w:color w:val="FF0000"/>
        </w:rPr>
      </w:pPr>
    </w:p>
    <w:p w14:paraId="2292CE69" w14:textId="17E05334" w:rsidR="00555DD5" w:rsidRPr="00440CCD" w:rsidRDefault="18CC6810" w:rsidP="00B55C72">
      <w:pPr>
        <w:pStyle w:val="NoSpacing"/>
        <w:numPr>
          <w:ilvl w:val="0"/>
          <w:numId w:val="15"/>
        </w:numPr>
        <w:ind w:hanging="720"/>
        <w:jc w:val="both"/>
        <w:rPr>
          <w:rFonts w:ascii="Arial" w:eastAsia="Arial" w:hAnsi="Arial" w:cs="Arial"/>
        </w:rPr>
      </w:pPr>
      <w:r w:rsidRPr="35559DDD">
        <w:rPr>
          <w:rFonts w:ascii="Arial" w:eastAsia="Arial" w:hAnsi="Arial" w:cs="Arial"/>
        </w:rPr>
        <w:t xml:space="preserve">Integrated </w:t>
      </w:r>
      <w:proofErr w:type="gramStart"/>
      <w:r w:rsidRPr="35559DDD">
        <w:rPr>
          <w:rFonts w:ascii="Arial" w:eastAsia="Arial" w:hAnsi="Arial" w:cs="Arial"/>
        </w:rPr>
        <w:t>Master’s</w:t>
      </w:r>
      <w:proofErr w:type="gramEnd"/>
      <w:r w:rsidRPr="35559DDD">
        <w:rPr>
          <w:rFonts w:ascii="Arial" w:eastAsia="Arial" w:hAnsi="Arial" w:cs="Arial"/>
        </w:rPr>
        <w:t xml:space="preserve"> Degrees are classified on the following scale from the average mark which has been reached using the relevant calculation set out in (c):</w:t>
      </w:r>
    </w:p>
    <w:p w14:paraId="4CA96268" w14:textId="047E0255" w:rsidR="00555DD5" w:rsidRPr="00440CCD" w:rsidRDefault="00555DD5" w:rsidP="00B55C72">
      <w:pPr>
        <w:pStyle w:val="NoSpacing"/>
        <w:ind w:left="720"/>
        <w:jc w:val="both"/>
        <w:rPr>
          <w:rFonts w:ascii="Arial" w:eastAsia="Arial" w:hAnsi="Arial" w:cs="Arial"/>
        </w:rPr>
      </w:pPr>
    </w:p>
    <w:p w14:paraId="4A0B671C" w14:textId="0F783598" w:rsidR="00555DD5" w:rsidRPr="00440CCD" w:rsidRDefault="18CC6810" w:rsidP="00B55C72">
      <w:pPr>
        <w:pStyle w:val="NoSpacing"/>
        <w:ind w:left="1418"/>
        <w:jc w:val="both"/>
        <w:rPr>
          <w:rFonts w:ascii="Arial" w:eastAsia="Arial" w:hAnsi="Arial" w:cs="Arial"/>
        </w:rPr>
      </w:pPr>
      <w:r w:rsidRPr="3DBA4561">
        <w:rPr>
          <w:rFonts w:ascii="Arial" w:eastAsia="Arial" w:hAnsi="Arial" w:cs="Arial"/>
        </w:rPr>
        <w:t>First Class Honours</w:t>
      </w:r>
      <w:r w:rsidR="00555DD5">
        <w:tab/>
      </w:r>
      <w:r w:rsidR="00555DD5">
        <w:tab/>
      </w:r>
      <w:r w:rsidR="00555DD5">
        <w:tab/>
      </w:r>
      <w:r w:rsidR="00555DD5">
        <w:tab/>
      </w:r>
      <w:r w:rsidR="00555DD5">
        <w:tab/>
      </w:r>
      <w:r w:rsidRPr="3DBA4561">
        <w:rPr>
          <w:rFonts w:ascii="Arial" w:eastAsia="Arial" w:hAnsi="Arial" w:cs="Arial"/>
        </w:rPr>
        <w:t>70–100%</w:t>
      </w:r>
    </w:p>
    <w:p w14:paraId="64A4A645" w14:textId="003923B7" w:rsidR="00555DD5" w:rsidRPr="00440CCD" w:rsidRDefault="18CC6810" w:rsidP="00B55C72">
      <w:pPr>
        <w:pStyle w:val="NoSpacing"/>
        <w:ind w:left="1418"/>
        <w:jc w:val="both"/>
        <w:rPr>
          <w:rFonts w:ascii="Arial" w:eastAsia="Arial" w:hAnsi="Arial" w:cs="Arial"/>
        </w:rPr>
      </w:pPr>
      <w:r w:rsidRPr="3DBA4561">
        <w:rPr>
          <w:rFonts w:ascii="Arial" w:eastAsia="Arial" w:hAnsi="Arial" w:cs="Arial"/>
        </w:rPr>
        <w:t>Second Class Honours (Upper Division)</w:t>
      </w:r>
      <w:r w:rsidR="00555DD5">
        <w:tab/>
      </w:r>
      <w:r w:rsidR="00555DD5">
        <w:tab/>
      </w:r>
      <w:r w:rsidRPr="3DBA4561">
        <w:rPr>
          <w:rFonts w:ascii="Arial" w:eastAsia="Arial" w:hAnsi="Arial" w:cs="Arial"/>
        </w:rPr>
        <w:t>60–69%</w:t>
      </w:r>
    </w:p>
    <w:p w14:paraId="502D72A5" w14:textId="54BA052D" w:rsidR="00555DD5" w:rsidRPr="00440CCD" w:rsidRDefault="18CC6810" w:rsidP="00B55C72">
      <w:pPr>
        <w:pStyle w:val="NoSpacing"/>
        <w:ind w:left="1418"/>
        <w:jc w:val="both"/>
        <w:rPr>
          <w:rFonts w:ascii="Arial" w:eastAsia="Arial" w:hAnsi="Arial" w:cs="Arial"/>
        </w:rPr>
      </w:pPr>
      <w:r w:rsidRPr="3DBA4561">
        <w:rPr>
          <w:rFonts w:ascii="Arial" w:eastAsia="Arial" w:hAnsi="Arial" w:cs="Arial"/>
        </w:rPr>
        <w:t>Second Class Honours (Lower Division)</w:t>
      </w:r>
      <w:r w:rsidR="00555DD5">
        <w:tab/>
      </w:r>
      <w:r w:rsidR="00555DD5">
        <w:tab/>
      </w:r>
      <w:r w:rsidRPr="3DBA4561">
        <w:rPr>
          <w:rFonts w:ascii="Arial" w:eastAsia="Arial" w:hAnsi="Arial" w:cs="Arial"/>
        </w:rPr>
        <w:t>50–59%</w:t>
      </w:r>
    </w:p>
    <w:p w14:paraId="5B5433BE" w14:textId="6754D830" w:rsidR="00555DD5" w:rsidRPr="00440CCD" w:rsidRDefault="006C4763" w:rsidP="00B55C72">
      <w:pPr>
        <w:pStyle w:val="NoSpacing"/>
        <w:jc w:val="both"/>
        <w:rPr>
          <w:rFonts w:ascii="Arial" w:eastAsia="Arial" w:hAnsi="Arial" w:cs="Arial"/>
        </w:rPr>
      </w:pPr>
      <w:r>
        <w:rPr>
          <w:rFonts w:ascii="Arial" w:eastAsia="Arial" w:hAnsi="Arial" w:cs="Arial"/>
        </w:rPr>
        <w:t xml:space="preserve">                       </w:t>
      </w:r>
      <w:r w:rsidR="18CC6810" w:rsidRPr="3DBA4561">
        <w:rPr>
          <w:rFonts w:ascii="Arial" w:eastAsia="Arial" w:hAnsi="Arial" w:cs="Arial"/>
        </w:rPr>
        <w:t>Third Class Honours</w:t>
      </w:r>
      <w:r w:rsidR="00555DD5">
        <w:tab/>
      </w:r>
      <w:r w:rsidR="00555DD5">
        <w:tab/>
      </w:r>
      <w:r>
        <w:t xml:space="preserve">                      </w:t>
      </w:r>
      <w:r w:rsidR="00555DD5">
        <w:tab/>
      </w:r>
      <w:r>
        <w:t xml:space="preserve">              </w:t>
      </w:r>
      <w:r w:rsidR="18CC6810" w:rsidRPr="3DBA4561">
        <w:rPr>
          <w:rFonts w:ascii="Arial" w:eastAsia="Arial" w:hAnsi="Arial" w:cs="Arial"/>
        </w:rPr>
        <w:t>40–49%</w:t>
      </w:r>
    </w:p>
    <w:p w14:paraId="5365B61C" w14:textId="4963DA1D" w:rsidR="00555DD5" w:rsidRPr="00440CCD" w:rsidRDefault="00555DD5" w:rsidP="00B55C72">
      <w:pPr>
        <w:pStyle w:val="NoSpacing"/>
        <w:ind w:left="720"/>
        <w:jc w:val="both"/>
        <w:rPr>
          <w:rFonts w:ascii="Arial" w:eastAsia="Arial" w:hAnsi="Arial" w:cs="Arial"/>
        </w:rPr>
      </w:pPr>
    </w:p>
    <w:p w14:paraId="47EBB3D6" w14:textId="0A08EB2D" w:rsidR="00555DD5" w:rsidRPr="00440CCD" w:rsidRDefault="18CC6810" w:rsidP="00B55C72">
      <w:pPr>
        <w:pStyle w:val="NoSpacing"/>
        <w:numPr>
          <w:ilvl w:val="0"/>
          <w:numId w:val="43"/>
        </w:numPr>
        <w:ind w:left="709"/>
        <w:jc w:val="both"/>
        <w:rPr>
          <w:rFonts w:ascii="Arial" w:eastAsia="Arial" w:hAnsi="Arial" w:cs="Arial"/>
        </w:rPr>
      </w:pPr>
      <w:r w:rsidRPr="35559DDD">
        <w:rPr>
          <w:rFonts w:ascii="Arial" w:eastAsia="Arial" w:hAnsi="Arial" w:cs="Arial"/>
        </w:rPr>
        <w:t>For students beginning their programme from academic year 2016/17, who have achieved a weighted average mark (as calculated in (c) above) which is 1% below the boundary for the next classification, shall be awarded the higher classification if at least 90 credits at Level 7, which must include the dissertation or project (where it is part of the validated programme), are in the higher classification.</w:t>
      </w:r>
    </w:p>
    <w:p w14:paraId="782F87E8" w14:textId="1F2B839B" w:rsidR="54A8A5AA" w:rsidRDefault="54A8A5AA" w:rsidP="00B55C72">
      <w:pPr>
        <w:pStyle w:val="NoSpacing"/>
        <w:ind w:left="709"/>
        <w:jc w:val="both"/>
        <w:rPr>
          <w:rFonts w:ascii="Arial" w:eastAsia="Arial" w:hAnsi="Arial" w:cs="Arial"/>
        </w:rPr>
      </w:pPr>
    </w:p>
    <w:p w14:paraId="3B79A005" w14:textId="120FAF99" w:rsidR="18CC6810" w:rsidRDefault="7EB1669D" w:rsidP="00B55C72">
      <w:pPr>
        <w:pStyle w:val="Heading1"/>
        <w:numPr>
          <w:ilvl w:val="0"/>
          <w:numId w:val="50"/>
        </w:numPr>
        <w:jc w:val="both"/>
        <w:rPr>
          <w:rFonts w:cs="Arial"/>
        </w:rPr>
      </w:pPr>
      <w:bookmarkStart w:id="1485" w:name="_Toc479492105"/>
      <w:bookmarkStart w:id="1486" w:name="_Toc1558783322"/>
      <w:bookmarkStart w:id="1487" w:name="_Toc948921159"/>
      <w:bookmarkStart w:id="1488" w:name="_Toc629143097"/>
      <w:bookmarkStart w:id="1489" w:name="_Toc1665192337"/>
      <w:bookmarkStart w:id="1490" w:name="_Toc623439096"/>
      <w:bookmarkStart w:id="1491" w:name="_Toc1578100387"/>
      <w:bookmarkStart w:id="1492" w:name="_Toc721088249"/>
      <w:bookmarkStart w:id="1493" w:name="_Toc455222942"/>
      <w:bookmarkStart w:id="1494" w:name="_Toc1246390502"/>
      <w:bookmarkStart w:id="1495" w:name="_Toc317848126"/>
      <w:bookmarkStart w:id="1496" w:name="_Toc1702631850"/>
      <w:bookmarkStart w:id="1497" w:name="_Toc1664181464"/>
      <w:bookmarkStart w:id="1498" w:name="_Toc256849909"/>
      <w:bookmarkStart w:id="1499" w:name="_Toc260910395"/>
      <w:bookmarkStart w:id="1500" w:name="_Toc983955262"/>
      <w:bookmarkStart w:id="1501" w:name="_Toc807281817"/>
      <w:bookmarkStart w:id="1502" w:name="_Toc1975175231"/>
      <w:bookmarkStart w:id="1503" w:name="_Toc698710849"/>
      <w:bookmarkStart w:id="1504" w:name="_Toc1093908018"/>
      <w:bookmarkStart w:id="1505" w:name="_Toc1228589489"/>
      <w:bookmarkStart w:id="1506" w:name="_Toc198163585"/>
      <w:bookmarkStart w:id="1507" w:name="_Toc1440249965"/>
      <w:bookmarkStart w:id="1508" w:name="_Toc1498369671"/>
      <w:bookmarkStart w:id="1509" w:name="_Toc1267903898"/>
      <w:bookmarkStart w:id="1510" w:name="_Toc847800350"/>
      <w:bookmarkStart w:id="1511" w:name="_Toc1648030922"/>
      <w:bookmarkStart w:id="1512" w:name="_Toc1653450457"/>
      <w:bookmarkStart w:id="1513" w:name="_Toc963808145"/>
      <w:bookmarkStart w:id="1514" w:name="_Toc846132098"/>
      <w:bookmarkStart w:id="1515" w:name="_Toc632651305"/>
      <w:bookmarkStart w:id="1516" w:name="_Toc2118606742"/>
      <w:bookmarkStart w:id="1517" w:name="_Toc899546644"/>
      <w:bookmarkStart w:id="1518" w:name="_Toc1118588205"/>
      <w:bookmarkStart w:id="1519" w:name="_Toc1263547186"/>
      <w:bookmarkStart w:id="1520" w:name="_Toc564949155"/>
      <w:bookmarkStart w:id="1521" w:name="_Toc2060860736"/>
      <w:bookmarkStart w:id="1522" w:name="_Toc674479955"/>
      <w:bookmarkStart w:id="1523" w:name="_Toc241565682"/>
      <w:bookmarkStart w:id="1524" w:name="_Toc820077149"/>
      <w:bookmarkStart w:id="1525" w:name="_Toc1976836852"/>
      <w:bookmarkStart w:id="1526" w:name="_Toc1167511530"/>
      <w:bookmarkStart w:id="1527" w:name="_Toc1440246122"/>
      <w:bookmarkStart w:id="1528" w:name="_Toc181126567"/>
      <w:bookmarkStart w:id="1529" w:name="_Toc671478395"/>
      <w:bookmarkStart w:id="1530" w:name="_Toc1379760232"/>
      <w:bookmarkStart w:id="1531" w:name="_Toc1692149093"/>
      <w:bookmarkStart w:id="1532" w:name="_Toc509543713"/>
      <w:bookmarkStart w:id="1533" w:name="_Toc779998193"/>
      <w:bookmarkStart w:id="1534" w:name="_Toc2063133520"/>
      <w:bookmarkStart w:id="1535" w:name="_Toc285641975"/>
      <w:bookmarkStart w:id="1536" w:name="_Toc1295544999"/>
      <w:bookmarkStart w:id="1537" w:name="_Toc1826591896"/>
      <w:bookmarkStart w:id="1538" w:name="_Toc909742071"/>
      <w:bookmarkStart w:id="1539" w:name="_Toc884459722"/>
      <w:bookmarkStart w:id="1540" w:name="_Toc227726815"/>
      <w:bookmarkStart w:id="1541" w:name="_Toc211420819"/>
      <w:r w:rsidRPr="0A350F51">
        <w:rPr>
          <w:rFonts w:cs="Arial"/>
        </w:rPr>
        <w:t xml:space="preserve">Award and classification of </w:t>
      </w:r>
      <w:proofErr w:type="gramStart"/>
      <w:r w:rsidRPr="0A350F51">
        <w:rPr>
          <w:rFonts w:cs="Arial"/>
        </w:rPr>
        <w:t>Master’s</w:t>
      </w:r>
      <w:proofErr w:type="gramEnd"/>
      <w:r w:rsidRPr="0A350F51">
        <w:rPr>
          <w:rFonts w:cs="Arial"/>
        </w:rPr>
        <w:t xml:space="preserve"> Degrees</w:t>
      </w:r>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p>
    <w:p w14:paraId="43703B87" w14:textId="45AC5038" w:rsidR="2D0B8938" w:rsidRDefault="2D0B8938" w:rsidP="00B55C72">
      <w:pPr>
        <w:pStyle w:val="NoSpacing"/>
        <w:jc w:val="both"/>
        <w:rPr>
          <w:rFonts w:ascii="Arial" w:eastAsia="Arial" w:hAnsi="Arial" w:cs="Arial"/>
          <w:b/>
          <w:bCs/>
        </w:rPr>
      </w:pPr>
    </w:p>
    <w:p w14:paraId="1165D8FC" w14:textId="32E3C75F" w:rsidR="18CC6810" w:rsidRDefault="18CC6810" w:rsidP="00B55C72">
      <w:pPr>
        <w:pStyle w:val="NoSpacing"/>
        <w:numPr>
          <w:ilvl w:val="0"/>
          <w:numId w:val="47"/>
        </w:numPr>
        <w:jc w:val="both"/>
        <w:rPr>
          <w:rFonts w:ascii="Arial" w:eastAsia="Arial" w:hAnsi="Arial" w:cs="Arial"/>
        </w:rPr>
      </w:pPr>
      <w:r w:rsidRPr="35559DDD">
        <w:rPr>
          <w:rFonts w:ascii="Arial" w:eastAsia="Arial" w:hAnsi="Arial" w:cs="Arial"/>
        </w:rPr>
        <w:t xml:space="preserve">Save for the provisions of (b), </w:t>
      </w:r>
      <w:proofErr w:type="gramStart"/>
      <w:r w:rsidRPr="35559DDD">
        <w:rPr>
          <w:rFonts w:ascii="Arial" w:eastAsia="Arial" w:hAnsi="Arial" w:cs="Arial"/>
        </w:rPr>
        <w:t>in order to</w:t>
      </w:r>
      <w:proofErr w:type="gramEnd"/>
      <w:r w:rsidRPr="35559DDD">
        <w:rPr>
          <w:rFonts w:ascii="Arial" w:eastAsia="Arial" w:hAnsi="Arial" w:cs="Arial"/>
        </w:rPr>
        <w:t xml:space="preserve"> qualify for the award of a </w:t>
      </w:r>
      <w:proofErr w:type="gramStart"/>
      <w:r w:rsidRPr="35559DDD">
        <w:rPr>
          <w:rFonts w:ascii="Arial" w:eastAsia="Arial" w:hAnsi="Arial" w:cs="Arial"/>
        </w:rPr>
        <w:t>Master’s Degree</w:t>
      </w:r>
      <w:proofErr w:type="gramEnd"/>
      <w:r w:rsidRPr="35559DDD">
        <w:rPr>
          <w:rFonts w:ascii="Arial" w:eastAsia="Arial" w:hAnsi="Arial" w:cs="Arial"/>
        </w:rPr>
        <w:t xml:space="preserve"> a student must achieve 180 credits at Level 7. The regulations for individual programmes of study may require students to achieve additional credits through the assessment of professional practice.</w:t>
      </w:r>
    </w:p>
    <w:p w14:paraId="7E30F8F8" w14:textId="3225F118" w:rsidR="2D0B8938" w:rsidRDefault="2D0B8938" w:rsidP="00B55C72">
      <w:pPr>
        <w:pStyle w:val="NoSpacing"/>
        <w:ind w:left="709"/>
        <w:jc w:val="both"/>
        <w:rPr>
          <w:rFonts w:ascii="Arial" w:eastAsia="Arial" w:hAnsi="Arial" w:cs="Arial"/>
        </w:rPr>
      </w:pPr>
    </w:p>
    <w:p w14:paraId="3F4CCF1D" w14:textId="7543D40D" w:rsidR="18CC6810" w:rsidRDefault="18CC6810" w:rsidP="00B55C72">
      <w:pPr>
        <w:pStyle w:val="NoSpacing"/>
        <w:numPr>
          <w:ilvl w:val="0"/>
          <w:numId w:val="47"/>
        </w:numPr>
        <w:jc w:val="both"/>
        <w:rPr>
          <w:rFonts w:ascii="Arial" w:eastAsia="Arial" w:hAnsi="Arial" w:cs="Arial"/>
        </w:rPr>
      </w:pPr>
      <w:proofErr w:type="gramStart"/>
      <w:r w:rsidRPr="35559DDD">
        <w:rPr>
          <w:rFonts w:ascii="Arial" w:eastAsia="Arial" w:hAnsi="Arial" w:cs="Arial"/>
        </w:rPr>
        <w:t>In order to</w:t>
      </w:r>
      <w:proofErr w:type="gramEnd"/>
      <w:r w:rsidRPr="35559DDD">
        <w:rPr>
          <w:rFonts w:ascii="Arial" w:eastAsia="Arial" w:hAnsi="Arial" w:cs="Arial"/>
        </w:rPr>
        <w:t xml:space="preserve"> qualify for the award of the Master of Fine Arts a student must achieve 240 credits at Level 7.</w:t>
      </w:r>
    </w:p>
    <w:p w14:paraId="061F3B3F" w14:textId="39258B45" w:rsidR="2D0B8938" w:rsidRDefault="2D0B8938" w:rsidP="00B55C72">
      <w:pPr>
        <w:pStyle w:val="NoSpacing"/>
        <w:ind w:left="709"/>
        <w:jc w:val="both"/>
        <w:rPr>
          <w:rFonts w:ascii="Arial" w:eastAsia="Arial" w:hAnsi="Arial" w:cs="Arial"/>
        </w:rPr>
      </w:pPr>
    </w:p>
    <w:p w14:paraId="34545BD5" w14:textId="5ADCA877" w:rsidR="18CC6810" w:rsidRDefault="18CC6810" w:rsidP="00B55C72">
      <w:pPr>
        <w:pStyle w:val="NoSpacing"/>
        <w:numPr>
          <w:ilvl w:val="0"/>
          <w:numId w:val="47"/>
        </w:numPr>
        <w:jc w:val="both"/>
        <w:rPr>
          <w:rFonts w:ascii="Arial" w:eastAsia="Arial" w:hAnsi="Arial" w:cs="Arial"/>
        </w:rPr>
      </w:pPr>
      <w:r w:rsidRPr="3DBA4561">
        <w:rPr>
          <w:rFonts w:ascii="Arial" w:eastAsia="Arial" w:hAnsi="Arial" w:cs="Arial"/>
        </w:rPr>
        <w:t xml:space="preserve">Save for the provisions of (d), </w:t>
      </w:r>
      <w:proofErr w:type="gramStart"/>
      <w:r w:rsidRPr="3DBA4561">
        <w:rPr>
          <w:rFonts w:ascii="Arial" w:eastAsia="Arial" w:hAnsi="Arial" w:cs="Arial"/>
        </w:rPr>
        <w:t>Master’s</w:t>
      </w:r>
      <w:proofErr w:type="gramEnd"/>
      <w:r w:rsidRPr="3DBA4561">
        <w:rPr>
          <w:rFonts w:ascii="Arial" w:eastAsia="Arial" w:hAnsi="Arial" w:cs="Arial"/>
        </w:rPr>
        <w:t xml:space="preserve"> Degrees are classified </w:t>
      </w:r>
      <w:proofErr w:type="gramStart"/>
      <w:r w:rsidRPr="3DBA4561">
        <w:rPr>
          <w:rFonts w:ascii="Arial" w:eastAsia="Arial" w:hAnsi="Arial" w:cs="Arial"/>
        </w:rPr>
        <w:t>on the basis of</w:t>
      </w:r>
      <w:proofErr w:type="gramEnd"/>
      <w:r w:rsidRPr="3DBA4561">
        <w:rPr>
          <w:rFonts w:ascii="Arial" w:eastAsia="Arial" w:hAnsi="Arial" w:cs="Arial"/>
        </w:rPr>
        <w:t xml:space="preserve"> the average of the percentage marks in the best 180 credits at Level 7 which the student has achieved at the University (i.e. not through credit transfer), irrespective of subject, rounded to the nearest whole number. Each mark is weighted in the calculation according to the credit value of the module to which it applies. Where a student has achieved fewer than 180 credits at the University, the award will be classified </w:t>
      </w:r>
      <w:proofErr w:type="gramStart"/>
      <w:r w:rsidRPr="3DBA4561">
        <w:rPr>
          <w:rFonts w:ascii="Arial" w:eastAsia="Arial" w:hAnsi="Arial" w:cs="Arial"/>
        </w:rPr>
        <w:t>on the basis of</w:t>
      </w:r>
      <w:proofErr w:type="gramEnd"/>
      <w:r w:rsidRPr="3DBA4561">
        <w:rPr>
          <w:rFonts w:ascii="Arial" w:eastAsia="Arial" w:hAnsi="Arial" w:cs="Arial"/>
        </w:rPr>
        <w:t xml:space="preserve"> the average of the percentage marks in </w:t>
      </w:r>
      <w:proofErr w:type="gramStart"/>
      <w:r w:rsidRPr="3DBA4561">
        <w:rPr>
          <w:rFonts w:ascii="Arial" w:eastAsia="Arial" w:hAnsi="Arial" w:cs="Arial"/>
        </w:rPr>
        <w:t>all of</w:t>
      </w:r>
      <w:proofErr w:type="gramEnd"/>
      <w:r w:rsidRPr="3DBA4561">
        <w:rPr>
          <w:rFonts w:ascii="Arial" w:eastAsia="Arial" w:hAnsi="Arial" w:cs="Arial"/>
        </w:rPr>
        <w:t xml:space="preserve"> the credits at Level 7 which the student has achieved at the University, irrespective of subject, rounded to the nearest whole number.</w:t>
      </w:r>
    </w:p>
    <w:p w14:paraId="3E1C9656" w14:textId="75ED3F03" w:rsidR="2D0B8938" w:rsidRDefault="2D0B8938" w:rsidP="00B55C72">
      <w:pPr>
        <w:pStyle w:val="NoSpacing"/>
        <w:ind w:left="709"/>
        <w:jc w:val="both"/>
        <w:rPr>
          <w:rFonts w:ascii="Arial" w:eastAsia="Arial" w:hAnsi="Arial" w:cs="Arial"/>
        </w:rPr>
      </w:pPr>
    </w:p>
    <w:p w14:paraId="241E561B" w14:textId="761AA750" w:rsidR="18CC6810" w:rsidRDefault="18CC6810" w:rsidP="00B55C72">
      <w:pPr>
        <w:pStyle w:val="NoSpacing"/>
        <w:numPr>
          <w:ilvl w:val="0"/>
          <w:numId w:val="47"/>
        </w:numPr>
        <w:jc w:val="both"/>
        <w:rPr>
          <w:rFonts w:ascii="Arial" w:eastAsia="Arial" w:hAnsi="Arial" w:cs="Arial"/>
        </w:rPr>
      </w:pPr>
      <w:r w:rsidRPr="3DBA4561">
        <w:rPr>
          <w:rFonts w:ascii="Arial" w:eastAsia="Arial" w:hAnsi="Arial" w:cs="Arial"/>
        </w:rPr>
        <w:t xml:space="preserve">The Master of Fine Arts is classified </w:t>
      </w:r>
      <w:proofErr w:type="gramStart"/>
      <w:r w:rsidRPr="3DBA4561">
        <w:rPr>
          <w:rFonts w:ascii="Arial" w:eastAsia="Arial" w:hAnsi="Arial" w:cs="Arial"/>
        </w:rPr>
        <w:t>on the basis of</w:t>
      </w:r>
      <w:proofErr w:type="gramEnd"/>
      <w:r w:rsidRPr="3DBA4561">
        <w:rPr>
          <w:rFonts w:ascii="Arial" w:eastAsia="Arial" w:hAnsi="Arial" w:cs="Arial"/>
        </w:rPr>
        <w:t xml:space="preserve"> the average of the percentage marks in the best 240 credits at Level 7 which the student has achieved at the University (i.e. not through credit transfer), irrespective of subject, rounded to the nearest whole number. Each mark is weighted in the calculation according to the credit value of the module to which it applies. Where a student has achieved fewer than 240 credits at the University, the award will be classified </w:t>
      </w:r>
      <w:proofErr w:type="gramStart"/>
      <w:r w:rsidRPr="3DBA4561">
        <w:rPr>
          <w:rFonts w:ascii="Arial" w:eastAsia="Arial" w:hAnsi="Arial" w:cs="Arial"/>
        </w:rPr>
        <w:t>on the basis of</w:t>
      </w:r>
      <w:proofErr w:type="gramEnd"/>
      <w:r w:rsidRPr="3DBA4561">
        <w:rPr>
          <w:rFonts w:ascii="Arial" w:eastAsia="Arial" w:hAnsi="Arial" w:cs="Arial"/>
        </w:rPr>
        <w:t xml:space="preserve"> the average of the percentage marks in </w:t>
      </w:r>
      <w:proofErr w:type="gramStart"/>
      <w:r w:rsidRPr="3DBA4561">
        <w:rPr>
          <w:rFonts w:ascii="Arial" w:eastAsia="Arial" w:hAnsi="Arial" w:cs="Arial"/>
        </w:rPr>
        <w:t>all</w:t>
      </w:r>
      <w:r w:rsidRPr="3DBA4561">
        <w:rPr>
          <w:rFonts w:ascii="Arial" w:eastAsia="Arial" w:hAnsi="Arial" w:cs="Arial"/>
          <w:color w:val="150DB3"/>
        </w:rPr>
        <w:t xml:space="preserve"> </w:t>
      </w:r>
      <w:r w:rsidRPr="3DBA4561">
        <w:rPr>
          <w:rFonts w:ascii="Arial" w:eastAsia="Arial" w:hAnsi="Arial" w:cs="Arial"/>
        </w:rPr>
        <w:t>of</w:t>
      </w:r>
      <w:proofErr w:type="gramEnd"/>
      <w:r w:rsidRPr="3DBA4561">
        <w:rPr>
          <w:rFonts w:ascii="Arial" w:eastAsia="Arial" w:hAnsi="Arial" w:cs="Arial"/>
        </w:rPr>
        <w:t xml:space="preserve"> the credits at </w:t>
      </w:r>
      <w:r w:rsidRPr="3DBA4561">
        <w:rPr>
          <w:rFonts w:ascii="Arial" w:eastAsia="Arial" w:hAnsi="Arial" w:cs="Arial"/>
        </w:rPr>
        <w:lastRenderedPageBreak/>
        <w:t>Level 7 which the student has achieved at the University, irrespective of subject, rounded to the nearest whole number.</w:t>
      </w:r>
    </w:p>
    <w:p w14:paraId="03DBA347" w14:textId="30132A9D" w:rsidR="2D0B8938" w:rsidRDefault="2D0B8938" w:rsidP="00B55C72">
      <w:pPr>
        <w:pStyle w:val="NoSpacing"/>
        <w:ind w:left="709"/>
        <w:jc w:val="both"/>
        <w:rPr>
          <w:rFonts w:ascii="Arial" w:eastAsia="Arial" w:hAnsi="Arial" w:cs="Arial"/>
        </w:rPr>
      </w:pPr>
    </w:p>
    <w:p w14:paraId="2A2FA2FD" w14:textId="6EFD9AD0" w:rsidR="18CC6810" w:rsidRDefault="18CC6810" w:rsidP="00B55C72">
      <w:pPr>
        <w:pStyle w:val="NoSpacing"/>
        <w:numPr>
          <w:ilvl w:val="0"/>
          <w:numId w:val="47"/>
        </w:numPr>
        <w:jc w:val="both"/>
        <w:rPr>
          <w:rFonts w:ascii="Arial" w:eastAsia="Arial" w:hAnsi="Arial" w:cs="Arial"/>
        </w:rPr>
      </w:pPr>
      <w:r w:rsidRPr="35559DDD">
        <w:rPr>
          <w:rFonts w:ascii="Arial" w:eastAsia="Arial" w:hAnsi="Arial" w:cs="Arial"/>
        </w:rPr>
        <w:t>Master’s Degrees are classified on the following scale from the average mark which has been reached using the relevant calculation set out in (c) and (d). The award of Merit is only available to students starting the programme of study in or after September 2008.</w:t>
      </w:r>
    </w:p>
    <w:p w14:paraId="31AAA12E" w14:textId="6DE5C63D" w:rsidR="2D0B8938" w:rsidRDefault="2D0B8938" w:rsidP="00B55C72">
      <w:pPr>
        <w:pStyle w:val="NoSpacing"/>
        <w:ind w:left="709"/>
        <w:jc w:val="both"/>
        <w:rPr>
          <w:rFonts w:ascii="Arial" w:eastAsia="Arial" w:hAnsi="Arial" w:cs="Arial"/>
        </w:rPr>
      </w:pPr>
    </w:p>
    <w:p w14:paraId="5EC178B2" w14:textId="3ED732BA" w:rsidR="18CC6810" w:rsidRDefault="18CC6810" w:rsidP="00B55C72">
      <w:pPr>
        <w:pStyle w:val="NoSpacing"/>
        <w:ind w:firstLine="1440"/>
        <w:jc w:val="both"/>
        <w:rPr>
          <w:rFonts w:ascii="Arial" w:eastAsia="Arial" w:hAnsi="Arial" w:cs="Arial"/>
        </w:rPr>
      </w:pPr>
      <w:r w:rsidRPr="3DBA4561">
        <w:rPr>
          <w:rFonts w:ascii="Arial" w:eastAsia="Arial" w:hAnsi="Arial" w:cs="Arial"/>
        </w:rPr>
        <w:t>Distinction</w:t>
      </w:r>
      <w:r>
        <w:tab/>
      </w:r>
      <w:r>
        <w:tab/>
      </w:r>
      <w:r>
        <w:tab/>
      </w:r>
      <w:r>
        <w:tab/>
      </w:r>
      <w:r>
        <w:tab/>
      </w:r>
      <w:r w:rsidRPr="3DBA4561">
        <w:rPr>
          <w:rFonts w:ascii="Arial" w:eastAsia="Arial" w:hAnsi="Arial" w:cs="Arial"/>
        </w:rPr>
        <w:t>70–100%</w:t>
      </w:r>
    </w:p>
    <w:p w14:paraId="1854A1A0" w14:textId="5CB0CF3C" w:rsidR="18CC6810" w:rsidRDefault="18CC6810" w:rsidP="00B55C72">
      <w:pPr>
        <w:pStyle w:val="NoSpacing"/>
        <w:ind w:firstLine="1440"/>
        <w:jc w:val="both"/>
        <w:rPr>
          <w:rFonts w:ascii="Arial" w:eastAsia="Arial" w:hAnsi="Arial" w:cs="Arial"/>
        </w:rPr>
      </w:pPr>
      <w:r w:rsidRPr="3DBA4561">
        <w:rPr>
          <w:rFonts w:ascii="Arial" w:eastAsia="Arial" w:hAnsi="Arial" w:cs="Arial"/>
        </w:rPr>
        <w:t>Merit</w:t>
      </w:r>
      <w:r>
        <w:tab/>
      </w:r>
      <w:r>
        <w:tab/>
      </w:r>
      <w:r>
        <w:tab/>
      </w:r>
      <w:r>
        <w:tab/>
      </w:r>
      <w:r>
        <w:tab/>
      </w:r>
      <w:r>
        <w:tab/>
      </w:r>
      <w:r w:rsidRPr="3DBA4561">
        <w:rPr>
          <w:rFonts w:ascii="Arial" w:eastAsia="Arial" w:hAnsi="Arial" w:cs="Arial"/>
        </w:rPr>
        <w:t>60–69%</w:t>
      </w:r>
    </w:p>
    <w:p w14:paraId="4D40EB7D" w14:textId="1898AD92" w:rsidR="18CC6810" w:rsidRDefault="18CC6810" w:rsidP="00B55C72">
      <w:pPr>
        <w:pStyle w:val="NoSpacing"/>
        <w:ind w:firstLine="1440"/>
        <w:jc w:val="both"/>
        <w:rPr>
          <w:rFonts w:ascii="Arial" w:eastAsia="Arial" w:hAnsi="Arial" w:cs="Arial"/>
        </w:rPr>
      </w:pPr>
      <w:r w:rsidRPr="3DBA4561">
        <w:rPr>
          <w:rFonts w:ascii="Arial" w:eastAsia="Arial" w:hAnsi="Arial" w:cs="Arial"/>
        </w:rPr>
        <w:t>Pass</w:t>
      </w:r>
      <w:r>
        <w:tab/>
      </w:r>
      <w:r>
        <w:tab/>
      </w:r>
      <w:r>
        <w:tab/>
      </w:r>
      <w:r>
        <w:tab/>
      </w:r>
      <w:r>
        <w:tab/>
      </w:r>
      <w:r>
        <w:tab/>
      </w:r>
      <w:r w:rsidRPr="3DBA4561">
        <w:rPr>
          <w:rFonts w:ascii="Arial" w:eastAsia="Arial" w:hAnsi="Arial" w:cs="Arial"/>
        </w:rPr>
        <w:t>50–59%</w:t>
      </w:r>
    </w:p>
    <w:p w14:paraId="2AEC217A" w14:textId="4DC21070" w:rsidR="2D0B8938" w:rsidRDefault="2D0B8938" w:rsidP="00B55C72">
      <w:pPr>
        <w:pStyle w:val="NoSpacing"/>
        <w:jc w:val="both"/>
        <w:rPr>
          <w:rFonts w:ascii="Arial" w:eastAsia="Arial" w:hAnsi="Arial" w:cs="Arial"/>
        </w:rPr>
      </w:pPr>
    </w:p>
    <w:p w14:paraId="2BC81A2B" w14:textId="7EDC32DB" w:rsidR="18CC6810" w:rsidRDefault="18CC6810" w:rsidP="00B55C72">
      <w:pPr>
        <w:pStyle w:val="NoSpacing"/>
        <w:numPr>
          <w:ilvl w:val="0"/>
          <w:numId w:val="47"/>
        </w:numPr>
        <w:jc w:val="both"/>
        <w:rPr>
          <w:rFonts w:ascii="Arial" w:eastAsia="Arial" w:hAnsi="Arial" w:cs="Arial"/>
        </w:rPr>
      </w:pPr>
      <w:r w:rsidRPr="35559DDD">
        <w:rPr>
          <w:rFonts w:ascii="Arial" w:eastAsia="Arial" w:hAnsi="Arial" w:cs="Arial"/>
        </w:rPr>
        <w:t>Save for the Master of Fine Arts, for students beginning their programme from academic year 2016/17, who have achieved a weighted average mark (as calculated in (c)  above) which is 1% below the boundary for the next classification, shall be awarded the higher classification if at least 100 credits, which must include the dissertation or project, are in the higher classification</w:t>
      </w:r>
      <w:r w:rsidRPr="35559DDD">
        <w:rPr>
          <w:rFonts w:ascii="Arial" w:eastAsia="Arial" w:hAnsi="Arial" w:cs="Arial"/>
          <w:color w:val="FF0000"/>
        </w:rPr>
        <w:t>.</w:t>
      </w:r>
    </w:p>
    <w:p w14:paraId="2D7F073B" w14:textId="7C105C1E" w:rsidR="2D0B8938" w:rsidRDefault="2D0B8938" w:rsidP="00B55C72">
      <w:pPr>
        <w:pStyle w:val="NoSpacing"/>
        <w:jc w:val="both"/>
        <w:rPr>
          <w:rFonts w:ascii="Arial" w:eastAsia="Arial" w:hAnsi="Arial" w:cs="Arial"/>
        </w:rPr>
      </w:pPr>
    </w:p>
    <w:p w14:paraId="0F412053" w14:textId="37D801F0" w:rsidR="18CC6810" w:rsidRDefault="18CC6810" w:rsidP="00B55C72">
      <w:pPr>
        <w:pStyle w:val="NoSpacing"/>
        <w:numPr>
          <w:ilvl w:val="0"/>
          <w:numId w:val="47"/>
        </w:numPr>
        <w:jc w:val="both"/>
        <w:rPr>
          <w:rFonts w:ascii="Arial" w:eastAsia="Arial" w:hAnsi="Arial" w:cs="Arial"/>
        </w:rPr>
      </w:pPr>
      <w:r w:rsidRPr="35559DDD">
        <w:rPr>
          <w:rFonts w:ascii="Arial" w:eastAsia="Arial" w:hAnsi="Arial" w:cs="Arial"/>
        </w:rPr>
        <w:t xml:space="preserve">For students beginning the Master of Fine Arts from academic year 2018/19, who have achieved a weighted average mark (as calculated in (d) above) which is 1% below the boundary for the next classification, shall be awarded the higher classification if at least 140 credits, which must include the dissertation or project, are in the higher classification.    </w:t>
      </w:r>
    </w:p>
    <w:p w14:paraId="2B35E7DD" w14:textId="74B7B2FB" w:rsidR="2D0B8938" w:rsidRDefault="2D0B8938" w:rsidP="00B55C72">
      <w:pPr>
        <w:pStyle w:val="NoSpacing"/>
        <w:jc w:val="both"/>
        <w:rPr>
          <w:rFonts w:ascii="Arial" w:eastAsia="Arial" w:hAnsi="Arial" w:cs="Arial"/>
        </w:rPr>
      </w:pPr>
    </w:p>
    <w:p w14:paraId="4273B3A9" w14:textId="55CE1C01" w:rsidR="00555DD5" w:rsidRPr="00440CCD" w:rsidRDefault="00555DD5" w:rsidP="00B55C72">
      <w:pPr>
        <w:pStyle w:val="NoSpacing"/>
        <w:jc w:val="both"/>
        <w:rPr>
          <w:rFonts w:ascii="Arial" w:eastAsia="Arial" w:hAnsi="Arial" w:cs="Arial"/>
          <w:highlight w:val="yellow"/>
        </w:rPr>
      </w:pPr>
    </w:p>
    <w:p w14:paraId="4A484CB0" w14:textId="16380EC9" w:rsidR="005621C3" w:rsidRPr="00555DD5" w:rsidRDefault="00574052" w:rsidP="00B55C72">
      <w:pPr>
        <w:pStyle w:val="NoSpacing"/>
        <w:numPr>
          <w:ilvl w:val="0"/>
          <w:numId w:val="50"/>
        </w:numPr>
        <w:jc w:val="both"/>
        <w:rPr>
          <w:rFonts w:ascii="Arial" w:eastAsia="Arial" w:hAnsi="Arial" w:cs="Arial"/>
          <w:b/>
          <w:bCs/>
        </w:rPr>
      </w:pPr>
      <w:r w:rsidRPr="35559DDD">
        <w:rPr>
          <w:rFonts w:ascii="Arial" w:eastAsia="Arial" w:hAnsi="Arial" w:cs="Arial"/>
          <w:b/>
          <w:bCs/>
        </w:rPr>
        <w:t xml:space="preserve">Award and classification of the Higher National </w:t>
      </w:r>
      <w:r w:rsidR="00DB6529" w:rsidRPr="35559DDD">
        <w:rPr>
          <w:rFonts w:ascii="Arial" w:eastAsia="Arial" w:hAnsi="Arial" w:cs="Arial"/>
          <w:b/>
          <w:bCs/>
        </w:rPr>
        <w:t>Certificate</w:t>
      </w:r>
    </w:p>
    <w:p w14:paraId="40D89AAB" w14:textId="5019B497" w:rsidR="00046BBE" w:rsidRDefault="00046BBE" w:rsidP="00B55C72">
      <w:pPr>
        <w:pStyle w:val="NoSpacing"/>
        <w:ind w:left="709"/>
        <w:jc w:val="both"/>
        <w:rPr>
          <w:rFonts w:ascii="Arial" w:eastAsia="Arial" w:hAnsi="Arial" w:cs="Arial"/>
        </w:rPr>
      </w:pPr>
    </w:p>
    <w:p w14:paraId="442B7DDE" w14:textId="13A586D2" w:rsidR="0067750E" w:rsidRPr="002F47E5" w:rsidRDefault="0067750E" w:rsidP="00B55C72">
      <w:pPr>
        <w:pStyle w:val="ListParagraph"/>
        <w:numPr>
          <w:ilvl w:val="0"/>
          <w:numId w:val="48"/>
        </w:numPr>
        <w:ind w:hanging="720"/>
        <w:jc w:val="both"/>
        <w:rPr>
          <w:rFonts w:ascii="Arial" w:hAnsi="Arial" w:cs="Arial"/>
          <w:lang w:eastAsia="en-GB"/>
        </w:rPr>
      </w:pPr>
      <w:proofErr w:type="gramStart"/>
      <w:r w:rsidRPr="002F47E5">
        <w:rPr>
          <w:rFonts w:ascii="Arial" w:hAnsi="Arial" w:cs="Arial"/>
          <w:lang w:eastAsia="en-GB"/>
        </w:rPr>
        <w:t>In order to</w:t>
      </w:r>
      <w:proofErr w:type="gramEnd"/>
      <w:r w:rsidRPr="002F47E5">
        <w:rPr>
          <w:rFonts w:ascii="Arial" w:hAnsi="Arial" w:cs="Arial"/>
          <w:lang w:eastAsia="en-GB"/>
        </w:rPr>
        <w:t xml:space="preserve"> qualify for the award of a Higher National Certificate, a student must achieve 120 credits at Level 4.</w:t>
      </w:r>
    </w:p>
    <w:p w14:paraId="02F1A4EC" w14:textId="77777777" w:rsidR="00F25CC3" w:rsidRPr="002F47E5" w:rsidRDefault="00F25CC3" w:rsidP="00B55C72">
      <w:pPr>
        <w:ind w:hanging="720"/>
        <w:jc w:val="both"/>
        <w:rPr>
          <w:rFonts w:ascii="Arial" w:hAnsi="Arial" w:cs="Arial"/>
          <w:lang w:eastAsia="en-GB"/>
        </w:rPr>
      </w:pPr>
    </w:p>
    <w:p w14:paraId="23058919" w14:textId="7C834BA2" w:rsidR="00F25CC3" w:rsidRPr="002F47E5" w:rsidRDefault="00F25CC3" w:rsidP="00B55C72">
      <w:pPr>
        <w:pStyle w:val="ListParagraph"/>
        <w:numPr>
          <w:ilvl w:val="0"/>
          <w:numId w:val="48"/>
        </w:numPr>
        <w:ind w:hanging="720"/>
        <w:jc w:val="both"/>
        <w:rPr>
          <w:rFonts w:ascii="Arial" w:hAnsi="Arial" w:cs="Arial"/>
          <w:lang w:eastAsia="en-GB"/>
        </w:rPr>
      </w:pPr>
      <w:r w:rsidRPr="002F47E5">
        <w:rPr>
          <w:rFonts w:ascii="Arial" w:hAnsi="Arial" w:cs="Arial"/>
          <w:lang w:eastAsia="en-GB"/>
        </w:rPr>
        <w:t xml:space="preserve">Higher National Certificates are classified </w:t>
      </w:r>
      <w:proofErr w:type="gramStart"/>
      <w:r w:rsidRPr="002F47E5">
        <w:rPr>
          <w:rFonts w:ascii="Arial" w:hAnsi="Arial" w:cs="Arial"/>
          <w:lang w:eastAsia="en-GB"/>
        </w:rPr>
        <w:t>on the basis of</w:t>
      </w:r>
      <w:proofErr w:type="gramEnd"/>
      <w:r w:rsidRPr="002F47E5">
        <w:rPr>
          <w:rFonts w:ascii="Arial" w:hAnsi="Arial" w:cs="Arial"/>
          <w:lang w:eastAsia="en-GB"/>
        </w:rPr>
        <w:t xml:space="preserve"> the average of the percentage marks in the best 120 credits at Level 4 rounded to the nearest whole number. Each mark is weighted in the calculation according to the credit value of the module to which it applies. </w:t>
      </w:r>
    </w:p>
    <w:p w14:paraId="26695070" w14:textId="77777777" w:rsidR="00F25CC3" w:rsidRPr="002F47E5" w:rsidRDefault="00F25CC3" w:rsidP="00B55C72">
      <w:pPr>
        <w:ind w:hanging="720"/>
        <w:jc w:val="both"/>
        <w:rPr>
          <w:rFonts w:ascii="Arial" w:hAnsi="Arial" w:cs="Arial"/>
          <w:lang w:eastAsia="en-GB"/>
        </w:rPr>
      </w:pPr>
    </w:p>
    <w:p w14:paraId="313F8FB0" w14:textId="3E368B74" w:rsidR="00F25CC3" w:rsidRDefault="00F25CC3" w:rsidP="00B55C72">
      <w:pPr>
        <w:pStyle w:val="ListParagraph"/>
        <w:numPr>
          <w:ilvl w:val="0"/>
          <w:numId w:val="48"/>
        </w:numPr>
        <w:ind w:hanging="720"/>
        <w:jc w:val="both"/>
        <w:rPr>
          <w:rFonts w:ascii="Arial" w:hAnsi="Arial" w:cs="Arial"/>
          <w:lang w:eastAsia="en-GB"/>
        </w:rPr>
      </w:pPr>
      <w:r w:rsidRPr="002F47E5">
        <w:rPr>
          <w:rFonts w:ascii="Arial" w:hAnsi="Arial" w:cs="Arial"/>
          <w:lang w:eastAsia="en-GB"/>
        </w:rPr>
        <w:t xml:space="preserve">Higher National Certificates are classified on the following scale from the average mark which has been reached using the relevant calculation set out in (b). </w:t>
      </w:r>
    </w:p>
    <w:p w14:paraId="4E3F8D19" w14:textId="77777777" w:rsidR="002F47E5" w:rsidRPr="002F47E5" w:rsidRDefault="002F47E5" w:rsidP="00B55C72">
      <w:pPr>
        <w:jc w:val="both"/>
        <w:rPr>
          <w:rFonts w:ascii="Arial" w:hAnsi="Arial" w:cs="Arial"/>
          <w:lang w:eastAsia="en-GB"/>
        </w:rPr>
      </w:pPr>
    </w:p>
    <w:p w14:paraId="6E7812D9" w14:textId="3168FEA8" w:rsidR="00F25CC3" w:rsidRPr="002F47E5" w:rsidRDefault="00F25CC3" w:rsidP="00B55C72">
      <w:pPr>
        <w:pStyle w:val="ListParagraph"/>
        <w:ind w:left="1440"/>
        <w:jc w:val="both"/>
        <w:rPr>
          <w:rFonts w:ascii="Arial" w:hAnsi="Arial" w:cs="Arial"/>
          <w:lang w:eastAsia="en-GB"/>
        </w:rPr>
      </w:pPr>
      <w:r w:rsidRPr="002F47E5">
        <w:rPr>
          <w:rFonts w:ascii="Arial" w:hAnsi="Arial" w:cs="Arial"/>
          <w:lang w:eastAsia="en-GB"/>
        </w:rPr>
        <w:t>Distinctio</w:t>
      </w:r>
      <w:r w:rsidR="002F47E5" w:rsidRPr="002F47E5">
        <w:rPr>
          <w:rFonts w:ascii="Arial" w:hAnsi="Arial" w:cs="Arial"/>
          <w:lang w:eastAsia="en-GB"/>
        </w:rPr>
        <w:t xml:space="preserve">n </w:t>
      </w:r>
      <w:r w:rsidR="002F47E5">
        <w:rPr>
          <w:rFonts w:ascii="Arial" w:hAnsi="Arial" w:cs="Arial"/>
          <w:lang w:eastAsia="en-GB"/>
        </w:rPr>
        <w:t xml:space="preserve">                                                 </w:t>
      </w:r>
      <w:r w:rsidRPr="002F47E5">
        <w:rPr>
          <w:rFonts w:ascii="Arial" w:hAnsi="Arial" w:cs="Arial"/>
          <w:lang w:eastAsia="en-GB"/>
        </w:rPr>
        <w:t>70–100% </w:t>
      </w:r>
    </w:p>
    <w:p w14:paraId="0F780CB7" w14:textId="2378CE21" w:rsidR="00F25CC3" w:rsidRPr="002F47E5" w:rsidRDefault="00F25CC3" w:rsidP="00B55C72">
      <w:pPr>
        <w:pStyle w:val="ListParagraph"/>
        <w:ind w:left="1440"/>
        <w:jc w:val="both"/>
        <w:rPr>
          <w:rFonts w:ascii="Arial" w:hAnsi="Arial" w:cs="Arial"/>
          <w:lang w:eastAsia="en-GB"/>
        </w:rPr>
      </w:pPr>
      <w:r w:rsidRPr="002F47E5">
        <w:rPr>
          <w:rFonts w:ascii="Arial" w:hAnsi="Arial" w:cs="Arial"/>
          <w:lang w:eastAsia="en-GB"/>
        </w:rPr>
        <w:t>Merit</w:t>
      </w:r>
      <w:r w:rsidR="002F47E5" w:rsidRPr="002F47E5">
        <w:rPr>
          <w:rFonts w:ascii="Arial" w:hAnsi="Arial" w:cs="Arial"/>
          <w:lang w:eastAsia="en-GB"/>
        </w:rPr>
        <w:t xml:space="preserve"> </w:t>
      </w:r>
      <w:r w:rsidR="002F47E5">
        <w:rPr>
          <w:rFonts w:ascii="Arial" w:hAnsi="Arial" w:cs="Arial"/>
          <w:lang w:eastAsia="en-GB"/>
        </w:rPr>
        <w:t xml:space="preserve">                                                          </w:t>
      </w:r>
      <w:r w:rsidRPr="002F47E5">
        <w:rPr>
          <w:rFonts w:ascii="Arial" w:hAnsi="Arial" w:cs="Arial"/>
          <w:lang w:eastAsia="en-GB"/>
        </w:rPr>
        <w:t>60–69% </w:t>
      </w:r>
    </w:p>
    <w:p w14:paraId="0B8C81F4" w14:textId="6DF7EE2C" w:rsidR="00F25CC3" w:rsidRPr="002F47E5" w:rsidRDefault="00F25CC3" w:rsidP="00B55C72">
      <w:pPr>
        <w:pStyle w:val="ListParagraph"/>
        <w:ind w:left="1440"/>
        <w:jc w:val="both"/>
        <w:rPr>
          <w:rFonts w:ascii="Arial" w:hAnsi="Arial" w:cs="Arial"/>
          <w:lang w:eastAsia="en-GB"/>
        </w:rPr>
      </w:pPr>
      <w:r w:rsidRPr="002F47E5">
        <w:rPr>
          <w:rFonts w:ascii="Arial" w:hAnsi="Arial" w:cs="Arial"/>
          <w:lang w:eastAsia="en-GB"/>
        </w:rPr>
        <w:t>Pass</w:t>
      </w:r>
      <w:r w:rsidR="002F47E5" w:rsidRPr="002F47E5">
        <w:rPr>
          <w:rFonts w:ascii="Arial" w:hAnsi="Arial" w:cs="Arial"/>
          <w:lang w:eastAsia="en-GB"/>
        </w:rPr>
        <w:t xml:space="preserve"> </w:t>
      </w:r>
      <w:r w:rsidR="002F47E5">
        <w:rPr>
          <w:rFonts w:ascii="Arial" w:hAnsi="Arial" w:cs="Arial"/>
          <w:lang w:eastAsia="en-GB"/>
        </w:rPr>
        <w:t xml:space="preserve">                                                          </w:t>
      </w:r>
      <w:r w:rsidRPr="002F47E5">
        <w:rPr>
          <w:rFonts w:ascii="Arial" w:hAnsi="Arial" w:cs="Arial"/>
          <w:lang w:eastAsia="en-GB"/>
        </w:rPr>
        <w:t>40–59% </w:t>
      </w:r>
    </w:p>
    <w:p w14:paraId="28622D55" w14:textId="619ECF32" w:rsidR="00F25CC3" w:rsidRPr="002F47E5" w:rsidRDefault="00F25CC3" w:rsidP="00B55C72">
      <w:pPr>
        <w:ind w:hanging="720"/>
        <w:jc w:val="both"/>
        <w:rPr>
          <w:rFonts w:ascii="Arial" w:hAnsi="Arial" w:cs="Arial"/>
          <w:lang w:eastAsia="en-GB"/>
        </w:rPr>
      </w:pPr>
    </w:p>
    <w:p w14:paraId="2831B03A" w14:textId="619B0884" w:rsidR="007E20DA" w:rsidRPr="002F47E5" w:rsidRDefault="00F25CC3" w:rsidP="00B55C72">
      <w:pPr>
        <w:pStyle w:val="ListParagraph"/>
        <w:numPr>
          <w:ilvl w:val="0"/>
          <w:numId w:val="48"/>
        </w:numPr>
        <w:ind w:hanging="720"/>
        <w:jc w:val="both"/>
        <w:rPr>
          <w:rFonts w:ascii="Arial" w:hAnsi="Arial" w:cs="Arial"/>
          <w:lang w:eastAsia="en-GB"/>
        </w:rPr>
      </w:pPr>
      <w:r w:rsidRPr="002F47E5">
        <w:rPr>
          <w:rFonts w:ascii="Arial" w:hAnsi="Arial" w:cs="Arial"/>
          <w:lang w:eastAsia="en-GB"/>
        </w:rPr>
        <w:t>Students who have achieved a weighted average mark (as calculated in (b) above) which is 1% below the boundary for the next classification, shall be awarded the higher classification if at least 60 credits are in the higher classification. </w:t>
      </w:r>
    </w:p>
    <w:p w14:paraId="6161DB72" w14:textId="77777777" w:rsidR="00583FEF" w:rsidRDefault="00583FEF" w:rsidP="00B55C72">
      <w:pPr>
        <w:pStyle w:val="NoSpacing"/>
        <w:jc w:val="both"/>
        <w:rPr>
          <w:rFonts w:ascii="Arial" w:eastAsia="Arial" w:hAnsi="Arial" w:cs="Arial"/>
        </w:rPr>
      </w:pPr>
    </w:p>
    <w:p w14:paraId="022CA18C" w14:textId="043DFB1C" w:rsidR="00AE30CA" w:rsidRPr="00445643" w:rsidRDefault="398F692C" w:rsidP="00B55C72">
      <w:pPr>
        <w:pStyle w:val="Heading1"/>
        <w:numPr>
          <w:ilvl w:val="0"/>
          <w:numId w:val="50"/>
        </w:numPr>
        <w:jc w:val="both"/>
        <w:rPr>
          <w:rFonts w:cs="Arial"/>
        </w:rPr>
      </w:pPr>
      <w:bookmarkStart w:id="1542" w:name="_Toc765581685"/>
      <w:bookmarkStart w:id="1543" w:name="_Toc85404701"/>
      <w:bookmarkStart w:id="1544" w:name="_Toc241505434"/>
      <w:bookmarkStart w:id="1545" w:name="_Toc551763847"/>
      <w:bookmarkStart w:id="1546" w:name="_Toc778196446"/>
      <w:bookmarkStart w:id="1547" w:name="_Toc1112199739"/>
      <w:bookmarkStart w:id="1548" w:name="_Toc201354862"/>
      <w:bookmarkStart w:id="1549" w:name="_Toc1771650946"/>
      <w:bookmarkStart w:id="1550" w:name="_Toc1939060791"/>
      <w:bookmarkStart w:id="1551" w:name="_Toc1182255334"/>
      <w:bookmarkStart w:id="1552" w:name="_Toc1038624094"/>
      <w:bookmarkStart w:id="1553" w:name="_Toc1662005610"/>
      <w:bookmarkStart w:id="1554" w:name="_Toc2139348527"/>
      <w:bookmarkStart w:id="1555" w:name="_Toc931494835"/>
      <w:bookmarkStart w:id="1556" w:name="_Toc72254845"/>
      <w:bookmarkStart w:id="1557" w:name="_Toc539353783"/>
      <w:bookmarkStart w:id="1558" w:name="_Toc838930966"/>
      <w:bookmarkStart w:id="1559" w:name="_Toc1650427768"/>
      <w:bookmarkStart w:id="1560" w:name="_Toc672251657"/>
      <w:bookmarkStart w:id="1561" w:name="_Toc120065064"/>
      <w:bookmarkStart w:id="1562" w:name="_Toc1708043633"/>
      <w:bookmarkStart w:id="1563" w:name="_Toc2017950175"/>
      <w:bookmarkStart w:id="1564" w:name="_Toc207435722"/>
      <w:bookmarkStart w:id="1565" w:name="_Toc352457185"/>
      <w:bookmarkStart w:id="1566" w:name="_Toc1932730480"/>
      <w:bookmarkStart w:id="1567" w:name="_Toc702760110"/>
      <w:bookmarkStart w:id="1568" w:name="_Toc1824080655"/>
      <w:bookmarkStart w:id="1569" w:name="_Toc674809934"/>
      <w:bookmarkStart w:id="1570" w:name="_Toc1327024669"/>
      <w:bookmarkStart w:id="1571" w:name="_Toc2024391645"/>
      <w:bookmarkStart w:id="1572" w:name="_Toc843479288"/>
      <w:bookmarkStart w:id="1573" w:name="_Toc85232515"/>
      <w:bookmarkStart w:id="1574" w:name="_Toc1910418545"/>
      <w:bookmarkStart w:id="1575" w:name="_Toc950438538"/>
      <w:bookmarkStart w:id="1576" w:name="_Toc2035208868"/>
      <w:bookmarkStart w:id="1577" w:name="_Toc388949196"/>
      <w:bookmarkStart w:id="1578" w:name="_Toc977980517"/>
      <w:bookmarkStart w:id="1579" w:name="_Toc1192409758"/>
      <w:bookmarkStart w:id="1580" w:name="_Toc954881091"/>
      <w:bookmarkStart w:id="1581" w:name="_Toc717795661"/>
      <w:bookmarkStart w:id="1582" w:name="_Toc228852773"/>
      <w:bookmarkStart w:id="1583" w:name="_Toc1365516672"/>
      <w:bookmarkStart w:id="1584" w:name="_Toc208690915"/>
      <w:bookmarkStart w:id="1585" w:name="_Toc1297553818"/>
      <w:bookmarkStart w:id="1586" w:name="_Toc63812685"/>
      <w:bookmarkStart w:id="1587" w:name="_Toc539566921"/>
      <w:bookmarkStart w:id="1588" w:name="_Toc57586273"/>
      <w:bookmarkStart w:id="1589" w:name="_Toc2006259076"/>
      <w:bookmarkStart w:id="1590" w:name="_Toc969381218"/>
      <w:bookmarkStart w:id="1591" w:name="_Toc1508314947"/>
      <w:bookmarkStart w:id="1592" w:name="_Toc750909026"/>
      <w:bookmarkStart w:id="1593" w:name="_Toc618018972"/>
      <w:bookmarkStart w:id="1594" w:name="_Toc1092473253"/>
      <w:bookmarkStart w:id="1595" w:name="_Toc9610447"/>
      <w:bookmarkStart w:id="1596" w:name="_Toc1274006841"/>
      <w:bookmarkStart w:id="1597" w:name="_Toc188513189"/>
      <w:bookmarkStart w:id="1598" w:name="_Toc1543094489"/>
      <w:bookmarkStart w:id="1599" w:name="_Toc211420820"/>
      <w:r w:rsidRPr="0A350F51">
        <w:rPr>
          <w:rFonts w:cs="Arial"/>
        </w:rPr>
        <w:t>Award and classification of Postgraduate Diplomas</w:t>
      </w:r>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p>
    <w:p w14:paraId="053E3860" w14:textId="77777777" w:rsidR="00583FEF" w:rsidRPr="00445643" w:rsidRDefault="00583FEF" w:rsidP="00B55C72">
      <w:pPr>
        <w:pStyle w:val="NoSpacing"/>
        <w:jc w:val="both"/>
        <w:rPr>
          <w:rFonts w:ascii="Arial" w:eastAsia="Arial" w:hAnsi="Arial" w:cs="Arial"/>
          <w:b/>
          <w:bCs/>
        </w:rPr>
      </w:pPr>
    </w:p>
    <w:p w14:paraId="3F057D6A" w14:textId="2426D7B6" w:rsidR="00257164" w:rsidRPr="00445643" w:rsidRDefault="00257164" w:rsidP="00B55C72">
      <w:pPr>
        <w:pStyle w:val="NoSpacing"/>
        <w:numPr>
          <w:ilvl w:val="0"/>
          <w:numId w:val="46"/>
        </w:numPr>
        <w:ind w:left="709" w:hanging="709"/>
        <w:jc w:val="both"/>
        <w:rPr>
          <w:rFonts w:ascii="Arial" w:eastAsia="Arial" w:hAnsi="Arial" w:cs="Arial"/>
        </w:rPr>
      </w:pPr>
      <w:proofErr w:type="gramStart"/>
      <w:r w:rsidRPr="35559DDD">
        <w:rPr>
          <w:rFonts w:ascii="Arial" w:eastAsia="Arial" w:hAnsi="Arial" w:cs="Arial"/>
        </w:rPr>
        <w:t>In order to</w:t>
      </w:r>
      <w:proofErr w:type="gramEnd"/>
      <w:r w:rsidRPr="35559DDD">
        <w:rPr>
          <w:rFonts w:ascii="Arial" w:eastAsia="Arial" w:hAnsi="Arial" w:cs="Arial"/>
        </w:rPr>
        <w:t xml:space="preserve"> qualify for the award of a Postgraduate Diploma a student must achieve 120 credits at Level </w:t>
      </w:r>
      <w:r w:rsidR="00B82715" w:rsidRPr="35559DDD">
        <w:rPr>
          <w:rFonts w:ascii="Arial" w:eastAsia="Arial" w:hAnsi="Arial" w:cs="Arial"/>
        </w:rPr>
        <w:t>7</w:t>
      </w:r>
      <w:r w:rsidRPr="35559DDD">
        <w:rPr>
          <w:rFonts w:ascii="Arial" w:eastAsia="Arial" w:hAnsi="Arial" w:cs="Arial"/>
        </w:rPr>
        <w:t>.</w:t>
      </w:r>
    </w:p>
    <w:p w14:paraId="50A9215E" w14:textId="77777777" w:rsidR="00257164" w:rsidRPr="00445643" w:rsidRDefault="00257164" w:rsidP="00B55C72">
      <w:pPr>
        <w:pStyle w:val="NoSpacing"/>
        <w:ind w:left="709" w:hanging="709"/>
        <w:jc w:val="both"/>
        <w:rPr>
          <w:rFonts w:ascii="Arial" w:eastAsia="Arial" w:hAnsi="Arial" w:cs="Arial"/>
        </w:rPr>
      </w:pPr>
    </w:p>
    <w:p w14:paraId="0371E3DA" w14:textId="4A8DF8B1" w:rsidR="00257164" w:rsidRPr="00445643" w:rsidRDefault="00257164" w:rsidP="00B55C72">
      <w:pPr>
        <w:pStyle w:val="NoSpacing"/>
        <w:numPr>
          <w:ilvl w:val="0"/>
          <w:numId w:val="46"/>
        </w:numPr>
        <w:ind w:left="709" w:hanging="709"/>
        <w:jc w:val="both"/>
        <w:rPr>
          <w:rFonts w:ascii="Arial" w:eastAsia="Arial" w:hAnsi="Arial" w:cs="Arial"/>
        </w:rPr>
      </w:pPr>
      <w:r w:rsidRPr="3DBA4561">
        <w:rPr>
          <w:rFonts w:ascii="Arial" w:eastAsia="Arial" w:hAnsi="Arial" w:cs="Arial"/>
        </w:rPr>
        <w:lastRenderedPageBreak/>
        <w:t xml:space="preserve">Postgraduate Diplomas are classified </w:t>
      </w:r>
      <w:proofErr w:type="gramStart"/>
      <w:r w:rsidRPr="3DBA4561">
        <w:rPr>
          <w:rFonts w:ascii="Arial" w:eastAsia="Arial" w:hAnsi="Arial" w:cs="Arial"/>
        </w:rPr>
        <w:t>on the basis of</w:t>
      </w:r>
      <w:proofErr w:type="gramEnd"/>
      <w:r w:rsidRPr="3DBA4561">
        <w:rPr>
          <w:rFonts w:ascii="Arial" w:eastAsia="Arial" w:hAnsi="Arial" w:cs="Arial"/>
        </w:rPr>
        <w:t xml:space="preserve"> the average of the percentage marks in the best 120 credits at Level </w:t>
      </w:r>
      <w:r w:rsidR="00B82715" w:rsidRPr="3DBA4561">
        <w:rPr>
          <w:rFonts w:ascii="Arial" w:eastAsia="Arial" w:hAnsi="Arial" w:cs="Arial"/>
        </w:rPr>
        <w:t>7</w:t>
      </w:r>
      <w:r w:rsidRPr="3DBA4561">
        <w:rPr>
          <w:rFonts w:ascii="Arial" w:eastAsia="Arial" w:hAnsi="Arial" w:cs="Arial"/>
        </w:rPr>
        <w:t xml:space="preserve"> which the student has achieved at the University (i.e. not through credit transfer), irrespective of subject, rounded to the nearest whole number. </w:t>
      </w:r>
      <w:r w:rsidR="00DA471A" w:rsidRPr="3DBA4561">
        <w:rPr>
          <w:rFonts w:ascii="Arial" w:eastAsia="Arial" w:hAnsi="Arial" w:cs="Arial"/>
        </w:rPr>
        <w:t xml:space="preserve">Each mark is weighted in the calculation according to the credit value of the module to which it applies. </w:t>
      </w:r>
      <w:r w:rsidRPr="3DBA4561">
        <w:rPr>
          <w:rFonts w:ascii="Arial" w:eastAsia="Arial" w:hAnsi="Arial" w:cs="Arial"/>
        </w:rPr>
        <w:t xml:space="preserve">Where a student has achieved fewer than 120 credits at the University, the award will be classified </w:t>
      </w:r>
      <w:proofErr w:type="gramStart"/>
      <w:r w:rsidRPr="3DBA4561">
        <w:rPr>
          <w:rFonts w:ascii="Arial" w:eastAsia="Arial" w:hAnsi="Arial" w:cs="Arial"/>
        </w:rPr>
        <w:t>on the basis of</w:t>
      </w:r>
      <w:proofErr w:type="gramEnd"/>
      <w:r w:rsidRPr="3DBA4561">
        <w:rPr>
          <w:rFonts w:ascii="Arial" w:eastAsia="Arial" w:hAnsi="Arial" w:cs="Arial"/>
        </w:rPr>
        <w:t xml:space="preserve"> the average of the percentage marks in </w:t>
      </w:r>
      <w:proofErr w:type="gramStart"/>
      <w:r w:rsidR="00583FEF" w:rsidRPr="3DBA4561">
        <w:rPr>
          <w:rFonts w:ascii="Arial" w:eastAsia="Arial" w:hAnsi="Arial" w:cs="Arial"/>
        </w:rPr>
        <w:t>all</w:t>
      </w:r>
      <w:r w:rsidR="00583FEF" w:rsidRPr="3DBA4561">
        <w:rPr>
          <w:rFonts w:ascii="Arial" w:eastAsia="Arial" w:hAnsi="Arial" w:cs="Arial"/>
          <w:color w:val="150DB3"/>
        </w:rPr>
        <w:t xml:space="preserve"> </w:t>
      </w:r>
      <w:r w:rsidRPr="3DBA4561">
        <w:rPr>
          <w:rFonts w:ascii="Arial" w:eastAsia="Arial" w:hAnsi="Arial" w:cs="Arial"/>
        </w:rPr>
        <w:t>of</w:t>
      </w:r>
      <w:proofErr w:type="gramEnd"/>
      <w:r w:rsidRPr="3DBA4561">
        <w:rPr>
          <w:rFonts w:ascii="Arial" w:eastAsia="Arial" w:hAnsi="Arial" w:cs="Arial"/>
        </w:rPr>
        <w:t xml:space="preserve"> the credits at Level </w:t>
      </w:r>
      <w:r w:rsidR="00B82715" w:rsidRPr="3DBA4561">
        <w:rPr>
          <w:rFonts w:ascii="Arial" w:eastAsia="Arial" w:hAnsi="Arial" w:cs="Arial"/>
        </w:rPr>
        <w:t>7</w:t>
      </w:r>
      <w:r w:rsidRPr="3DBA4561">
        <w:rPr>
          <w:rFonts w:ascii="Arial" w:eastAsia="Arial" w:hAnsi="Arial" w:cs="Arial"/>
        </w:rPr>
        <w:t xml:space="preserve"> which the student has achieved at the University, irrespective of subject, rounded to the nearest whole number.</w:t>
      </w:r>
    </w:p>
    <w:p w14:paraId="433EC75C" w14:textId="77777777" w:rsidR="00257164" w:rsidRPr="00445643" w:rsidRDefault="00257164" w:rsidP="00B55C72">
      <w:pPr>
        <w:pStyle w:val="NoSpacing"/>
        <w:ind w:left="709" w:hanging="709"/>
        <w:jc w:val="both"/>
        <w:rPr>
          <w:rFonts w:ascii="Arial" w:eastAsia="Arial" w:hAnsi="Arial" w:cs="Arial"/>
        </w:rPr>
      </w:pPr>
    </w:p>
    <w:p w14:paraId="5A72F1DB" w14:textId="61D90550" w:rsidR="00257164" w:rsidRPr="00445643" w:rsidRDefault="00257164" w:rsidP="00B55C72">
      <w:pPr>
        <w:pStyle w:val="NoSpacing"/>
        <w:numPr>
          <w:ilvl w:val="0"/>
          <w:numId w:val="46"/>
        </w:numPr>
        <w:ind w:left="709" w:hanging="709"/>
        <w:jc w:val="both"/>
        <w:rPr>
          <w:rFonts w:ascii="Arial" w:eastAsia="Arial" w:hAnsi="Arial" w:cs="Arial"/>
        </w:rPr>
      </w:pPr>
      <w:r w:rsidRPr="35559DDD">
        <w:rPr>
          <w:rFonts w:ascii="Arial" w:eastAsia="Arial" w:hAnsi="Arial" w:cs="Arial"/>
        </w:rPr>
        <w:t>Postgraduate Diplomas are classified on the following scale from the average mark which has been reached using the relevant calculation set out in (b). The award of Merit is only available to students starting the programme of study in or after September 2008.</w:t>
      </w:r>
    </w:p>
    <w:p w14:paraId="06B54BCF" w14:textId="77777777" w:rsidR="00257164" w:rsidRPr="00445643" w:rsidRDefault="00257164" w:rsidP="00B55C72">
      <w:pPr>
        <w:pStyle w:val="NoSpacing"/>
        <w:ind w:left="709" w:hanging="709"/>
        <w:jc w:val="both"/>
        <w:rPr>
          <w:rFonts w:ascii="Arial" w:eastAsia="Arial" w:hAnsi="Arial" w:cs="Arial"/>
        </w:rPr>
      </w:pPr>
    </w:p>
    <w:p w14:paraId="7429F13A" w14:textId="5B78F888" w:rsidR="00257164" w:rsidRPr="00445643" w:rsidRDefault="00257164" w:rsidP="00B55C72">
      <w:pPr>
        <w:pStyle w:val="NoSpacing"/>
        <w:ind w:left="1418" w:hanging="284"/>
        <w:jc w:val="both"/>
        <w:rPr>
          <w:rFonts w:ascii="Arial" w:eastAsia="Arial" w:hAnsi="Arial" w:cs="Arial"/>
        </w:rPr>
      </w:pPr>
      <w:r w:rsidRPr="00445643">
        <w:rPr>
          <w:rFonts w:ascii="Arial" w:hAnsi="Arial" w:cs="Arial"/>
        </w:rPr>
        <w:tab/>
      </w:r>
      <w:r w:rsidRPr="00445643">
        <w:rPr>
          <w:rFonts w:ascii="Arial" w:hAnsi="Arial" w:cs="Arial"/>
        </w:rPr>
        <w:tab/>
      </w:r>
      <w:r w:rsidRPr="38CE753B">
        <w:rPr>
          <w:rFonts w:ascii="Arial" w:eastAsia="Arial" w:hAnsi="Arial" w:cs="Arial"/>
        </w:rPr>
        <w:t>Distinction</w:t>
      </w:r>
      <w:r w:rsidRPr="00445643">
        <w:rPr>
          <w:rFonts w:ascii="Arial" w:hAnsi="Arial" w:cs="Arial"/>
        </w:rPr>
        <w:tab/>
      </w:r>
      <w:r w:rsidRPr="00445643">
        <w:rPr>
          <w:rFonts w:ascii="Arial" w:hAnsi="Arial" w:cs="Arial"/>
        </w:rPr>
        <w:tab/>
      </w:r>
      <w:r w:rsidRPr="00445643">
        <w:rPr>
          <w:rFonts w:ascii="Arial" w:hAnsi="Arial" w:cs="Arial"/>
        </w:rPr>
        <w:tab/>
      </w:r>
      <w:r w:rsidRPr="00445643">
        <w:rPr>
          <w:rFonts w:ascii="Arial" w:hAnsi="Arial" w:cs="Arial"/>
        </w:rPr>
        <w:tab/>
      </w:r>
      <w:r w:rsidRPr="00445643">
        <w:rPr>
          <w:rFonts w:ascii="Arial" w:hAnsi="Arial" w:cs="Arial"/>
        </w:rPr>
        <w:tab/>
      </w:r>
      <w:r w:rsidRPr="38CE753B">
        <w:rPr>
          <w:rFonts w:ascii="Arial" w:eastAsia="Arial" w:hAnsi="Arial" w:cs="Arial"/>
        </w:rPr>
        <w:t>70–100%</w:t>
      </w:r>
    </w:p>
    <w:p w14:paraId="081844A5" w14:textId="77777777" w:rsidR="00257164" w:rsidRPr="00445643" w:rsidRDefault="00257164" w:rsidP="00B55C72">
      <w:pPr>
        <w:pStyle w:val="NoSpacing"/>
        <w:ind w:left="1418" w:hanging="709"/>
        <w:jc w:val="both"/>
        <w:rPr>
          <w:rFonts w:ascii="Arial" w:eastAsia="Arial" w:hAnsi="Arial" w:cs="Arial"/>
        </w:rPr>
      </w:pPr>
      <w:r w:rsidRPr="00445643">
        <w:rPr>
          <w:rFonts w:ascii="Arial" w:hAnsi="Arial" w:cs="Arial"/>
        </w:rPr>
        <w:tab/>
      </w:r>
      <w:r w:rsidRPr="00445643">
        <w:rPr>
          <w:rFonts w:ascii="Arial" w:hAnsi="Arial" w:cs="Arial"/>
        </w:rPr>
        <w:tab/>
      </w:r>
      <w:r w:rsidRPr="38CE753B">
        <w:rPr>
          <w:rFonts w:ascii="Arial" w:eastAsia="Arial" w:hAnsi="Arial" w:cs="Arial"/>
        </w:rPr>
        <w:t>Merit</w:t>
      </w:r>
      <w:r w:rsidRPr="00445643">
        <w:rPr>
          <w:rFonts w:ascii="Arial" w:hAnsi="Arial" w:cs="Arial"/>
        </w:rPr>
        <w:tab/>
      </w:r>
      <w:r w:rsidRPr="00445643">
        <w:rPr>
          <w:rFonts w:ascii="Arial" w:hAnsi="Arial" w:cs="Arial"/>
        </w:rPr>
        <w:tab/>
      </w:r>
      <w:r w:rsidRPr="00445643">
        <w:rPr>
          <w:rFonts w:ascii="Arial" w:hAnsi="Arial" w:cs="Arial"/>
        </w:rPr>
        <w:tab/>
      </w:r>
      <w:r w:rsidRPr="00445643">
        <w:rPr>
          <w:rFonts w:ascii="Arial" w:hAnsi="Arial" w:cs="Arial"/>
        </w:rPr>
        <w:tab/>
      </w:r>
      <w:r w:rsidRPr="00445643">
        <w:rPr>
          <w:rFonts w:ascii="Arial" w:hAnsi="Arial" w:cs="Arial"/>
        </w:rPr>
        <w:tab/>
      </w:r>
      <w:r w:rsidRPr="00445643">
        <w:rPr>
          <w:rFonts w:ascii="Arial" w:hAnsi="Arial" w:cs="Arial"/>
        </w:rPr>
        <w:tab/>
      </w:r>
      <w:r w:rsidRPr="38CE753B">
        <w:rPr>
          <w:rFonts w:ascii="Arial" w:eastAsia="Arial" w:hAnsi="Arial" w:cs="Arial"/>
        </w:rPr>
        <w:t>60–69%</w:t>
      </w:r>
    </w:p>
    <w:p w14:paraId="260E2A1C" w14:textId="77777777" w:rsidR="00257164" w:rsidRDefault="00257164" w:rsidP="00B55C72">
      <w:pPr>
        <w:pStyle w:val="NoSpacing"/>
        <w:ind w:left="1418" w:hanging="709"/>
        <w:jc w:val="both"/>
        <w:rPr>
          <w:rFonts w:ascii="Arial" w:eastAsia="Arial" w:hAnsi="Arial" w:cs="Arial"/>
        </w:rPr>
      </w:pPr>
      <w:r w:rsidRPr="00445643">
        <w:rPr>
          <w:rFonts w:ascii="Arial" w:hAnsi="Arial" w:cs="Arial"/>
        </w:rPr>
        <w:tab/>
      </w:r>
      <w:r w:rsidRPr="00445643">
        <w:rPr>
          <w:rFonts w:ascii="Arial" w:hAnsi="Arial" w:cs="Arial"/>
        </w:rPr>
        <w:tab/>
      </w:r>
      <w:r w:rsidRPr="38CE753B">
        <w:rPr>
          <w:rFonts w:ascii="Arial" w:eastAsia="Arial" w:hAnsi="Arial" w:cs="Arial"/>
        </w:rPr>
        <w:t>Pass</w:t>
      </w:r>
      <w:r w:rsidRPr="00445643">
        <w:rPr>
          <w:rFonts w:ascii="Arial" w:hAnsi="Arial" w:cs="Arial"/>
        </w:rPr>
        <w:tab/>
      </w:r>
      <w:r w:rsidRPr="00445643">
        <w:rPr>
          <w:rFonts w:ascii="Arial" w:hAnsi="Arial" w:cs="Arial"/>
        </w:rPr>
        <w:tab/>
      </w:r>
      <w:r w:rsidRPr="00445643">
        <w:rPr>
          <w:rFonts w:ascii="Arial" w:hAnsi="Arial" w:cs="Arial"/>
        </w:rPr>
        <w:tab/>
      </w:r>
      <w:r w:rsidRPr="00445643">
        <w:rPr>
          <w:rFonts w:ascii="Arial" w:hAnsi="Arial" w:cs="Arial"/>
        </w:rPr>
        <w:tab/>
      </w:r>
      <w:r w:rsidRPr="00445643">
        <w:rPr>
          <w:rFonts w:ascii="Arial" w:hAnsi="Arial" w:cs="Arial"/>
        </w:rPr>
        <w:tab/>
      </w:r>
      <w:r w:rsidRPr="00445643">
        <w:rPr>
          <w:rFonts w:ascii="Arial" w:hAnsi="Arial" w:cs="Arial"/>
        </w:rPr>
        <w:tab/>
      </w:r>
      <w:r w:rsidR="00DA471A" w:rsidRPr="38CE753B">
        <w:rPr>
          <w:rFonts w:ascii="Arial" w:eastAsia="Arial" w:hAnsi="Arial" w:cs="Arial"/>
        </w:rPr>
        <w:t>5</w:t>
      </w:r>
      <w:r w:rsidRPr="38CE753B">
        <w:rPr>
          <w:rFonts w:ascii="Arial" w:eastAsia="Arial" w:hAnsi="Arial" w:cs="Arial"/>
        </w:rPr>
        <w:t>0–59%</w:t>
      </w:r>
    </w:p>
    <w:p w14:paraId="0872488B" w14:textId="77777777" w:rsidR="00E549B4" w:rsidRPr="00445643" w:rsidRDefault="00E549B4" w:rsidP="00B55C72">
      <w:pPr>
        <w:pStyle w:val="NoSpacing"/>
        <w:ind w:left="709" w:hanging="709"/>
        <w:jc w:val="both"/>
        <w:rPr>
          <w:rFonts w:ascii="Arial" w:eastAsia="Arial" w:hAnsi="Arial" w:cs="Arial"/>
        </w:rPr>
      </w:pPr>
    </w:p>
    <w:p w14:paraId="2355C434" w14:textId="6BB8069F" w:rsidR="00E549B4" w:rsidRDefault="00E549B4" w:rsidP="00B55C72">
      <w:pPr>
        <w:pStyle w:val="NoSpacing"/>
        <w:numPr>
          <w:ilvl w:val="0"/>
          <w:numId w:val="46"/>
        </w:numPr>
        <w:ind w:left="709" w:hanging="709"/>
        <w:jc w:val="both"/>
        <w:rPr>
          <w:rFonts w:ascii="Arial" w:eastAsia="Arial" w:hAnsi="Arial" w:cs="Arial"/>
        </w:rPr>
      </w:pPr>
      <w:r w:rsidRPr="35559DDD">
        <w:rPr>
          <w:rFonts w:ascii="Arial" w:eastAsia="Arial" w:hAnsi="Arial" w:cs="Arial"/>
        </w:rPr>
        <w:t>For students beginning their programme from academic year 2016/17, who have achieved a weighted average mark (as calculated in (b) above) which is 1% below the boundary for the next classification, shall be awarded the higher classification if at least 80 credits are in the higher classification.</w:t>
      </w:r>
    </w:p>
    <w:p w14:paraId="2C54D236" w14:textId="77777777" w:rsidR="00737F48" w:rsidRDefault="00737F48" w:rsidP="00B55C72">
      <w:pPr>
        <w:pStyle w:val="NoSpacing"/>
        <w:jc w:val="both"/>
        <w:rPr>
          <w:rFonts w:ascii="Arial" w:eastAsia="Arial" w:hAnsi="Arial" w:cs="Arial"/>
        </w:rPr>
      </w:pPr>
    </w:p>
    <w:p w14:paraId="4D113ADB" w14:textId="1CC7C5C2" w:rsidR="00737F48" w:rsidRPr="00E549B4" w:rsidRDefault="00737F48" w:rsidP="00B55C72">
      <w:pPr>
        <w:pStyle w:val="NoSpacing"/>
        <w:jc w:val="both"/>
        <w:rPr>
          <w:rFonts w:ascii="Arial" w:eastAsia="Arial" w:hAnsi="Arial" w:cs="Arial"/>
        </w:rPr>
      </w:pPr>
    </w:p>
    <w:p w14:paraId="58201AB3" w14:textId="3AE19D7C" w:rsidR="007F192D" w:rsidRPr="00445643" w:rsidRDefault="007F192D" w:rsidP="00B55C72">
      <w:pPr>
        <w:pStyle w:val="NoSpacing"/>
        <w:jc w:val="both"/>
        <w:rPr>
          <w:rFonts w:ascii="Arial" w:eastAsia="Arial" w:hAnsi="Arial" w:cs="Arial"/>
        </w:rPr>
      </w:pPr>
    </w:p>
    <w:p w14:paraId="62AD39C4" w14:textId="0D896E7B" w:rsidR="009F733B" w:rsidRPr="00445643" w:rsidRDefault="4D04E750" w:rsidP="00B55C72">
      <w:pPr>
        <w:pStyle w:val="Heading1"/>
        <w:numPr>
          <w:ilvl w:val="0"/>
          <w:numId w:val="50"/>
        </w:numPr>
        <w:jc w:val="both"/>
        <w:rPr>
          <w:rFonts w:cs="Arial"/>
        </w:rPr>
      </w:pPr>
      <w:bookmarkStart w:id="1600" w:name="_Ref329171732"/>
      <w:bookmarkStart w:id="1601" w:name="_Toc1011534621"/>
      <w:r w:rsidRPr="0A350F51">
        <w:rPr>
          <w:rFonts w:cs="Arial"/>
        </w:rPr>
        <w:t xml:space="preserve"> </w:t>
      </w:r>
      <w:bookmarkStart w:id="1602" w:name="_Toc952776906"/>
      <w:bookmarkStart w:id="1603" w:name="_Toc1127220137"/>
      <w:bookmarkStart w:id="1604" w:name="_Toc1050473290"/>
      <w:bookmarkStart w:id="1605" w:name="_Toc354915628"/>
      <w:bookmarkStart w:id="1606" w:name="_Toc441577671"/>
      <w:bookmarkStart w:id="1607" w:name="_Toc1147667392"/>
      <w:bookmarkStart w:id="1608" w:name="_Toc544618248"/>
      <w:bookmarkStart w:id="1609" w:name="_Toc2138445919"/>
      <w:bookmarkStart w:id="1610" w:name="_Toc1638558417"/>
      <w:bookmarkStart w:id="1611" w:name="_Toc1195665607"/>
      <w:bookmarkStart w:id="1612" w:name="_Toc1753844849"/>
      <w:bookmarkStart w:id="1613" w:name="_Toc1112928320"/>
      <w:bookmarkStart w:id="1614" w:name="_Toc336892358"/>
      <w:bookmarkStart w:id="1615" w:name="_Toc1998468299"/>
      <w:bookmarkStart w:id="1616" w:name="_Toc1793896267"/>
      <w:bookmarkStart w:id="1617" w:name="_Toc545618453"/>
      <w:bookmarkStart w:id="1618" w:name="_Toc1490993091"/>
      <w:bookmarkStart w:id="1619" w:name="_Toc1331620712"/>
      <w:bookmarkStart w:id="1620" w:name="_Toc372546722"/>
      <w:bookmarkStart w:id="1621" w:name="_Toc1293223765"/>
      <w:bookmarkStart w:id="1622" w:name="_Toc1124164114"/>
      <w:bookmarkStart w:id="1623" w:name="_Toc706373110"/>
      <w:bookmarkStart w:id="1624" w:name="_Toc501920029"/>
      <w:bookmarkStart w:id="1625" w:name="_Toc955752545"/>
      <w:bookmarkStart w:id="1626" w:name="_Toc2068436484"/>
      <w:bookmarkStart w:id="1627" w:name="_Toc123243977"/>
      <w:bookmarkStart w:id="1628" w:name="_Toc1228692241"/>
      <w:bookmarkStart w:id="1629" w:name="_Toc1938415504"/>
      <w:bookmarkStart w:id="1630" w:name="_Toc339990669"/>
      <w:bookmarkStart w:id="1631" w:name="_Toc1908968257"/>
      <w:bookmarkStart w:id="1632" w:name="_Toc1704520630"/>
      <w:bookmarkStart w:id="1633" w:name="_Toc883801125"/>
      <w:bookmarkStart w:id="1634" w:name="_Toc496894981"/>
      <w:bookmarkStart w:id="1635" w:name="_Toc819793910"/>
      <w:bookmarkStart w:id="1636" w:name="_Toc728434513"/>
      <w:bookmarkStart w:id="1637" w:name="_Toc1413679478"/>
      <w:bookmarkStart w:id="1638" w:name="_Toc1559367601"/>
      <w:bookmarkStart w:id="1639" w:name="_Toc1239102270"/>
      <w:bookmarkStart w:id="1640" w:name="_Toc1901187294"/>
      <w:bookmarkStart w:id="1641" w:name="_Toc52307779"/>
      <w:bookmarkStart w:id="1642" w:name="_Toc910809996"/>
      <w:bookmarkStart w:id="1643" w:name="_Toc2059698596"/>
      <w:bookmarkStart w:id="1644" w:name="_Toc2111365838"/>
      <w:bookmarkStart w:id="1645" w:name="_Toc599958968"/>
      <w:bookmarkStart w:id="1646" w:name="_Toc112614625"/>
      <w:bookmarkStart w:id="1647" w:name="_Toc1925009447"/>
      <w:bookmarkStart w:id="1648" w:name="_Toc1817026710"/>
      <w:bookmarkStart w:id="1649" w:name="_Toc122774970"/>
      <w:bookmarkStart w:id="1650" w:name="_Toc1846811418"/>
      <w:bookmarkStart w:id="1651" w:name="_Toc1601166767"/>
      <w:bookmarkStart w:id="1652" w:name="_Toc641941000"/>
      <w:bookmarkStart w:id="1653" w:name="_Toc1088769460"/>
      <w:bookmarkStart w:id="1654" w:name="_Toc833384982"/>
      <w:bookmarkStart w:id="1655" w:name="_Toc842520167"/>
      <w:bookmarkStart w:id="1656" w:name="_Toc761907471"/>
      <w:bookmarkStart w:id="1657" w:name="_Toc1030590137"/>
      <w:bookmarkStart w:id="1658" w:name="_Toc211420821"/>
      <w:r w:rsidR="1F439401" w:rsidRPr="0A350F51">
        <w:rPr>
          <w:rFonts w:cs="Arial"/>
        </w:rPr>
        <w:t>Dual-subject Degrees</w:t>
      </w:r>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p>
    <w:p w14:paraId="59F89772" w14:textId="714FC895" w:rsidR="7BC739E7" w:rsidRDefault="7BC739E7" w:rsidP="00B55C72">
      <w:pPr>
        <w:pStyle w:val="NoSpacing"/>
        <w:jc w:val="both"/>
        <w:rPr>
          <w:rFonts w:ascii="Arial" w:eastAsia="Arial" w:hAnsi="Arial" w:cs="Arial"/>
        </w:rPr>
      </w:pPr>
    </w:p>
    <w:p w14:paraId="2299CA8C" w14:textId="04C6B4B4" w:rsidR="469665D1" w:rsidRDefault="469665D1" w:rsidP="00B55C72">
      <w:pPr>
        <w:pStyle w:val="ListParagraph"/>
        <w:numPr>
          <w:ilvl w:val="0"/>
          <w:numId w:val="8"/>
        </w:numPr>
        <w:spacing w:after="0"/>
        <w:ind w:hanging="720"/>
        <w:jc w:val="both"/>
        <w:rPr>
          <w:rFonts w:ascii="Arial" w:eastAsia="Arial" w:hAnsi="Arial" w:cs="Arial"/>
          <w:lang w:val="en-US"/>
        </w:rPr>
      </w:pPr>
      <w:r w:rsidRPr="35559DDD">
        <w:rPr>
          <w:rFonts w:ascii="Arial" w:eastAsia="Arial" w:hAnsi="Arial" w:cs="Arial"/>
          <w:lang w:val="en-US"/>
        </w:rPr>
        <w:t xml:space="preserve">Bachelor’s Degree </w:t>
      </w:r>
      <w:proofErr w:type="spellStart"/>
      <w:r w:rsidRPr="35559DDD">
        <w:rPr>
          <w:rFonts w:ascii="Arial" w:eastAsia="Arial" w:hAnsi="Arial" w:cs="Arial"/>
          <w:lang w:val="en-US"/>
        </w:rPr>
        <w:t>programmes</w:t>
      </w:r>
      <w:proofErr w:type="spellEnd"/>
      <w:r w:rsidRPr="35559DDD">
        <w:rPr>
          <w:rFonts w:ascii="Arial" w:eastAsia="Arial" w:hAnsi="Arial" w:cs="Arial"/>
          <w:lang w:val="en-US"/>
        </w:rPr>
        <w:t xml:space="preserve"> that are designed with two named subjects, should adhere to the following naming convention</w:t>
      </w:r>
      <w:r w:rsidR="56D50764" w:rsidRPr="35559DDD">
        <w:rPr>
          <w:rFonts w:ascii="Arial" w:eastAsia="Arial" w:hAnsi="Arial" w:cs="Arial"/>
          <w:lang w:val="en-US"/>
        </w:rPr>
        <w:t xml:space="preserve">. </w:t>
      </w:r>
    </w:p>
    <w:p w14:paraId="4BD18F76" w14:textId="50035899" w:rsidR="469665D1" w:rsidRDefault="469665D1" w:rsidP="00B55C72">
      <w:pPr>
        <w:jc w:val="both"/>
        <w:rPr>
          <w:rFonts w:ascii="Arial" w:eastAsia="Arial" w:hAnsi="Arial" w:cs="Arial"/>
          <w:lang w:val="en-US"/>
        </w:rPr>
      </w:pPr>
    </w:p>
    <w:p w14:paraId="5F7EE67B" w14:textId="0C5C682E" w:rsidR="469665D1" w:rsidRPr="00E576A0" w:rsidRDefault="469665D1" w:rsidP="00B55C72">
      <w:pPr>
        <w:pStyle w:val="ListParagraph"/>
        <w:numPr>
          <w:ilvl w:val="0"/>
          <w:numId w:val="68"/>
        </w:numPr>
        <w:ind w:left="1276" w:hanging="283"/>
        <w:jc w:val="both"/>
        <w:rPr>
          <w:rFonts w:ascii="Arial" w:hAnsi="Arial" w:cs="Arial"/>
          <w:lang w:val="en-US"/>
        </w:rPr>
      </w:pPr>
      <w:r w:rsidRPr="00E576A0">
        <w:rPr>
          <w:rFonts w:ascii="Arial" w:hAnsi="Arial" w:cs="Arial"/>
          <w:lang w:val="en-US"/>
        </w:rPr>
        <w:t xml:space="preserve">The conjunction ‘and’ will normally be used where a </w:t>
      </w:r>
      <w:proofErr w:type="spellStart"/>
      <w:r w:rsidRPr="00E576A0">
        <w:rPr>
          <w:rFonts w:ascii="Arial" w:hAnsi="Arial" w:cs="Arial"/>
          <w:lang w:val="en-US"/>
        </w:rPr>
        <w:t>programme</w:t>
      </w:r>
      <w:proofErr w:type="spellEnd"/>
      <w:r w:rsidRPr="00E576A0">
        <w:rPr>
          <w:rFonts w:ascii="Arial" w:hAnsi="Arial" w:cs="Arial"/>
          <w:lang w:val="en-US"/>
        </w:rPr>
        <w:t xml:space="preserve"> contains 60 credits in each subject at all levels</w:t>
      </w:r>
      <w:r w:rsidR="6B9A4171" w:rsidRPr="00E576A0">
        <w:rPr>
          <w:rFonts w:ascii="Arial" w:hAnsi="Arial" w:cs="Arial"/>
          <w:lang w:val="en-US"/>
        </w:rPr>
        <w:t xml:space="preserve">. </w:t>
      </w:r>
    </w:p>
    <w:p w14:paraId="0337E8DA" w14:textId="7CB37D79" w:rsidR="05CEF8B5" w:rsidRPr="00E576A0" w:rsidRDefault="05CEF8B5" w:rsidP="00B55C72">
      <w:pPr>
        <w:ind w:left="1276" w:hanging="283"/>
        <w:jc w:val="both"/>
        <w:rPr>
          <w:rFonts w:ascii="Arial" w:hAnsi="Arial" w:cs="Arial"/>
          <w:lang w:val="en-US"/>
        </w:rPr>
      </w:pPr>
    </w:p>
    <w:p w14:paraId="1464FACC" w14:textId="74F2164A" w:rsidR="469665D1" w:rsidRPr="00E576A0" w:rsidRDefault="71E71DCF" w:rsidP="00B55C72">
      <w:pPr>
        <w:pStyle w:val="ListParagraph"/>
        <w:numPr>
          <w:ilvl w:val="0"/>
          <w:numId w:val="68"/>
        </w:numPr>
        <w:ind w:left="1276" w:hanging="283"/>
        <w:jc w:val="both"/>
        <w:rPr>
          <w:rFonts w:ascii="Arial" w:hAnsi="Arial" w:cs="Arial"/>
          <w:lang w:val="en-US"/>
        </w:rPr>
      </w:pPr>
      <w:r w:rsidRPr="00E576A0">
        <w:rPr>
          <w:rFonts w:ascii="Arial" w:hAnsi="Arial" w:cs="Arial"/>
          <w:lang w:val="en-US"/>
        </w:rPr>
        <w:t>T</w:t>
      </w:r>
      <w:r w:rsidR="469665D1" w:rsidRPr="00E576A0">
        <w:rPr>
          <w:rFonts w:ascii="Arial" w:hAnsi="Arial" w:cs="Arial"/>
          <w:lang w:val="en-US"/>
        </w:rPr>
        <w:t xml:space="preserve">he conjunction ‘with’ will normally be used where a </w:t>
      </w:r>
      <w:proofErr w:type="spellStart"/>
      <w:r w:rsidR="469665D1" w:rsidRPr="00E576A0">
        <w:rPr>
          <w:rFonts w:ascii="Arial" w:hAnsi="Arial" w:cs="Arial"/>
          <w:lang w:val="en-US"/>
        </w:rPr>
        <w:t>programme</w:t>
      </w:r>
      <w:proofErr w:type="spellEnd"/>
      <w:r w:rsidR="469665D1" w:rsidRPr="00E576A0">
        <w:rPr>
          <w:rFonts w:ascii="Arial" w:hAnsi="Arial" w:cs="Arial"/>
          <w:lang w:val="en-US"/>
        </w:rPr>
        <w:t xml:space="preserve"> contains 90 credits in one subject and 30 credits in the other</w:t>
      </w:r>
      <w:r w:rsidR="00416400">
        <w:rPr>
          <w:rFonts w:ascii="Arial" w:hAnsi="Arial" w:cs="Arial"/>
          <w:lang w:val="en-US"/>
        </w:rPr>
        <w:t xml:space="preserve"> at all levels.</w:t>
      </w:r>
      <w:r w:rsidR="469665D1" w:rsidRPr="00E576A0">
        <w:rPr>
          <w:rFonts w:ascii="Arial" w:hAnsi="Arial" w:cs="Arial"/>
          <w:lang w:val="en-US"/>
        </w:rPr>
        <w:t xml:space="preserve"> </w:t>
      </w:r>
    </w:p>
    <w:p w14:paraId="45590043" w14:textId="27BD5E3F" w:rsidR="00756B7E" w:rsidRDefault="00756B7E" w:rsidP="00B55C72">
      <w:pPr>
        <w:jc w:val="both"/>
        <w:rPr>
          <w:rFonts w:ascii="Arial" w:eastAsia="Arial" w:hAnsi="Arial" w:cs="Arial"/>
        </w:rPr>
      </w:pPr>
    </w:p>
    <w:p w14:paraId="026BF1F8" w14:textId="77777777" w:rsidR="00756B7E" w:rsidRDefault="00756B7E" w:rsidP="00B55C72">
      <w:pPr>
        <w:spacing w:before="9"/>
        <w:jc w:val="both"/>
        <w:rPr>
          <w:rFonts w:ascii="Arial" w:eastAsia="Arial" w:hAnsi="Arial" w:cs="Arial"/>
        </w:rPr>
      </w:pPr>
    </w:p>
    <w:p w14:paraId="022E7297" w14:textId="400778AE" w:rsidR="00756B7E" w:rsidRPr="00737F48" w:rsidRDefault="63C78650" w:rsidP="00B55C72">
      <w:pPr>
        <w:pStyle w:val="Heading1"/>
        <w:numPr>
          <w:ilvl w:val="0"/>
          <w:numId w:val="50"/>
        </w:numPr>
        <w:jc w:val="both"/>
        <w:rPr>
          <w:rFonts w:cs="Arial"/>
        </w:rPr>
      </w:pPr>
      <w:bookmarkStart w:id="1659" w:name="_Toc486854948"/>
      <w:bookmarkStart w:id="1660" w:name="_Toc1415227193"/>
      <w:bookmarkStart w:id="1661" w:name="_Toc1704281765"/>
      <w:bookmarkStart w:id="1662" w:name="_Toc431329503"/>
      <w:bookmarkStart w:id="1663" w:name="_Toc2004914814"/>
      <w:bookmarkStart w:id="1664" w:name="_Toc1169162554"/>
      <w:bookmarkStart w:id="1665" w:name="_Toc1870692310"/>
      <w:bookmarkStart w:id="1666" w:name="_Toc1985040575"/>
      <w:bookmarkStart w:id="1667" w:name="_Toc376710744"/>
      <w:bookmarkStart w:id="1668" w:name="_Toc1469975435"/>
      <w:bookmarkStart w:id="1669" w:name="_Toc321664580"/>
      <w:bookmarkStart w:id="1670" w:name="_Toc181190917"/>
      <w:bookmarkStart w:id="1671" w:name="_Toc879230737"/>
      <w:bookmarkStart w:id="1672" w:name="_Toc1217108876"/>
      <w:bookmarkStart w:id="1673" w:name="_Toc139742488"/>
      <w:bookmarkStart w:id="1674" w:name="_Toc991928819"/>
      <w:bookmarkStart w:id="1675" w:name="_Toc613849541"/>
      <w:bookmarkStart w:id="1676" w:name="_Toc1681055928"/>
      <w:bookmarkStart w:id="1677" w:name="_Toc78060714"/>
      <w:bookmarkStart w:id="1678" w:name="_Toc1930360985"/>
      <w:bookmarkStart w:id="1679" w:name="_Toc1170206593"/>
      <w:bookmarkStart w:id="1680" w:name="_Toc2134762977"/>
      <w:bookmarkStart w:id="1681" w:name="_Toc205808278"/>
      <w:bookmarkStart w:id="1682" w:name="_Toc1759262250"/>
      <w:bookmarkStart w:id="1683" w:name="_Toc213739289"/>
      <w:bookmarkStart w:id="1684" w:name="_Toc258616324"/>
      <w:bookmarkStart w:id="1685" w:name="_Toc1368347579"/>
      <w:bookmarkStart w:id="1686" w:name="_Toc1446661788"/>
      <w:bookmarkStart w:id="1687" w:name="_Toc360752569"/>
      <w:bookmarkStart w:id="1688" w:name="_Toc1615083620"/>
      <w:bookmarkStart w:id="1689" w:name="_Toc1878100459"/>
      <w:bookmarkStart w:id="1690" w:name="_Toc1490304215"/>
      <w:bookmarkStart w:id="1691" w:name="_Toc1058872509"/>
      <w:bookmarkStart w:id="1692" w:name="_Toc260821797"/>
      <w:bookmarkStart w:id="1693" w:name="_Toc1412087804"/>
      <w:bookmarkStart w:id="1694" w:name="_Toc348129341"/>
      <w:bookmarkStart w:id="1695" w:name="_Toc1917331568"/>
      <w:bookmarkStart w:id="1696" w:name="_Toc1166625058"/>
      <w:bookmarkStart w:id="1697" w:name="_Toc1390009073"/>
      <w:bookmarkStart w:id="1698" w:name="_Toc2066844245"/>
      <w:bookmarkStart w:id="1699" w:name="_Toc1098405400"/>
      <w:bookmarkStart w:id="1700" w:name="_Toc1793397294"/>
      <w:bookmarkStart w:id="1701" w:name="_Toc1477604066"/>
      <w:bookmarkStart w:id="1702" w:name="_Toc616301607"/>
      <w:bookmarkStart w:id="1703" w:name="_Toc467512447"/>
      <w:bookmarkStart w:id="1704" w:name="_Toc757261887"/>
      <w:bookmarkStart w:id="1705" w:name="_Toc1744104093"/>
      <w:bookmarkStart w:id="1706" w:name="_Toc977072907"/>
      <w:bookmarkStart w:id="1707" w:name="_Toc2043294951"/>
      <w:bookmarkStart w:id="1708" w:name="_Toc1639353073"/>
      <w:bookmarkStart w:id="1709" w:name="_Toc2054677096"/>
      <w:bookmarkStart w:id="1710" w:name="_Toc1573029619"/>
      <w:bookmarkStart w:id="1711" w:name="_Toc398223232"/>
      <w:bookmarkStart w:id="1712" w:name="_Toc419684625"/>
      <w:bookmarkStart w:id="1713" w:name="_Toc1164666507"/>
      <w:bookmarkStart w:id="1714" w:name="_Toc32922271"/>
      <w:bookmarkStart w:id="1715" w:name="_Toc786951074"/>
      <w:bookmarkStart w:id="1716" w:name="_Toc211420822"/>
      <w:r w:rsidRPr="0A350F51">
        <w:rPr>
          <w:rFonts w:cs="Arial"/>
        </w:rPr>
        <w:t>Appeals</w:t>
      </w:r>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p>
    <w:p w14:paraId="4AEEC6E0" w14:textId="77777777" w:rsidR="00756B7E" w:rsidRDefault="00756B7E" w:rsidP="00B55C72">
      <w:pPr>
        <w:spacing w:before="5"/>
        <w:jc w:val="both"/>
        <w:rPr>
          <w:rFonts w:ascii="Arial" w:eastAsia="Arial" w:hAnsi="Arial" w:cs="Arial"/>
          <w:b/>
          <w:bCs/>
        </w:rPr>
      </w:pPr>
    </w:p>
    <w:p w14:paraId="7517F951" w14:textId="744B26A2" w:rsidR="00887CA5" w:rsidRPr="00887CA5" w:rsidRDefault="00887CA5" w:rsidP="00B55C72">
      <w:pPr>
        <w:pStyle w:val="NoSpacing"/>
        <w:ind w:left="720" w:hanging="720"/>
        <w:jc w:val="both"/>
        <w:rPr>
          <w:rFonts w:ascii="Arial" w:eastAsia="Arial" w:hAnsi="Arial" w:cs="Arial"/>
        </w:rPr>
      </w:pPr>
      <w:r w:rsidRPr="3DBA4561">
        <w:rPr>
          <w:rFonts w:ascii="Arial" w:eastAsia="Arial" w:hAnsi="Arial" w:cs="Arial"/>
        </w:rPr>
        <w:t>(a)</w:t>
      </w:r>
      <w:r>
        <w:tab/>
      </w:r>
      <w:r w:rsidRPr="3DBA4561">
        <w:rPr>
          <w:rFonts w:ascii="Arial" w:eastAsia="Arial" w:hAnsi="Arial" w:cs="Arial"/>
        </w:rPr>
        <w:t>This regulation should be read in conjunction with the Academic Appeals Guidance for Students.</w:t>
      </w:r>
    </w:p>
    <w:p w14:paraId="33C484EC" w14:textId="77777777" w:rsidR="00887CA5" w:rsidRPr="00887CA5" w:rsidRDefault="00887CA5" w:rsidP="00B55C72">
      <w:pPr>
        <w:pStyle w:val="NoSpacing"/>
        <w:ind w:left="720" w:hanging="720"/>
        <w:jc w:val="both"/>
        <w:rPr>
          <w:rFonts w:ascii="Arial" w:eastAsia="Arial" w:hAnsi="Arial" w:cs="Arial"/>
        </w:rPr>
      </w:pPr>
    </w:p>
    <w:p w14:paraId="152C2C2D" w14:textId="17982E88" w:rsidR="00887CA5" w:rsidRPr="00887CA5" w:rsidRDefault="00887CA5" w:rsidP="00B55C72">
      <w:pPr>
        <w:pStyle w:val="NoSpacing"/>
        <w:ind w:left="720" w:hanging="720"/>
        <w:jc w:val="both"/>
        <w:rPr>
          <w:rFonts w:ascii="Arial" w:eastAsia="Arial" w:hAnsi="Arial" w:cs="Arial"/>
        </w:rPr>
      </w:pPr>
      <w:r w:rsidRPr="3DBA4561">
        <w:rPr>
          <w:rFonts w:ascii="Arial" w:eastAsia="Arial" w:hAnsi="Arial" w:cs="Arial"/>
        </w:rPr>
        <w:t>(b)</w:t>
      </w:r>
      <w:r>
        <w:tab/>
      </w:r>
      <w:r w:rsidRPr="3DBA4561">
        <w:rPr>
          <w:rFonts w:ascii="Arial" w:eastAsia="Arial" w:hAnsi="Arial" w:cs="Arial"/>
        </w:rPr>
        <w:t>Students are not permitted to challenge academic judgement under this regulation and cannot submit an appeal on the basis that they are unhappy or dissatisfied with a mark, grade or classification that has been awarded. Appeals submitted on such a basis will normally be rejected in line with (t).</w:t>
      </w:r>
    </w:p>
    <w:p w14:paraId="5AA7770A" w14:textId="77777777" w:rsidR="00887CA5" w:rsidRPr="00887CA5" w:rsidRDefault="00887CA5" w:rsidP="00B55C72">
      <w:pPr>
        <w:pStyle w:val="NoSpacing"/>
        <w:ind w:left="720" w:hanging="720"/>
        <w:jc w:val="both"/>
        <w:rPr>
          <w:rFonts w:ascii="Arial" w:eastAsia="Arial" w:hAnsi="Arial" w:cs="Arial"/>
        </w:rPr>
      </w:pPr>
    </w:p>
    <w:p w14:paraId="658E996A" w14:textId="400D31FC" w:rsidR="00887CA5" w:rsidRPr="00887CA5" w:rsidRDefault="00887CA5" w:rsidP="00B55C72">
      <w:pPr>
        <w:pStyle w:val="NoSpacing"/>
        <w:ind w:left="720" w:hanging="720"/>
        <w:jc w:val="both"/>
        <w:rPr>
          <w:rFonts w:ascii="Arial" w:eastAsia="Arial" w:hAnsi="Arial" w:cs="Arial"/>
        </w:rPr>
      </w:pPr>
      <w:r w:rsidRPr="3DBA4561">
        <w:rPr>
          <w:rFonts w:ascii="Arial" w:eastAsia="Arial" w:hAnsi="Arial" w:cs="Arial"/>
        </w:rPr>
        <w:t>(c)</w:t>
      </w:r>
      <w:r>
        <w:tab/>
      </w:r>
      <w:r w:rsidRPr="3DBA4561">
        <w:rPr>
          <w:rFonts w:ascii="Arial" w:eastAsia="Arial" w:hAnsi="Arial" w:cs="Arial"/>
        </w:rPr>
        <w:t>Matters relating to the supervision of a research project, at any level, will not normally be considered a ground for appeal, but may be eligible for consideration under the Student Complaints Procedure.</w:t>
      </w:r>
    </w:p>
    <w:p w14:paraId="2AA06F18" w14:textId="77777777" w:rsidR="00887CA5" w:rsidRPr="00887CA5" w:rsidRDefault="00887CA5" w:rsidP="00B55C72">
      <w:pPr>
        <w:pStyle w:val="NoSpacing"/>
        <w:ind w:left="720" w:hanging="720"/>
        <w:jc w:val="both"/>
        <w:rPr>
          <w:rFonts w:ascii="Arial" w:eastAsia="Arial" w:hAnsi="Arial" w:cs="Arial"/>
        </w:rPr>
      </w:pPr>
    </w:p>
    <w:p w14:paraId="67D2C1A9" w14:textId="38FE8161" w:rsidR="00887CA5" w:rsidRPr="00887CA5" w:rsidRDefault="00887CA5" w:rsidP="00B55C72">
      <w:pPr>
        <w:pStyle w:val="NoSpacing"/>
        <w:ind w:left="720" w:hanging="720"/>
        <w:jc w:val="both"/>
        <w:rPr>
          <w:rFonts w:ascii="Arial" w:eastAsia="Arial" w:hAnsi="Arial" w:cs="Arial"/>
        </w:rPr>
      </w:pPr>
      <w:r w:rsidRPr="3DBA4561">
        <w:rPr>
          <w:rFonts w:ascii="Arial" w:eastAsia="Arial" w:hAnsi="Arial" w:cs="Arial"/>
        </w:rPr>
        <w:lastRenderedPageBreak/>
        <w:t>(d)</w:t>
      </w:r>
      <w:r>
        <w:tab/>
      </w:r>
      <w:r w:rsidRPr="3DBA4561">
        <w:rPr>
          <w:rFonts w:ascii="Arial" w:eastAsia="Arial" w:hAnsi="Arial" w:cs="Arial"/>
        </w:rPr>
        <w:t>Any reference to an individual member of staff under this regulation should also be read as including reference to their nominee.</w:t>
      </w:r>
    </w:p>
    <w:p w14:paraId="1B5C5759" w14:textId="77777777" w:rsidR="00887CA5" w:rsidRPr="00887CA5" w:rsidRDefault="00887CA5" w:rsidP="00B55C72">
      <w:pPr>
        <w:pStyle w:val="NoSpacing"/>
        <w:ind w:left="720" w:hanging="720"/>
        <w:jc w:val="both"/>
        <w:rPr>
          <w:rFonts w:ascii="Arial" w:eastAsia="Arial" w:hAnsi="Arial" w:cs="Arial"/>
        </w:rPr>
      </w:pPr>
    </w:p>
    <w:p w14:paraId="408FBAD6" w14:textId="342A5BB1" w:rsidR="00887CA5" w:rsidRPr="00887CA5" w:rsidRDefault="00887CA5" w:rsidP="00B55C72">
      <w:pPr>
        <w:pStyle w:val="NoSpacing"/>
        <w:ind w:left="720" w:hanging="720"/>
        <w:jc w:val="both"/>
        <w:rPr>
          <w:rFonts w:ascii="Arial" w:eastAsia="Arial" w:hAnsi="Arial" w:cs="Arial"/>
        </w:rPr>
      </w:pPr>
      <w:r w:rsidRPr="3DBA4561">
        <w:rPr>
          <w:rFonts w:ascii="Arial" w:eastAsia="Arial" w:hAnsi="Arial" w:cs="Arial"/>
        </w:rPr>
        <w:t>(e)</w:t>
      </w:r>
      <w:r>
        <w:tab/>
      </w:r>
      <w:r w:rsidRPr="3DBA4561">
        <w:rPr>
          <w:rFonts w:ascii="Arial" w:eastAsia="Arial" w:hAnsi="Arial" w:cs="Arial"/>
        </w:rPr>
        <w:t>Where a student submits an academic appeal, the original decision that is being appealed against will remain in effect unless or until an appeal is upheld. Where an appeal relates to a withdrawal for non-engagement under section 1</w:t>
      </w:r>
      <w:r w:rsidR="34D529E0" w:rsidRPr="3DBA4561">
        <w:rPr>
          <w:rFonts w:ascii="Arial" w:eastAsia="Arial" w:hAnsi="Arial" w:cs="Arial"/>
        </w:rPr>
        <w:t xml:space="preserve">5 </w:t>
      </w:r>
      <w:r w:rsidRPr="3DBA4561">
        <w:rPr>
          <w:rFonts w:ascii="Arial" w:eastAsia="Arial" w:hAnsi="Arial" w:cs="Arial"/>
        </w:rPr>
        <w:t>of the Taught Degree Regulations the University may consider allowing a student to continue studying during consideration of their appeal.</w:t>
      </w:r>
    </w:p>
    <w:p w14:paraId="64FF84D9" w14:textId="77777777" w:rsidR="00887CA5" w:rsidRPr="00887CA5" w:rsidRDefault="00887CA5" w:rsidP="00B55C72">
      <w:pPr>
        <w:pStyle w:val="NoSpacing"/>
        <w:ind w:left="720" w:hanging="720"/>
        <w:jc w:val="both"/>
        <w:rPr>
          <w:rFonts w:ascii="Arial" w:eastAsia="Arial" w:hAnsi="Arial" w:cs="Arial"/>
        </w:rPr>
      </w:pPr>
    </w:p>
    <w:p w14:paraId="39986242" w14:textId="7022655A" w:rsidR="00887CA5" w:rsidRPr="00887CA5" w:rsidRDefault="00887CA5" w:rsidP="00B55C72">
      <w:pPr>
        <w:pStyle w:val="NoSpacing"/>
        <w:ind w:left="720" w:hanging="720"/>
        <w:jc w:val="both"/>
        <w:rPr>
          <w:rFonts w:ascii="Arial" w:eastAsia="Arial" w:hAnsi="Arial" w:cs="Arial"/>
        </w:rPr>
      </w:pPr>
      <w:r w:rsidRPr="3DBA4561">
        <w:rPr>
          <w:rFonts w:ascii="Arial" w:eastAsia="Arial" w:hAnsi="Arial" w:cs="Arial"/>
        </w:rPr>
        <w:t>(f)</w:t>
      </w:r>
      <w:r>
        <w:tab/>
      </w:r>
      <w:r w:rsidRPr="3DBA4561">
        <w:rPr>
          <w:rFonts w:ascii="Arial" w:eastAsia="Arial" w:hAnsi="Arial" w:cs="Arial"/>
        </w:rPr>
        <w:t>Students are normally expected to submit their own appeal and represent themselves throughout the process set out in this regulation. The University will not normally accept submissions from third parties or representatives, including students or legal representatives.</w:t>
      </w:r>
    </w:p>
    <w:p w14:paraId="25FE4742" w14:textId="77777777" w:rsidR="00887CA5" w:rsidRPr="00887CA5" w:rsidRDefault="00887CA5" w:rsidP="00B55C72">
      <w:pPr>
        <w:pStyle w:val="NoSpacing"/>
        <w:ind w:left="720" w:hanging="720"/>
        <w:jc w:val="both"/>
        <w:rPr>
          <w:rFonts w:ascii="Arial" w:eastAsia="Arial" w:hAnsi="Arial" w:cs="Arial"/>
        </w:rPr>
      </w:pPr>
    </w:p>
    <w:p w14:paraId="27007B2E" w14:textId="3BDAD9D5" w:rsidR="00887CA5" w:rsidRPr="00887CA5" w:rsidRDefault="00887CA5" w:rsidP="00B55C72">
      <w:pPr>
        <w:pStyle w:val="NoSpacing"/>
        <w:ind w:left="720" w:hanging="720"/>
        <w:jc w:val="both"/>
        <w:rPr>
          <w:rFonts w:ascii="Arial" w:eastAsia="Arial" w:hAnsi="Arial" w:cs="Arial"/>
        </w:rPr>
      </w:pPr>
      <w:r w:rsidRPr="3DBA4561">
        <w:rPr>
          <w:rFonts w:ascii="Arial" w:eastAsia="Arial" w:hAnsi="Arial" w:cs="Arial"/>
        </w:rPr>
        <w:t>(g)</w:t>
      </w:r>
      <w:r>
        <w:tab/>
      </w:r>
      <w:r w:rsidRPr="3DBA4561">
        <w:rPr>
          <w:rFonts w:ascii="Arial" w:eastAsia="Arial" w:hAnsi="Arial" w:cs="Arial"/>
        </w:rPr>
        <w:t xml:space="preserve">The academic appeals process is confidential, but information will be shared with certain relevant members of staff within the University </w:t>
      </w:r>
      <w:proofErr w:type="gramStart"/>
      <w:r w:rsidRPr="3DBA4561">
        <w:rPr>
          <w:rFonts w:ascii="Arial" w:eastAsia="Arial" w:hAnsi="Arial" w:cs="Arial"/>
        </w:rPr>
        <w:t>in order to</w:t>
      </w:r>
      <w:proofErr w:type="gramEnd"/>
      <w:r w:rsidRPr="3DBA4561">
        <w:rPr>
          <w:rFonts w:ascii="Arial" w:eastAsia="Arial" w:hAnsi="Arial" w:cs="Arial"/>
        </w:rPr>
        <w:t xml:space="preserve"> fully investigate any claims or issues raised by a student. Where an individual member of staff is named in an academic appeal, they will normally be given an opportunity to respond.</w:t>
      </w:r>
    </w:p>
    <w:p w14:paraId="58826322" w14:textId="77777777" w:rsidR="00887CA5" w:rsidRPr="00887CA5" w:rsidRDefault="00887CA5" w:rsidP="00B55C72">
      <w:pPr>
        <w:pStyle w:val="NoSpacing"/>
        <w:ind w:left="720" w:hanging="720"/>
        <w:jc w:val="both"/>
        <w:rPr>
          <w:rFonts w:ascii="Arial" w:eastAsia="Arial" w:hAnsi="Arial" w:cs="Arial"/>
        </w:rPr>
      </w:pPr>
    </w:p>
    <w:p w14:paraId="1D21FDE0" w14:textId="3C3E75BE" w:rsidR="00887CA5" w:rsidRPr="00887CA5" w:rsidRDefault="00887CA5" w:rsidP="00B55C72">
      <w:pPr>
        <w:pStyle w:val="NoSpacing"/>
        <w:ind w:left="720" w:hanging="720"/>
        <w:jc w:val="both"/>
        <w:rPr>
          <w:rFonts w:ascii="Arial" w:eastAsia="Arial" w:hAnsi="Arial" w:cs="Arial"/>
        </w:rPr>
      </w:pPr>
      <w:r w:rsidRPr="3DBA4561">
        <w:rPr>
          <w:rFonts w:ascii="Arial" w:eastAsia="Arial" w:hAnsi="Arial" w:cs="Arial"/>
        </w:rPr>
        <w:t>(h)</w:t>
      </w:r>
      <w:r>
        <w:tab/>
      </w:r>
      <w:r w:rsidRPr="3DBA4561">
        <w:rPr>
          <w:rFonts w:ascii="Arial" w:eastAsia="Arial" w:hAnsi="Arial" w:cs="Arial"/>
        </w:rPr>
        <w:t>Any variations to this regulation for students studying with one of the University’s partner organisations will be set out in the relevant agreement and operations manual.</w:t>
      </w:r>
    </w:p>
    <w:p w14:paraId="3C152AC7" w14:textId="77777777" w:rsidR="00887CA5" w:rsidRPr="00887CA5" w:rsidRDefault="00887CA5" w:rsidP="00B55C72">
      <w:pPr>
        <w:pStyle w:val="NoSpacing"/>
        <w:ind w:left="720" w:hanging="720"/>
        <w:jc w:val="both"/>
        <w:rPr>
          <w:rFonts w:ascii="Arial" w:eastAsia="Arial" w:hAnsi="Arial" w:cs="Arial"/>
        </w:rPr>
      </w:pPr>
    </w:p>
    <w:p w14:paraId="1316FB2C" w14:textId="2F3C2F73" w:rsidR="00887CA5" w:rsidRPr="00887CA5" w:rsidRDefault="00887CA5" w:rsidP="00B55C72">
      <w:pPr>
        <w:pStyle w:val="NoSpacing"/>
        <w:ind w:left="720" w:hanging="720"/>
        <w:jc w:val="both"/>
        <w:rPr>
          <w:rFonts w:ascii="Arial" w:eastAsia="Arial" w:hAnsi="Arial" w:cs="Arial"/>
        </w:rPr>
      </w:pPr>
      <w:r w:rsidRPr="3DBA4561">
        <w:rPr>
          <w:rFonts w:ascii="Arial" w:eastAsia="Arial" w:hAnsi="Arial" w:cs="Arial"/>
        </w:rPr>
        <w:t>(</w:t>
      </w:r>
      <w:proofErr w:type="spellStart"/>
      <w:r w:rsidRPr="3DBA4561">
        <w:rPr>
          <w:rFonts w:ascii="Arial" w:eastAsia="Arial" w:hAnsi="Arial" w:cs="Arial"/>
        </w:rPr>
        <w:t>i</w:t>
      </w:r>
      <w:proofErr w:type="spellEnd"/>
      <w:r w:rsidRPr="3DBA4561">
        <w:rPr>
          <w:rFonts w:ascii="Arial" w:eastAsia="Arial" w:hAnsi="Arial" w:cs="Arial"/>
        </w:rPr>
        <w:t>)</w:t>
      </w:r>
      <w:r>
        <w:tab/>
      </w:r>
      <w:r w:rsidRPr="3DBA4561">
        <w:rPr>
          <w:rFonts w:ascii="Arial" w:eastAsia="Arial" w:hAnsi="Arial" w:cs="Arial"/>
        </w:rPr>
        <w:t xml:space="preserve">No student will be prejudiced </w:t>
      </w:r>
      <w:proofErr w:type="gramStart"/>
      <w:r w:rsidRPr="3DBA4561">
        <w:rPr>
          <w:rFonts w:ascii="Arial" w:eastAsia="Arial" w:hAnsi="Arial" w:cs="Arial"/>
        </w:rPr>
        <w:t>as a result of</w:t>
      </w:r>
      <w:proofErr w:type="gramEnd"/>
      <w:r w:rsidRPr="3DBA4561">
        <w:rPr>
          <w:rFonts w:ascii="Arial" w:eastAsia="Arial" w:hAnsi="Arial" w:cs="Arial"/>
        </w:rPr>
        <w:t xml:space="preserve"> submitting an academic appeal. The University reserves the right to reject an appeal if there is evidence that it is frivolous or vexatious. The University may investigate the authenticity of any documents submitted in support of an academic appeal, and evidence of any falsification of documents may lead to action being taken under the Student Disciplinary Regulations.</w:t>
      </w:r>
    </w:p>
    <w:p w14:paraId="73AE8985" w14:textId="77777777" w:rsidR="00887CA5" w:rsidRPr="00887CA5" w:rsidRDefault="00887CA5" w:rsidP="00B55C72">
      <w:pPr>
        <w:pStyle w:val="NoSpacing"/>
        <w:ind w:left="720" w:hanging="720"/>
        <w:jc w:val="both"/>
        <w:rPr>
          <w:rFonts w:ascii="Arial" w:eastAsia="Arial" w:hAnsi="Arial" w:cs="Arial"/>
        </w:rPr>
      </w:pPr>
    </w:p>
    <w:p w14:paraId="09DE988C" w14:textId="443ED0A0" w:rsidR="00887CA5" w:rsidRDefault="00887CA5" w:rsidP="00B55C72">
      <w:pPr>
        <w:pStyle w:val="NoSpacing"/>
        <w:ind w:left="720" w:hanging="720"/>
        <w:jc w:val="both"/>
        <w:rPr>
          <w:rFonts w:ascii="Arial" w:eastAsia="Arial" w:hAnsi="Arial" w:cs="Arial"/>
        </w:rPr>
      </w:pPr>
      <w:r w:rsidRPr="3DBA4561">
        <w:rPr>
          <w:rFonts w:ascii="Arial" w:eastAsia="Arial" w:hAnsi="Arial" w:cs="Arial"/>
        </w:rPr>
        <w:t>(j)</w:t>
      </w:r>
      <w:r>
        <w:tab/>
      </w:r>
      <w:r w:rsidRPr="3DBA4561">
        <w:rPr>
          <w:rFonts w:ascii="Arial" w:eastAsia="Arial" w:hAnsi="Arial" w:cs="Arial"/>
        </w:rPr>
        <w:t>Students should first raise any issues relating to a mark or classification with their module or programme convenor, who will be able to provide further clarification and information about the University’s assessment process.</w:t>
      </w:r>
    </w:p>
    <w:p w14:paraId="63C6DA62" w14:textId="77777777" w:rsidR="00887CA5" w:rsidRPr="00887CA5" w:rsidRDefault="00887CA5" w:rsidP="00B55C72">
      <w:pPr>
        <w:pStyle w:val="NoSpacing"/>
        <w:ind w:left="720" w:hanging="720"/>
        <w:jc w:val="both"/>
        <w:rPr>
          <w:rFonts w:ascii="Arial" w:eastAsia="Arial" w:hAnsi="Arial" w:cs="Arial"/>
        </w:rPr>
      </w:pPr>
    </w:p>
    <w:p w14:paraId="3B8EF59F" w14:textId="4E8B60A8" w:rsidR="00887CA5" w:rsidRPr="00887CA5" w:rsidRDefault="00887CA5" w:rsidP="00B55C72">
      <w:pPr>
        <w:pStyle w:val="NoSpacing"/>
        <w:ind w:left="720" w:hanging="720"/>
        <w:jc w:val="both"/>
        <w:rPr>
          <w:rFonts w:ascii="Arial" w:eastAsia="Arial" w:hAnsi="Arial" w:cs="Arial"/>
        </w:rPr>
      </w:pPr>
      <w:r w:rsidRPr="3DBA4561">
        <w:rPr>
          <w:rFonts w:ascii="Arial" w:eastAsia="Arial" w:hAnsi="Arial" w:cs="Arial"/>
        </w:rPr>
        <w:t>(k)</w:t>
      </w:r>
      <w:r>
        <w:tab/>
      </w:r>
      <w:r w:rsidRPr="3DBA4561">
        <w:rPr>
          <w:rFonts w:ascii="Arial" w:eastAsia="Arial" w:hAnsi="Arial" w:cs="Arial"/>
        </w:rPr>
        <w:t>Having first discussed the matter with the relevant module and programme convenor, a student is entitled to submit an academic appeal against the following:</w:t>
      </w:r>
    </w:p>
    <w:p w14:paraId="7671A887" w14:textId="77777777" w:rsidR="00887CA5" w:rsidRPr="00E576A0" w:rsidRDefault="00887CA5" w:rsidP="00B55C72">
      <w:pPr>
        <w:ind w:left="1276" w:hanging="283"/>
        <w:jc w:val="both"/>
        <w:rPr>
          <w:rFonts w:ascii="Arial" w:hAnsi="Arial" w:cs="Arial"/>
        </w:rPr>
      </w:pPr>
    </w:p>
    <w:p w14:paraId="015B4619" w14:textId="39326F6D" w:rsidR="00887CA5" w:rsidRPr="00E576A0" w:rsidRDefault="00887CA5" w:rsidP="00B55C72">
      <w:pPr>
        <w:pStyle w:val="ListParagraph"/>
        <w:numPr>
          <w:ilvl w:val="0"/>
          <w:numId w:val="69"/>
        </w:numPr>
        <w:ind w:left="1276" w:hanging="283"/>
        <w:jc w:val="both"/>
        <w:rPr>
          <w:rFonts w:ascii="Arial" w:hAnsi="Arial" w:cs="Arial"/>
        </w:rPr>
      </w:pPr>
      <w:r w:rsidRPr="00E576A0">
        <w:rPr>
          <w:rFonts w:ascii="Arial" w:hAnsi="Arial" w:cs="Arial"/>
        </w:rPr>
        <w:t xml:space="preserve">A decision of a </w:t>
      </w:r>
      <w:r w:rsidR="63626C15" w:rsidRPr="00E576A0">
        <w:rPr>
          <w:rFonts w:ascii="Arial" w:hAnsi="Arial" w:cs="Arial"/>
        </w:rPr>
        <w:t>Module Assessment Board</w:t>
      </w:r>
    </w:p>
    <w:p w14:paraId="1BBAFADF" w14:textId="77777777" w:rsidR="00887CA5" w:rsidRPr="00E576A0" w:rsidRDefault="00887CA5" w:rsidP="00B55C72">
      <w:pPr>
        <w:ind w:left="1276" w:hanging="283"/>
        <w:jc w:val="both"/>
        <w:rPr>
          <w:rFonts w:ascii="Arial" w:hAnsi="Arial" w:cs="Arial"/>
        </w:rPr>
      </w:pPr>
    </w:p>
    <w:p w14:paraId="259CD4B9" w14:textId="48091C95" w:rsidR="00887CA5" w:rsidRPr="00E576A0" w:rsidRDefault="00887CA5" w:rsidP="00B55C72">
      <w:pPr>
        <w:pStyle w:val="ListParagraph"/>
        <w:numPr>
          <w:ilvl w:val="0"/>
          <w:numId w:val="69"/>
        </w:numPr>
        <w:ind w:left="1276" w:hanging="283"/>
        <w:jc w:val="both"/>
        <w:rPr>
          <w:rFonts w:ascii="Arial" w:hAnsi="Arial" w:cs="Arial"/>
        </w:rPr>
      </w:pPr>
      <w:r w:rsidRPr="00E576A0">
        <w:rPr>
          <w:rFonts w:ascii="Arial" w:hAnsi="Arial" w:cs="Arial"/>
        </w:rPr>
        <w:t>A decision of the Awards and Progression Board, including a decision taken under Section 1</w:t>
      </w:r>
      <w:r w:rsidR="64CB581D" w:rsidRPr="00E576A0">
        <w:rPr>
          <w:rFonts w:ascii="Arial" w:hAnsi="Arial" w:cs="Arial"/>
        </w:rPr>
        <w:t>5</w:t>
      </w:r>
      <w:r w:rsidR="430C09E1" w:rsidRPr="00E576A0">
        <w:rPr>
          <w:rFonts w:ascii="Arial" w:hAnsi="Arial" w:cs="Arial"/>
        </w:rPr>
        <w:t xml:space="preserve"> </w:t>
      </w:r>
      <w:r w:rsidRPr="00E576A0">
        <w:rPr>
          <w:rFonts w:ascii="Arial" w:hAnsi="Arial" w:cs="Arial"/>
        </w:rPr>
        <w:t>of the Taught Degree Regulations in respect of a student’s non- engagement.</w:t>
      </w:r>
    </w:p>
    <w:p w14:paraId="0C99740F" w14:textId="77777777" w:rsidR="00887CA5" w:rsidRPr="00887CA5" w:rsidRDefault="00887CA5" w:rsidP="00B55C72">
      <w:pPr>
        <w:pStyle w:val="NoSpacing"/>
        <w:ind w:left="720" w:hanging="720"/>
        <w:jc w:val="both"/>
        <w:rPr>
          <w:rFonts w:ascii="Arial" w:eastAsia="Arial" w:hAnsi="Arial" w:cs="Arial"/>
        </w:rPr>
      </w:pPr>
    </w:p>
    <w:p w14:paraId="760620ED" w14:textId="131C1329" w:rsidR="00887CA5" w:rsidRPr="00887CA5" w:rsidRDefault="00887CA5" w:rsidP="00B55C72">
      <w:pPr>
        <w:pStyle w:val="NoSpacing"/>
        <w:ind w:left="720" w:hanging="720"/>
        <w:jc w:val="both"/>
        <w:rPr>
          <w:rFonts w:ascii="Arial" w:eastAsia="Arial" w:hAnsi="Arial" w:cs="Arial"/>
        </w:rPr>
      </w:pPr>
      <w:r w:rsidRPr="3DBA4561">
        <w:rPr>
          <w:rFonts w:ascii="Arial" w:eastAsia="Arial" w:hAnsi="Arial" w:cs="Arial"/>
        </w:rPr>
        <w:t>(l)</w:t>
      </w:r>
      <w:r>
        <w:tab/>
      </w:r>
      <w:r w:rsidRPr="3DBA4561">
        <w:rPr>
          <w:rFonts w:ascii="Arial" w:eastAsia="Arial" w:hAnsi="Arial" w:cs="Arial"/>
        </w:rPr>
        <w:t>An appeal against any of the decisions set out in (k) can only be submitted on one or more of the following grounds:</w:t>
      </w:r>
    </w:p>
    <w:p w14:paraId="642A1281" w14:textId="77777777" w:rsidR="00887CA5" w:rsidRPr="00887CA5" w:rsidRDefault="00887CA5" w:rsidP="00B55C72">
      <w:pPr>
        <w:pStyle w:val="NoSpacing"/>
        <w:ind w:left="720" w:hanging="720"/>
        <w:jc w:val="both"/>
        <w:rPr>
          <w:rFonts w:ascii="Arial" w:eastAsia="Arial" w:hAnsi="Arial" w:cs="Arial"/>
        </w:rPr>
      </w:pPr>
    </w:p>
    <w:p w14:paraId="3D14BE66" w14:textId="2D6442B4" w:rsidR="00887CA5" w:rsidRPr="00E74978" w:rsidRDefault="00887CA5" w:rsidP="00B55C72">
      <w:pPr>
        <w:ind w:left="720"/>
        <w:jc w:val="both"/>
        <w:rPr>
          <w:rFonts w:ascii="Arial" w:eastAsia="Arial" w:hAnsi="Arial" w:cs="Arial"/>
        </w:rPr>
      </w:pPr>
      <w:r w:rsidRPr="00E74978">
        <w:rPr>
          <w:rFonts w:ascii="Arial" w:eastAsia="Arial" w:hAnsi="Arial" w:cs="Arial"/>
        </w:rPr>
        <w:t xml:space="preserve">That a procedural irregularity or administrative error has occurred in the process of an assessment which is of such a nature as to create a reasonable possibility that in the absence of the procedural irregularity or administrative error the decision in question would have been </w:t>
      </w:r>
      <w:proofErr w:type="gramStart"/>
      <w:r w:rsidRPr="00E74978">
        <w:rPr>
          <w:rFonts w:ascii="Arial" w:eastAsia="Arial" w:hAnsi="Arial" w:cs="Arial"/>
        </w:rPr>
        <w:t>different;</w:t>
      </w:r>
      <w:proofErr w:type="gramEnd"/>
    </w:p>
    <w:p w14:paraId="02E37D5B" w14:textId="77777777" w:rsidR="00887CA5" w:rsidRPr="00E74978" w:rsidRDefault="00887CA5" w:rsidP="00B55C72">
      <w:pPr>
        <w:ind w:left="993"/>
        <w:jc w:val="both"/>
        <w:rPr>
          <w:rFonts w:ascii="Arial" w:eastAsia="Arial" w:hAnsi="Arial" w:cs="Arial"/>
        </w:rPr>
      </w:pPr>
    </w:p>
    <w:p w14:paraId="5FD9193B" w14:textId="57A2ED3C" w:rsidR="00887CA5" w:rsidRPr="00E74978" w:rsidRDefault="00887CA5" w:rsidP="00B55C72">
      <w:pPr>
        <w:ind w:left="720"/>
        <w:jc w:val="both"/>
        <w:rPr>
          <w:rFonts w:ascii="Arial" w:eastAsia="Arial" w:hAnsi="Arial" w:cs="Arial"/>
        </w:rPr>
      </w:pPr>
      <w:r w:rsidRPr="00E74978">
        <w:rPr>
          <w:rFonts w:ascii="Arial" w:eastAsia="Arial" w:hAnsi="Arial" w:cs="Arial"/>
        </w:rPr>
        <w:t xml:space="preserve">That the student’s academic performance was materially affected by significant, relevant and uncontrollable circumstances that were unknown to the decision- maker, and which were of such a nature that the student could not with reasonable diligence have disclosed to them before the decision was </w:t>
      </w:r>
      <w:proofErr w:type="gramStart"/>
      <w:r w:rsidRPr="00E74978">
        <w:rPr>
          <w:rFonts w:ascii="Arial" w:eastAsia="Arial" w:hAnsi="Arial" w:cs="Arial"/>
        </w:rPr>
        <w:t>made;</w:t>
      </w:r>
      <w:proofErr w:type="gramEnd"/>
    </w:p>
    <w:p w14:paraId="15027C28" w14:textId="77777777" w:rsidR="00887CA5" w:rsidRPr="00E74978" w:rsidRDefault="00887CA5" w:rsidP="00B55C72">
      <w:pPr>
        <w:ind w:left="993"/>
        <w:jc w:val="both"/>
        <w:rPr>
          <w:rFonts w:ascii="Arial" w:eastAsia="Arial" w:hAnsi="Arial" w:cs="Arial"/>
        </w:rPr>
      </w:pPr>
    </w:p>
    <w:p w14:paraId="26A9E5E5" w14:textId="24499CB8" w:rsidR="00887CA5" w:rsidRPr="00E74978" w:rsidRDefault="00887CA5" w:rsidP="00B55C72">
      <w:pPr>
        <w:ind w:left="720"/>
        <w:jc w:val="both"/>
        <w:rPr>
          <w:rFonts w:ascii="Arial" w:eastAsia="Arial" w:hAnsi="Arial" w:cs="Arial"/>
        </w:rPr>
      </w:pPr>
      <w:r w:rsidRPr="00E74978">
        <w:rPr>
          <w:rFonts w:ascii="Arial" w:eastAsia="Arial" w:hAnsi="Arial" w:cs="Arial"/>
        </w:rPr>
        <w:t>That there is evidence of prejudice or bias on the part of the decision-maker, which is of such a nature as to create a reasonable possibility that in the absence of any prejudice or bias the decision in question would have been different.</w:t>
      </w:r>
    </w:p>
    <w:p w14:paraId="5EE54686" w14:textId="77777777" w:rsidR="00887CA5" w:rsidRPr="00887CA5" w:rsidRDefault="00887CA5" w:rsidP="00B55C72">
      <w:pPr>
        <w:pStyle w:val="NoSpacing"/>
        <w:ind w:left="720" w:hanging="720"/>
        <w:jc w:val="both"/>
        <w:rPr>
          <w:rFonts w:ascii="Arial" w:eastAsia="Arial" w:hAnsi="Arial" w:cs="Arial"/>
        </w:rPr>
      </w:pPr>
    </w:p>
    <w:p w14:paraId="1CCF75B2" w14:textId="24829EBA" w:rsidR="00887CA5" w:rsidRPr="00887CA5" w:rsidRDefault="00887CA5" w:rsidP="00B55C72">
      <w:pPr>
        <w:pStyle w:val="NoSpacing"/>
        <w:ind w:left="720" w:hanging="720"/>
        <w:jc w:val="both"/>
        <w:rPr>
          <w:rFonts w:ascii="Arial" w:eastAsia="Arial" w:hAnsi="Arial" w:cs="Arial"/>
        </w:rPr>
      </w:pPr>
      <w:r w:rsidRPr="3DBA4561">
        <w:rPr>
          <w:rFonts w:ascii="Arial" w:eastAsia="Arial" w:hAnsi="Arial" w:cs="Arial"/>
        </w:rPr>
        <w:t>(m)</w:t>
      </w:r>
      <w:r>
        <w:tab/>
      </w:r>
      <w:r w:rsidRPr="3DBA4561">
        <w:rPr>
          <w:rFonts w:ascii="Arial" w:eastAsia="Arial" w:hAnsi="Arial" w:cs="Arial"/>
        </w:rPr>
        <w:t>An academic appeal must be submitted to the University Secretariat by email within 10 working days of the student being sent formal notice of the decision in question.</w:t>
      </w:r>
    </w:p>
    <w:p w14:paraId="5DE30089" w14:textId="77777777" w:rsidR="00887CA5" w:rsidRPr="00887CA5" w:rsidRDefault="00887CA5" w:rsidP="00B55C72">
      <w:pPr>
        <w:pStyle w:val="NoSpacing"/>
        <w:ind w:left="720" w:hanging="720"/>
        <w:jc w:val="both"/>
        <w:rPr>
          <w:rFonts w:ascii="Arial" w:eastAsia="Arial" w:hAnsi="Arial" w:cs="Arial"/>
        </w:rPr>
      </w:pPr>
    </w:p>
    <w:p w14:paraId="68985D8F" w14:textId="7D791AA7" w:rsidR="00887CA5" w:rsidRPr="00887CA5" w:rsidRDefault="00887CA5" w:rsidP="00B55C72">
      <w:pPr>
        <w:pStyle w:val="NoSpacing"/>
        <w:ind w:left="720" w:hanging="720"/>
        <w:jc w:val="both"/>
        <w:rPr>
          <w:rFonts w:ascii="Arial" w:eastAsia="Arial" w:hAnsi="Arial" w:cs="Arial"/>
        </w:rPr>
      </w:pPr>
      <w:r w:rsidRPr="3DBA4561">
        <w:rPr>
          <w:rFonts w:ascii="Arial" w:eastAsia="Arial" w:hAnsi="Arial" w:cs="Arial"/>
        </w:rPr>
        <w:t>(n)</w:t>
      </w:r>
      <w:r>
        <w:tab/>
      </w:r>
      <w:r w:rsidRPr="3DBA4561">
        <w:rPr>
          <w:rFonts w:ascii="Arial" w:eastAsia="Arial" w:hAnsi="Arial" w:cs="Arial"/>
        </w:rPr>
        <w:t>A student can request an extension to submit their appeal in advance of the deadline. This request should be supported by evidence. An academic appeal must be submitted using the University’s Academic Appeals Form and must contain all the information requested on the form. The University Secretariat is entitled to reject an academic appeal without further consideration where a student’s submission is incomplete.</w:t>
      </w:r>
    </w:p>
    <w:p w14:paraId="384A3654" w14:textId="77777777" w:rsidR="00887CA5" w:rsidRPr="00887CA5" w:rsidRDefault="00887CA5" w:rsidP="00B55C72">
      <w:pPr>
        <w:pStyle w:val="NoSpacing"/>
        <w:ind w:left="720" w:hanging="720"/>
        <w:jc w:val="both"/>
        <w:rPr>
          <w:rFonts w:ascii="Arial" w:eastAsia="Arial" w:hAnsi="Arial" w:cs="Arial"/>
        </w:rPr>
      </w:pPr>
    </w:p>
    <w:p w14:paraId="12130644" w14:textId="4175522D" w:rsidR="00887CA5" w:rsidRPr="00887CA5" w:rsidRDefault="00887CA5" w:rsidP="00B55C72">
      <w:pPr>
        <w:pStyle w:val="NoSpacing"/>
        <w:ind w:left="720" w:hanging="720"/>
        <w:jc w:val="both"/>
        <w:rPr>
          <w:rFonts w:ascii="Arial" w:eastAsia="Arial" w:hAnsi="Arial" w:cs="Arial"/>
        </w:rPr>
      </w:pPr>
      <w:r w:rsidRPr="3DBA4561">
        <w:rPr>
          <w:rFonts w:ascii="Arial" w:eastAsia="Arial" w:hAnsi="Arial" w:cs="Arial"/>
        </w:rPr>
        <w:t>(o)</w:t>
      </w:r>
      <w:r>
        <w:tab/>
      </w:r>
      <w:r w:rsidRPr="3DBA4561">
        <w:rPr>
          <w:rFonts w:ascii="Arial" w:eastAsia="Arial" w:hAnsi="Arial" w:cs="Arial"/>
        </w:rPr>
        <w:t>An appeal submitted outside of the permitted timeframe will only be accepted where the student provides a good reason, supported by evidence, for the delay. The Student Casework Manager will determine what constitutes a good reason for the purpose of this paragraph.</w:t>
      </w:r>
    </w:p>
    <w:p w14:paraId="7EE418B2" w14:textId="77777777" w:rsidR="00887CA5" w:rsidRPr="00887CA5" w:rsidRDefault="00887CA5" w:rsidP="00B55C72">
      <w:pPr>
        <w:pStyle w:val="NoSpacing"/>
        <w:ind w:left="720" w:hanging="720"/>
        <w:jc w:val="both"/>
        <w:rPr>
          <w:rFonts w:ascii="Arial" w:eastAsia="Arial" w:hAnsi="Arial" w:cs="Arial"/>
        </w:rPr>
      </w:pPr>
    </w:p>
    <w:p w14:paraId="0F945522" w14:textId="3CD8F8B7" w:rsidR="00887CA5" w:rsidRPr="00887CA5" w:rsidRDefault="00887CA5" w:rsidP="00B55C72">
      <w:pPr>
        <w:pStyle w:val="NoSpacing"/>
        <w:ind w:left="720" w:hanging="720"/>
        <w:jc w:val="both"/>
        <w:rPr>
          <w:rFonts w:ascii="Arial" w:eastAsia="Arial" w:hAnsi="Arial" w:cs="Arial"/>
        </w:rPr>
      </w:pPr>
      <w:r w:rsidRPr="3DBA4561">
        <w:rPr>
          <w:rFonts w:ascii="Arial" w:eastAsia="Arial" w:hAnsi="Arial" w:cs="Arial"/>
        </w:rPr>
        <w:t>(p)</w:t>
      </w:r>
      <w:r>
        <w:tab/>
      </w:r>
      <w:r w:rsidRPr="3DBA4561">
        <w:rPr>
          <w:rFonts w:ascii="Arial" w:eastAsia="Arial" w:hAnsi="Arial" w:cs="Arial"/>
        </w:rPr>
        <w:t>The University Secretariat will acknowledge receipt of an academic appeal via the email address stated on the student’s Academic Appeals Form.</w:t>
      </w:r>
    </w:p>
    <w:p w14:paraId="4892C58E" w14:textId="77777777" w:rsidR="00887CA5" w:rsidRPr="00887CA5" w:rsidRDefault="00887CA5" w:rsidP="00B55C72">
      <w:pPr>
        <w:pStyle w:val="NoSpacing"/>
        <w:ind w:left="720" w:hanging="720"/>
        <w:jc w:val="both"/>
        <w:rPr>
          <w:rFonts w:ascii="Arial" w:eastAsia="Arial" w:hAnsi="Arial" w:cs="Arial"/>
        </w:rPr>
      </w:pPr>
    </w:p>
    <w:p w14:paraId="41B1A803" w14:textId="30473F01" w:rsidR="00887CA5" w:rsidRPr="00887CA5" w:rsidRDefault="00887CA5" w:rsidP="00B55C72">
      <w:pPr>
        <w:pStyle w:val="NoSpacing"/>
        <w:ind w:left="720" w:hanging="720"/>
        <w:jc w:val="both"/>
        <w:rPr>
          <w:rFonts w:ascii="Arial" w:eastAsia="Arial" w:hAnsi="Arial" w:cs="Arial"/>
        </w:rPr>
      </w:pPr>
      <w:r w:rsidRPr="3DBA4561">
        <w:rPr>
          <w:rFonts w:ascii="Arial" w:eastAsia="Arial" w:hAnsi="Arial" w:cs="Arial"/>
        </w:rPr>
        <w:t>(q)</w:t>
      </w:r>
      <w:r>
        <w:tab/>
      </w:r>
      <w:r w:rsidRPr="3DBA4561">
        <w:rPr>
          <w:rFonts w:ascii="Arial" w:eastAsia="Arial" w:hAnsi="Arial" w:cs="Arial"/>
        </w:rPr>
        <w:t>The Student Casework Manager will conduct a review of the student’s academic appeal submission to determine whether evidence to support the stated ground(s) has been disclosed.</w:t>
      </w:r>
    </w:p>
    <w:p w14:paraId="5787433F" w14:textId="79DAC23F" w:rsidR="00887CA5" w:rsidRPr="00887CA5" w:rsidRDefault="00887CA5" w:rsidP="00B55C72">
      <w:pPr>
        <w:pStyle w:val="NoSpacing"/>
        <w:ind w:left="720" w:hanging="720"/>
        <w:jc w:val="both"/>
        <w:rPr>
          <w:rFonts w:ascii="Arial" w:eastAsia="Arial" w:hAnsi="Arial" w:cs="Arial"/>
        </w:rPr>
      </w:pPr>
      <w:r w:rsidRPr="3DBA4561">
        <w:rPr>
          <w:rFonts w:ascii="Arial" w:eastAsia="Arial" w:hAnsi="Arial" w:cs="Arial"/>
        </w:rPr>
        <w:t>(r)</w:t>
      </w:r>
      <w:r>
        <w:tab/>
      </w:r>
      <w:r w:rsidRPr="3DBA4561">
        <w:rPr>
          <w:rFonts w:ascii="Arial" w:eastAsia="Arial" w:hAnsi="Arial" w:cs="Arial"/>
        </w:rPr>
        <w:t xml:space="preserve">Exceptionally, the Student Casework Manager (or any other decision maker cited in this Regulation) may refer an appeal back to the original decision-maker for reconsideration at any time where there is evidence that the appeal may otherwise be upheld or partially upheld. Such a referral may take place </w:t>
      </w:r>
      <w:proofErr w:type="gramStart"/>
      <w:r w:rsidRPr="3DBA4561">
        <w:rPr>
          <w:rFonts w:ascii="Arial" w:eastAsia="Arial" w:hAnsi="Arial" w:cs="Arial"/>
        </w:rPr>
        <w:t>on the basis of</w:t>
      </w:r>
      <w:proofErr w:type="gramEnd"/>
      <w:r w:rsidRPr="3DBA4561">
        <w:rPr>
          <w:rFonts w:ascii="Arial" w:eastAsia="Arial" w:hAnsi="Arial" w:cs="Arial"/>
        </w:rPr>
        <w:t xml:space="preserve"> any of the permitted grounds under (l). The decision to exercise this Regulation and any subsequent action shall be without prejudice to the outcome of the student’s appeal, but where the original decision-maker substitutes a new </w:t>
      </w:r>
      <w:proofErr w:type="gramStart"/>
      <w:r w:rsidRPr="3DBA4561">
        <w:rPr>
          <w:rFonts w:ascii="Arial" w:eastAsia="Arial" w:hAnsi="Arial" w:cs="Arial"/>
        </w:rPr>
        <w:t>decision</w:t>
      </w:r>
      <w:proofErr w:type="gramEnd"/>
      <w:r w:rsidRPr="3DBA4561">
        <w:rPr>
          <w:rFonts w:ascii="Arial" w:eastAsia="Arial" w:hAnsi="Arial" w:cs="Arial"/>
        </w:rPr>
        <w:t xml:space="preserve"> the student shall be invited to accept the substituted decision as settlement of their appeal. Should the original decision-maker decline to reconsider their decision, consideration of the student’s appeal under this Regulation shall recommence.</w:t>
      </w:r>
    </w:p>
    <w:p w14:paraId="7B2B9EA7" w14:textId="77777777" w:rsidR="00887CA5" w:rsidRPr="00887CA5" w:rsidRDefault="00887CA5" w:rsidP="00B55C72">
      <w:pPr>
        <w:pStyle w:val="NoSpacing"/>
        <w:ind w:left="720" w:hanging="720"/>
        <w:jc w:val="both"/>
        <w:rPr>
          <w:rFonts w:ascii="Arial" w:eastAsia="Arial" w:hAnsi="Arial" w:cs="Arial"/>
        </w:rPr>
      </w:pPr>
    </w:p>
    <w:p w14:paraId="5372538B" w14:textId="28C53816" w:rsidR="00887CA5" w:rsidRPr="00887CA5" w:rsidRDefault="00887CA5" w:rsidP="00B55C72">
      <w:pPr>
        <w:pStyle w:val="NoSpacing"/>
        <w:ind w:left="720" w:hanging="720"/>
        <w:jc w:val="both"/>
        <w:rPr>
          <w:rFonts w:ascii="Arial" w:eastAsia="Arial" w:hAnsi="Arial" w:cs="Arial"/>
        </w:rPr>
      </w:pPr>
      <w:r w:rsidRPr="3DBA4561">
        <w:rPr>
          <w:rFonts w:ascii="Arial" w:eastAsia="Arial" w:hAnsi="Arial" w:cs="Arial"/>
        </w:rPr>
        <w:t>(s)</w:t>
      </w:r>
      <w:r>
        <w:tab/>
      </w:r>
      <w:r w:rsidRPr="3DBA4561">
        <w:rPr>
          <w:rFonts w:ascii="Arial" w:eastAsia="Arial" w:hAnsi="Arial" w:cs="Arial"/>
        </w:rPr>
        <w:t xml:space="preserve">Where evidence to support a stated ground has been disclosed, the Student Casework Manager will refer the academic appeal for consideration by the University Secretary. </w:t>
      </w:r>
    </w:p>
    <w:p w14:paraId="63FBE478" w14:textId="77777777" w:rsidR="00887CA5" w:rsidRPr="00887CA5" w:rsidRDefault="00887CA5" w:rsidP="00B55C72">
      <w:pPr>
        <w:pStyle w:val="NoSpacing"/>
        <w:ind w:left="720" w:hanging="720"/>
        <w:jc w:val="both"/>
        <w:rPr>
          <w:rFonts w:ascii="Arial" w:eastAsia="Arial" w:hAnsi="Arial" w:cs="Arial"/>
        </w:rPr>
      </w:pPr>
    </w:p>
    <w:p w14:paraId="5178BBCA" w14:textId="0117034A" w:rsidR="00887CA5" w:rsidRPr="00887CA5" w:rsidRDefault="00887CA5" w:rsidP="00B55C72">
      <w:pPr>
        <w:pStyle w:val="NoSpacing"/>
        <w:ind w:left="720" w:hanging="720"/>
        <w:jc w:val="both"/>
        <w:rPr>
          <w:rFonts w:ascii="Arial" w:eastAsia="Arial" w:hAnsi="Arial" w:cs="Arial"/>
        </w:rPr>
      </w:pPr>
      <w:r w:rsidRPr="3DBA4561">
        <w:rPr>
          <w:rFonts w:ascii="Arial" w:eastAsia="Arial" w:hAnsi="Arial" w:cs="Arial"/>
        </w:rPr>
        <w:t>(t)</w:t>
      </w:r>
      <w:r>
        <w:tab/>
      </w:r>
      <w:r w:rsidRPr="3DBA4561">
        <w:rPr>
          <w:rFonts w:ascii="Arial" w:eastAsia="Arial" w:hAnsi="Arial" w:cs="Arial"/>
        </w:rPr>
        <w:t xml:space="preserve">Where evidence to support one or more of the stated grounds has not been disclosed, the Student Casework Manager will reject the academic </w:t>
      </w:r>
      <w:proofErr w:type="gramStart"/>
      <w:r w:rsidRPr="3DBA4561">
        <w:rPr>
          <w:rFonts w:ascii="Arial" w:eastAsia="Arial" w:hAnsi="Arial" w:cs="Arial"/>
        </w:rPr>
        <w:t>appeal</w:t>
      </w:r>
      <w:proofErr w:type="gramEnd"/>
      <w:r w:rsidRPr="3DBA4561">
        <w:rPr>
          <w:rFonts w:ascii="Arial" w:eastAsia="Arial" w:hAnsi="Arial" w:cs="Arial"/>
        </w:rPr>
        <w:t xml:space="preserve"> and no further consideration will be undertaken. A student may submit a request for a review of the Student Casework Manager’s decision under (</w:t>
      </w:r>
      <w:proofErr w:type="spellStart"/>
      <w:r w:rsidRPr="3DBA4561">
        <w:rPr>
          <w:rFonts w:ascii="Arial" w:eastAsia="Arial" w:hAnsi="Arial" w:cs="Arial"/>
        </w:rPr>
        <w:t>hh</w:t>
      </w:r>
      <w:proofErr w:type="spellEnd"/>
      <w:r w:rsidRPr="3DBA4561">
        <w:rPr>
          <w:rFonts w:ascii="Arial" w:eastAsia="Arial" w:hAnsi="Arial" w:cs="Arial"/>
        </w:rPr>
        <w:t>).</w:t>
      </w:r>
    </w:p>
    <w:p w14:paraId="1FC91950" w14:textId="77777777" w:rsidR="00887CA5" w:rsidRPr="00887CA5" w:rsidRDefault="00887CA5" w:rsidP="00B55C72">
      <w:pPr>
        <w:pStyle w:val="NoSpacing"/>
        <w:ind w:left="720" w:hanging="720"/>
        <w:jc w:val="both"/>
        <w:rPr>
          <w:rFonts w:ascii="Arial" w:eastAsia="Arial" w:hAnsi="Arial" w:cs="Arial"/>
        </w:rPr>
      </w:pPr>
    </w:p>
    <w:p w14:paraId="00DCDF3E" w14:textId="28C9B63A" w:rsidR="00887CA5" w:rsidRPr="00887CA5" w:rsidRDefault="00887CA5" w:rsidP="00B55C72">
      <w:pPr>
        <w:pStyle w:val="NoSpacing"/>
        <w:ind w:left="720" w:hanging="720"/>
        <w:jc w:val="both"/>
        <w:rPr>
          <w:rFonts w:ascii="Arial" w:eastAsia="Arial" w:hAnsi="Arial" w:cs="Arial"/>
        </w:rPr>
      </w:pPr>
      <w:r w:rsidRPr="3DBA4561">
        <w:rPr>
          <w:rFonts w:ascii="Arial" w:eastAsia="Arial" w:hAnsi="Arial" w:cs="Arial"/>
        </w:rPr>
        <w:t>(u)</w:t>
      </w:r>
      <w:r>
        <w:tab/>
      </w:r>
      <w:r w:rsidRPr="3DBA4561">
        <w:rPr>
          <w:rFonts w:ascii="Arial" w:eastAsia="Arial" w:hAnsi="Arial" w:cs="Arial"/>
        </w:rPr>
        <w:t>The University Secretary will only consider the appeal with respect to those grounds accepted for further consideration by the Student Casework Manager under (s).</w:t>
      </w:r>
    </w:p>
    <w:p w14:paraId="346D0472" w14:textId="77777777" w:rsidR="00887CA5" w:rsidRPr="00887CA5" w:rsidRDefault="00887CA5" w:rsidP="00B55C72">
      <w:pPr>
        <w:pStyle w:val="NoSpacing"/>
        <w:ind w:left="720" w:hanging="720"/>
        <w:jc w:val="both"/>
        <w:rPr>
          <w:rFonts w:ascii="Arial" w:eastAsia="Arial" w:hAnsi="Arial" w:cs="Arial"/>
        </w:rPr>
      </w:pPr>
    </w:p>
    <w:p w14:paraId="555068B9" w14:textId="5D0AA6B5" w:rsidR="00887CA5" w:rsidRPr="00887CA5" w:rsidRDefault="00887CA5" w:rsidP="00B55C72">
      <w:pPr>
        <w:pStyle w:val="NoSpacing"/>
        <w:ind w:left="720" w:hanging="720"/>
        <w:jc w:val="both"/>
        <w:rPr>
          <w:rFonts w:ascii="Arial" w:eastAsia="Arial" w:hAnsi="Arial" w:cs="Arial"/>
        </w:rPr>
      </w:pPr>
      <w:r w:rsidRPr="3DBA4561">
        <w:rPr>
          <w:rFonts w:ascii="Arial" w:eastAsia="Arial" w:hAnsi="Arial" w:cs="Arial"/>
        </w:rPr>
        <w:t>(v)</w:t>
      </w:r>
      <w:r>
        <w:tab/>
      </w:r>
      <w:r w:rsidRPr="3DBA4561">
        <w:rPr>
          <w:rFonts w:ascii="Arial" w:eastAsia="Arial" w:hAnsi="Arial" w:cs="Arial"/>
        </w:rPr>
        <w:t>Upon receipt of an appeal, the University Secretary may undertake any investigation they consider to be appropriate in the circumstances, including none. This may include, but is not limited to, one or more of the following:</w:t>
      </w:r>
    </w:p>
    <w:p w14:paraId="08CE6859" w14:textId="77777777" w:rsidR="00887CA5" w:rsidRPr="00E74978" w:rsidRDefault="00887CA5" w:rsidP="00B55C72">
      <w:pPr>
        <w:pStyle w:val="NoSpacing"/>
        <w:ind w:left="1276" w:hanging="283"/>
        <w:jc w:val="both"/>
        <w:rPr>
          <w:rFonts w:ascii="Arial" w:eastAsia="Arial" w:hAnsi="Arial" w:cs="Arial"/>
        </w:rPr>
      </w:pPr>
    </w:p>
    <w:p w14:paraId="5DB90000" w14:textId="27658C55" w:rsidR="00887CA5" w:rsidRPr="00E74978" w:rsidRDefault="00887CA5" w:rsidP="00B55C72">
      <w:pPr>
        <w:pStyle w:val="ListParagraph"/>
        <w:numPr>
          <w:ilvl w:val="0"/>
          <w:numId w:val="70"/>
        </w:numPr>
        <w:ind w:left="1276" w:hanging="283"/>
        <w:jc w:val="both"/>
        <w:rPr>
          <w:rFonts w:ascii="Arial" w:eastAsia="Arial" w:hAnsi="Arial" w:cs="Arial"/>
        </w:rPr>
      </w:pPr>
      <w:r w:rsidRPr="00E74978">
        <w:rPr>
          <w:rFonts w:ascii="Arial" w:eastAsia="Arial" w:hAnsi="Arial" w:cs="Arial"/>
        </w:rPr>
        <w:t>Asking the student to provide additional information in support of their appeal.</w:t>
      </w:r>
    </w:p>
    <w:p w14:paraId="68939057" w14:textId="77777777" w:rsidR="00887CA5" w:rsidRPr="00E74978" w:rsidRDefault="00887CA5" w:rsidP="00B55C72">
      <w:pPr>
        <w:ind w:left="1276" w:hanging="283"/>
        <w:jc w:val="both"/>
        <w:rPr>
          <w:rFonts w:ascii="Arial" w:eastAsia="Arial" w:hAnsi="Arial" w:cs="Arial"/>
        </w:rPr>
      </w:pPr>
    </w:p>
    <w:p w14:paraId="38D9C0D3" w14:textId="2753A064" w:rsidR="00887CA5" w:rsidRPr="00E74978" w:rsidRDefault="00887CA5" w:rsidP="00B55C72">
      <w:pPr>
        <w:pStyle w:val="ListParagraph"/>
        <w:numPr>
          <w:ilvl w:val="0"/>
          <w:numId w:val="70"/>
        </w:numPr>
        <w:ind w:left="1276" w:hanging="283"/>
        <w:jc w:val="both"/>
        <w:rPr>
          <w:rFonts w:ascii="Arial" w:eastAsia="Arial" w:hAnsi="Arial" w:cs="Arial"/>
        </w:rPr>
      </w:pPr>
      <w:r w:rsidRPr="00E74978">
        <w:rPr>
          <w:rFonts w:ascii="Arial" w:eastAsia="Arial" w:hAnsi="Arial" w:cs="Arial"/>
        </w:rPr>
        <w:t>Asking the University Secretariat to gather and provide additional information.</w:t>
      </w:r>
    </w:p>
    <w:p w14:paraId="0604F9FC" w14:textId="77777777" w:rsidR="00887CA5" w:rsidRPr="00E74978" w:rsidRDefault="00887CA5" w:rsidP="00B55C72">
      <w:pPr>
        <w:ind w:left="1276" w:hanging="283"/>
        <w:jc w:val="both"/>
        <w:rPr>
          <w:rFonts w:ascii="Arial" w:eastAsia="Arial" w:hAnsi="Arial" w:cs="Arial"/>
        </w:rPr>
      </w:pPr>
    </w:p>
    <w:p w14:paraId="14C733D9" w14:textId="4C16747E" w:rsidR="00887CA5" w:rsidRPr="00E74978" w:rsidRDefault="00887CA5" w:rsidP="00B55C72">
      <w:pPr>
        <w:pStyle w:val="ListParagraph"/>
        <w:numPr>
          <w:ilvl w:val="0"/>
          <w:numId w:val="70"/>
        </w:numPr>
        <w:ind w:left="1276" w:hanging="283"/>
        <w:jc w:val="both"/>
        <w:rPr>
          <w:rFonts w:ascii="Arial" w:eastAsia="Arial" w:hAnsi="Arial" w:cs="Arial"/>
        </w:rPr>
      </w:pPr>
      <w:r w:rsidRPr="00E74978">
        <w:rPr>
          <w:rFonts w:ascii="Arial" w:eastAsia="Arial" w:hAnsi="Arial" w:cs="Arial"/>
        </w:rPr>
        <w:t xml:space="preserve">Asking the student’s </w:t>
      </w:r>
      <w:r w:rsidR="00D47EA1" w:rsidRPr="00E74978">
        <w:rPr>
          <w:rFonts w:ascii="Arial" w:eastAsia="Arial" w:hAnsi="Arial" w:cs="Arial"/>
        </w:rPr>
        <w:t xml:space="preserve">School </w:t>
      </w:r>
      <w:r w:rsidRPr="00E74978">
        <w:rPr>
          <w:rFonts w:ascii="Arial" w:eastAsia="Arial" w:hAnsi="Arial" w:cs="Arial"/>
        </w:rPr>
        <w:t>or Supervisor to provide a response to any issues raised in the appeal.</w:t>
      </w:r>
    </w:p>
    <w:p w14:paraId="48A82782" w14:textId="77777777" w:rsidR="00887CA5" w:rsidRPr="00E74978" w:rsidRDefault="00887CA5" w:rsidP="00B55C72">
      <w:pPr>
        <w:ind w:left="1276" w:hanging="283"/>
        <w:jc w:val="both"/>
        <w:rPr>
          <w:rFonts w:ascii="Arial" w:eastAsia="Arial" w:hAnsi="Arial" w:cs="Arial"/>
        </w:rPr>
      </w:pPr>
    </w:p>
    <w:p w14:paraId="62DDA25B" w14:textId="33CA1FB4" w:rsidR="00887CA5" w:rsidRPr="00E74978" w:rsidRDefault="00887CA5" w:rsidP="00B55C72">
      <w:pPr>
        <w:pStyle w:val="ListParagraph"/>
        <w:numPr>
          <w:ilvl w:val="0"/>
          <w:numId w:val="70"/>
        </w:numPr>
        <w:ind w:left="1276" w:hanging="283"/>
        <w:jc w:val="both"/>
        <w:rPr>
          <w:rFonts w:ascii="Arial" w:eastAsia="Arial" w:hAnsi="Arial" w:cs="Arial"/>
        </w:rPr>
      </w:pPr>
      <w:r w:rsidRPr="00E74978">
        <w:rPr>
          <w:rFonts w:ascii="Arial" w:eastAsia="Arial" w:hAnsi="Arial" w:cs="Arial"/>
        </w:rPr>
        <w:t xml:space="preserve">Appointing an independent member of staff to </w:t>
      </w:r>
      <w:proofErr w:type="gramStart"/>
      <w:r w:rsidRPr="00E74978">
        <w:rPr>
          <w:rFonts w:ascii="Arial" w:eastAsia="Arial" w:hAnsi="Arial" w:cs="Arial"/>
        </w:rPr>
        <w:t>conduct an investigation into</w:t>
      </w:r>
      <w:proofErr w:type="gramEnd"/>
      <w:r w:rsidRPr="00E74978">
        <w:rPr>
          <w:rFonts w:ascii="Arial" w:eastAsia="Arial" w:hAnsi="Arial" w:cs="Arial"/>
        </w:rPr>
        <w:t xml:space="preserve"> the matters raised in the appeal.</w:t>
      </w:r>
    </w:p>
    <w:p w14:paraId="40886A2E" w14:textId="77777777" w:rsidR="00887CA5" w:rsidRPr="00E74978" w:rsidRDefault="00887CA5" w:rsidP="00B55C72">
      <w:pPr>
        <w:ind w:left="1276" w:hanging="283"/>
        <w:jc w:val="both"/>
        <w:rPr>
          <w:rFonts w:ascii="Arial" w:eastAsia="Arial" w:hAnsi="Arial" w:cs="Arial"/>
        </w:rPr>
      </w:pPr>
    </w:p>
    <w:p w14:paraId="21E94896" w14:textId="0A7FC70F" w:rsidR="00887CA5" w:rsidRPr="00E74978" w:rsidRDefault="00887CA5" w:rsidP="00B55C72">
      <w:pPr>
        <w:pStyle w:val="ListParagraph"/>
        <w:numPr>
          <w:ilvl w:val="0"/>
          <w:numId w:val="70"/>
        </w:numPr>
        <w:ind w:left="1276" w:hanging="283"/>
        <w:jc w:val="both"/>
        <w:rPr>
          <w:rFonts w:ascii="Arial" w:eastAsia="Arial" w:hAnsi="Arial" w:cs="Arial"/>
        </w:rPr>
      </w:pPr>
      <w:r w:rsidRPr="00E74978">
        <w:rPr>
          <w:rFonts w:ascii="Arial" w:eastAsia="Arial" w:hAnsi="Arial" w:cs="Arial"/>
        </w:rPr>
        <w:t>Holding an Academic Appeal Hearing in line with (z) to (ff).</w:t>
      </w:r>
    </w:p>
    <w:p w14:paraId="0D92597E" w14:textId="77777777" w:rsidR="00887CA5" w:rsidRPr="00887CA5" w:rsidRDefault="00887CA5" w:rsidP="00B55C72">
      <w:pPr>
        <w:pStyle w:val="NoSpacing"/>
        <w:ind w:left="720" w:hanging="720"/>
        <w:jc w:val="both"/>
        <w:rPr>
          <w:rFonts w:ascii="Arial" w:eastAsia="Arial" w:hAnsi="Arial" w:cs="Arial"/>
        </w:rPr>
      </w:pPr>
    </w:p>
    <w:p w14:paraId="427FF6B0" w14:textId="74AB4CFF" w:rsidR="00887CA5" w:rsidRPr="00887CA5" w:rsidRDefault="00887CA5" w:rsidP="00B55C72">
      <w:pPr>
        <w:pStyle w:val="NoSpacing"/>
        <w:ind w:left="720" w:hanging="720"/>
        <w:jc w:val="both"/>
        <w:rPr>
          <w:rFonts w:ascii="Arial" w:eastAsia="Arial" w:hAnsi="Arial" w:cs="Arial"/>
        </w:rPr>
      </w:pPr>
      <w:r w:rsidRPr="3DBA4561">
        <w:rPr>
          <w:rFonts w:ascii="Arial" w:eastAsia="Arial" w:hAnsi="Arial" w:cs="Arial"/>
        </w:rPr>
        <w:t>(w)</w:t>
      </w:r>
      <w:r>
        <w:tab/>
      </w:r>
      <w:r w:rsidRPr="3DBA4561">
        <w:rPr>
          <w:rFonts w:ascii="Arial" w:eastAsia="Arial" w:hAnsi="Arial" w:cs="Arial"/>
        </w:rPr>
        <w:t>The student will normally be provided with a copy of any additional evidence gathered during the course the University Secretary’s consideration of their appeal under (v) and will be given an opportunity to provide further comment on this evidence before the University Secretary makes their decision. Where there is clear evidence that the appeal is likely to be upheld, this requirement may be waived by the University Secretary.</w:t>
      </w:r>
    </w:p>
    <w:p w14:paraId="42279574" w14:textId="77777777" w:rsidR="00887CA5" w:rsidRPr="00887CA5" w:rsidRDefault="00887CA5" w:rsidP="00B55C72">
      <w:pPr>
        <w:pStyle w:val="NoSpacing"/>
        <w:ind w:left="720" w:hanging="720"/>
        <w:jc w:val="both"/>
        <w:rPr>
          <w:rFonts w:ascii="Arial" w:eastAsia="Arial" w:hAnsi="Arial" w:cs="Arial"/>
        </w:rPr>
      </w:pPr>
    </w:p>
    <w:p w14:paraId="039D62FA" w14:textId="14D7152D" w:rsidR="00887CA5" w:rsidRPr="00887CA5" w:rsidRDefault="00887CA5" w:rsidP="00B55C72">
      <w:pPr>
        <w:pStyle w:val="NoSpacing"/>
        <w:ind w:left="720" w:hanging="720"/>
        <w:jc w:val="both"/>
        <w:rPr>
          <w:rFonts w:ascii="Arial" w:eastAsia="Arial" w:hAnsi="Arial" w:cs="Arial"/>
        </w:rPr>
      </w:pPr>
      <w:r w:rsidRPr="3DBA4561">
        <w:rPr>
          <w:rFonts w:ascii="Arial" w:eastAsia="Arial" w:hAnsi="Arial" w:cs="Arial"/>
        </w:rPr>
        <w:t>(x)</w:t>
      </w:r>
      <w:r>
        <w:tab/>
      </w:r>
      <w:r w:rsidRPr="3DBA4561">
        <w:rPr>
          <w:rFonts w:ascii="Arial" w:eastAsia="Arial" w:hAnsi="Arial" w:cs="Arial"/>
        </w:rPr>
        <w:t>Once any consideration of the appeal under (v) to (w) have been concluded, the University Secretary will make one of the following decisions:</w:t>
      </w:r>
    </w:p>
    <w:p w14:paraId="47EAD082" w14:textId="77777777" w:rsidR="00887CA5" w:rsidRPr="00A36101" w:rsidRDefault="00887CA5" w:rsidP="00B55C72">
      <w:pPr>
        <w:ind w:left="1276" w:hanging="283"/>
        <w:jc w:val="both"/>
        <w:rPr>
          <w:rFonts w:ascii="Arial" w:eastAsia="Arial" w:hAnsi="Arial" w:cs="Arial"/>
        </w:rPr>
      </w:pPr>
    </w:p>
    <w:p w14:paraId="164DF434" w14:textId="665FB6FF" w:rsidR="00887CA5" w:rsidRPr="00A36101" w:rsidRDefault="00887CA5" w:rsidP="00B55C72">
      <w:pPr>
        <w:pStyle w:val="ListParagraph"/>
        <w:numPr>
          <w:ilvl w:val="0"/>
          <w:numId w:val="71"/>
        </w:numPr>
        <w:ind w:left="1276" w:hanging="283"/>
        <w:jc w:val="both"/>
        <w:rPr>
          <w:rFonts w:ascii="Arial" w:eastAsia="Arial" w:hAnsi="Arial" w:cs="Arial"/>
        </w:rPr>
      </w:pPr>
      <w:r w:rsidRPr="00A36101">
        <w:rPr>
          <w:rFonts w:ascii="Arial" w:eastAsia="Arial" w:hAnsi="Arial" w:cs="Arial"/>
        </w:rPr>
        <w:t>To reject the appeal, in which case the original decision will remain in effect.</w:t>
      </w:r>
    </w:p>
    <w:p w14:paraId="670C30E4" w14:textId="77777777" w:rsidR="00887CA5" w:rsidRPr="00A36101" w:rsidRDefault="00887CA5" w:rsidP="00B55C72">
      <w:pPr>
        <w:ind w:left="1276" w:hanging="283"/>
        <w:jc w:val="both"/>
        <w:rPr>
          <w:rFonts w:ascii="Arial" w:eastAsia="Arial" w:hAnsi="Arial" w:cs="Arial"/>
        </w:rPr>
      </w:pPr>
    </w:p>
    <w:p w14:paraId="479E34B9" w14:textId="00FC319E" w:rsidR="00887CA5" w:rsidRPr="00A36101" w:rsidRDefault="00887CA5" w:rsidP="00B55C72">
      <w:pPr>
        <w:pStyle w:val="ListParagraph"/>
        <w:numPr>
          <w:ilvl w:val="0"/>
          <w:numId w:val="71"/>
        </w:numPr>
        <w:ind w:left="1276" w:hanging="283"/>
        <w:jc w:val="both"/>
        <w:rPr>
          <w:rFonts w:ascii="Arial" w:eastAsia="Arial" w:hAnsi="Arial" w:cs="Arial"/>
        </w:rPr>
      </w:pPr>
      <w:r w:rsidRPr="00A36101">
        <w:rPr>
          <w:rFonts w:ascii="Arial" w:eastAsia="Arial" w:hAnsi="Arial" w:cs="Arial"/>
        </w:rPr>
        <w:t xml:space="preserve">To uphold the appeal, in which case the original decision will be </w:t>
      </w:r>
      <w:proofErr w:type="gramStart"/>
      <w:r w:rsidRPr="00A36101">
        <w:rPr>
          <w:rFonts w:ascii="Arial" w:eastAsia="Arial" w:hAnsi="Arial" w:cs="Arial"/>
        </w:rPr>
        <w:t>overturned</w:t>
      </w:r>
      <w:proofErr w:type="gramEnd"/>
      <w:r w:rsidRPr="00A36101">
        <w:rPr>
          <w:rFonts w:ascii="Arial" w:eastAsia="Arial" w:hAnsi="Arial" w:cs="Arial"/>
        </w:rPr>
        <w:t xml:space="preserve"> and the University Secretary will substitute a new decision.</w:t>
      </w:r>
    </w:p>
    <w:p w14:paraId="1B598223" w14:textId="77777777" w:rsidR="00887CA5" w:rsidRPr="00887CA5" w:rsidRDefault="00887CA5" w:rsidP="00B55C72">
      <w:pPr>
        <w:pStyle w:val="NoSpacing"/>
        <w:ind w:left="720" w:hanging="720"/>
        <w:jc w:val="both"/>
        <w:rPr>
          <w:rFonts w:ascii="Arial" w:eastAsia="Arial" w:hAnsi="Arial" w:cs="Arial"/>
        </w:rPr>
      </w:pPr>
    </w:p>
    <w:p w14:paraId="53E245E4" w14:textId="3EC18634" w:rsidR="00887CA5" w:rsidRPr="00887CA5" w:rsidRDefault="00887CA5" w:rsidP="00B55C72">
      <w:pPr>
        <w:pStyle w:val="NoSpacing"/>
        <w:ind w:left="720" w:hanging="720"/>
        <w:jc w:val="both"/>
        <w:rPr>
          <w:rFonts w:ascii="Arial" w:eastAsia="Arial" w:hAnsi="Arial" w:cs="Arial"/>
        </w:rPr>
      </w:pPr>
      <w:r w:rsidRPr="3DBA4561">
        <w:rPr>
          <w:rFonts w:ascii="Arial" w:eastAsia="Arial" w:hAnsi="Arial" w:cs="Arial"/>
        </w:rPr>
        <w:t>(y)</w:t>
      </w:r>
      <w:r>
        <w:tab/>
      </w:r>
      <w:r w:rsidRPr="3DBA4561">
        <w:rPr>
          <w:rFonts w:ascii="Arial" w:eastAsia="Arial" w:hAnsi="Arial" w:cs="Arial"/>
        </w:rPr>
        <w:t>The decision of the University Secretary will be communicated to the student in writing by the University Secretariat.</w:t>
      </w:r>
    </w:p>
    <w:p w14:paraId="2AA0191E" w14:textId="77777777" w:rsidR="00887CA5" w:rsidRPr="00887CA5" w:rsidRDefault="00887CA5" w:rsidP="00B55C72">
      <w:pPr>
        <w:pStyle w:val="NoSpacing"/>
        <w:ind w:left="720" w:hanging="720"/>
        <w:jc w:val="both"/>
        <w:rPr>
          <w:rFonts w:ascii="Arial" w:eastAsia="Arial" w:hAnsi="Arial" w:cs="Arial"/>
        </w:rPr>
      </w:pPr>
    </w:p>
    <w:p w14:paraId="5AF04CD8" w14:textId="794E2635" w:rsidR="00887CA5" w:rsidRPr="00887CA5" w:rsidRDefault="00887CA5" w:rsidP="00B55C72">
      <w:pPr>
        <w:pStyle w:val="NoSpacing"/>
        <w:ind w:left="720" w:hanging="720"/>
        <w:jc w:val="both"/>
        <w:rPr>
          <w:rFonts w:ascii="Arial" w:eastAsia="Arial" w:hAnsi="Arial" w:cs="Arial"/>
        </w:rPr>
      </w:pPr>
      <w:r w:rsidRPr="3DBA4561">
        <w:rPr>
          <w:rFonts w:ascii="Arial" w:eastAsia="Arial" w:hAnsi="Arial" w:cs="Arial"/>
        </w:rPr>
        <w:t>(z)</w:t>
      </w:r>
      <w:r w:rsidR="7E2F6E47">
        <w:tab/>
      </w:r>
      <w:r w:rsidRPr="3DBA4561">
        <w:rPr>
          <w:rFonts w:ascii="Arial" w:eastAsia="Arial" w:hAnsi="Arial" w:cs="Arial"/>
        </w:rPr>
        <w:t xml:space="preserve">In line with (v), the University Secretary may determine that an Academic Appeal Hearing is necessary </w:t>
      </w:r>
      <w:proofErr w:type="gramStart"/>
      <w:r w:rsidRPr="3DBA4561">
        <w:rPr>
          <w:rFonts w:ascii="Arial" w:eastAsia="Arial" w:hAnsi="Arial" w:cs="Arial"/>
        </w:rPr>
        <w:t>in order to</w:t>
      </w:r>
      <w:proofErr w:type="gramEnd"/>
      <w:r w:rsidRPr="3DBA4561">
        <w:rPr>
          <w:rFonts w:ascii="Arial" w:eastAsia="Arial" w:hAnsi="Arial" w:cs="Arial"/>
        </w:rPr>
        <w:t xml:space="preserve"> properly consider a student’s appeal, and this may occur before or after an investigation into the appeal has been conducted. It is for the University Secretary alone to determine if a hearing is necessary.</w:t>
      </w:r>
    </w:p>
    <w:p w14:paraId="4FC0D61B" w14:textId="77777777" w:rsidR="00887CA5" w:rsidRPr="00887CA5" w:rsidRDefault="00887CA5" w:rsidP="00B55C72">
      <w:pPr>
        <w:pStyle w:val="NoSpacing"/>
        <w:ind w:left="720" w:hanging="720"/>
        <w:jc w:val="both"/>
        <w:rPr>
          <w:rFonts w:ascii="Arial" w:eastAsia="Arial" w:hAnsi="Arial" w:cs="Arial"/>
        </w:rPr>
      </w:pPr>
    </w:p>
    <w:p w14:paraId="33E2A945" w14:textId="67B66076" w:rsidR="00887CA5" w:rsidRPr="00887CA5" w:rsidRDefault="00887CA5" w:rsidP="00B55C72">
      <w:pPr>
        <w:pStyle w:val="NoSpacing"/>
        <w:ind w:left="720" w:hanging="720"/>
        <w:jc w:val="both"/>
        <w:rPr>
          <w:rFonts w:ascii="Arial" w:eastAsia="Arial" w:hAnsi="Arial" w:cs="Arial"/>
        </w:rPr>
      </w:pPr>
      <w:r w:rsidRPr="3DBA4561">
        <w:rPr>
          <w:rFonts w:ascii="Arial" w:eastAsia="Arial" w:hAnsi="Arial" w:cs="Arial"/>
        </w:rPr>
        <w:t>(aa)</w:t>
      </w:r>
      <w:r>
        <w:tab/>
      </w:r>
      <w:r w:rsidRPr="3DBA4561">
        <w:rPr>
          <w:rFonts w:ascii="Arial" w:eastAsia="Arial" w:hAnsi="Arial" w:cs="Arial"/>
        </w:rPr>
        <w:t xml:space="preserve">Such a hearing will normally be conducted by a Panel made up of three senior members of Academic Staff, including one </w:t>
      </w:r>
      <w:r w:rsidR="00D47EA1" w:rsidRPr="3DBA4561">
        <w:rPr>
          <w:rFonts w:ascii="Arial" w:eastAsia="Arial" w:hAnsi="Arial" w:cs="Arial"/>
        </w:rPr>
        <w:t>Dean</w:t>
      </w:r>
      <w:r w:rsidRPr="3DBA4561">
        <w:rPr>
          <w:rFonts w:ascii="Arial" w:eastAsia="Arial" w:hAnsi="Arial" w:cs="Arial"/>
        </w:rPr>
        <w:t xml:space="preserve"> of Academic </w:t>
      </w:r>
      <w:r w:rsidR="00D47EA1" w:rsidRPr="3DBA4561">
        <w:rPr>
          <w:rFonts w:ascii="Arial" w:eastAsia="Arial" w:hAnsi="Arial" w:cs="Arial"/>
        </w:rPr>
        <w:t xml:space="preserve">School </w:t>
      </w:r>
      <w:r w:rsidRPr="3DBA4561">
        <w:rPr>
          <w:rFonts w:ascii="Arial" w:eastAsia="Arial" w:hAnsi="Arial" w:cs="Arial"/>
        </w:rPr>
        <w:t xml:space="preserve">(other than the student’s </w:t>
      </w:r>
      <w:r w:rsidR="00D47EA1" w:rsidRPr="3DBA4561">
        <w:rPr>
          <w:rFonts w:ascii="Arial" w:eastAsia="Arial" w:hAnsi="Arial" w:cs="Arial"/>
        </w:rPr>
        <w:t>Dean</w:t>
      </w:r>
      <w:r w:rsidRPr="3DBA4561">
        <w:rPr>
          <w:rFonts w:ascii="Arial" w:eastAsia="Arial" w:hAnsi="Arial" w:cs="Arial"/>
        </w:rPr>
        <w:t xml:space="preserve"> of </w:t>
      </w:r>
      <w:r w:rsidR="00D47EA1" w:rsidRPr="3DBA4561">
        <w:rPr>
          <w:rFonts w:ascii="Arial" w:eastAsia="Arial" w:hAnsi="Arial" w:cs="Arial"/>
        </w:rPr>
        <w:t>School</w:t>
      </w:r>
      <w:r w:rsidRPr="3DBA4561">
        <w:rPr>
          <w:rFonts w:ascii="Arial" w:eastAsia="Arial" w:hAnsi="Arial" w:cs="Arial"/>
        </w:rPr>
        <w:t>) who shall usually Chair the Panel.</w:t>
      </w:r>
    </w:p>
    <w:p w14:paraId="19847F48" w14:textId="77777777" w:rsidR="00887CA5" w:rsidRPr="00887CA5" w:rsidRDefault="00887CA5" w:rsidP="00B55C72">
      <w:pPr>
        <w:pStyle w:val="NoSpacing"/>
        <w:ind w:left="720" w:hanging="720"/>
        <w:jc w:val="both"/>
        <w:rPr>
          <w:rFonts w:ascii="Arial" w:eastAsia="Arial" w:hAnsi="Arial" w:cs="Arial"/>
        </w:rPr>
      </w:pPr>
    </w:p>
    <w:p w14:paraId="0B139E03" w14:textId="6ECB22A9" w:rsidR="00887CA5" w:rsidRPr="00887CA5" w:rsidRDefault="00887CA5" w:rsidP="00B55C72">
      <w:pPr>
        <w:pStyle w:val="NoSpacing"/>
        <w:ind w:left="720" w:hanging="720"/>
        <w:jc w:val="both"/>
        <w:rPr>
          <w:rFonts w:ascii="Arial" w:eastAsia="Arial" w:hAnsi="Arial" w:cs="Arial"/>
        </w:rPr>
      </w:pPr>
      <w:r w:rsidRPr="3DBA4561">
        <w:rPr>
          <w:rFonts w:ascii="Arial" w:eastAsia="Arial" w:hAnsi="Arial" w:cs="Arial"/>
        </w:rPr>
        <w:t>(bb)</w:t>
      </w:r>
      <w:r>
        <w:tab/>
      </w:r>
      <w:r w:rsidRPr="3DBA4561">
        <w:rPr>
          <w:rFonts w:ascii="Arial" w:eastAsia="Arial" w:hAnsi="Arial" w:cs="Arial"/>
        </w:rPr>
        <w:t>The University Secretariat will provide a secretary to the hearing.</w:t>
      </w:r>
    </w:p>
    <w:p w14:paraId="0AA19D0E" w14:textId="77777777" w:rsidR="00887CA5" w:rsidRPr="00887CA5" w:rsidRDefault="00887CA5" w:rsidP="00B55C72">
      <w:pPr>
        <w:pStyle w:val="NoSpacing"/>
        <w:ind w:left="720" w:hanging="720"/>
        <w:jc w:val="both"/>
        <w:rPr>
          <w:rFonts w:ascii="Arial" w:eastAsia="Arial" w:hAnsi="Arial" w:cs="Arial"/>
        </w:rPr>
      </w:pPr>
    </w:p>
    <w:p w14:paraId="7512CBE5" w14:textId="263C2C2B" w:rsidR="00887CA5" w:rsidRPr="00887CA5" w:rsidRDefault="00887CA5" w:rsidP="00B55C72">
      <w:pPr>
        <w:pStyle w:val="NoSpacing"/>
        <w:ind w:left="720" w:hanging="720"/>
        <w:jc w:val="both"/>
        <w:rPr>
          <w:rFonts w:ascii="Arial" w:eastAsia="Arial" w:hAnsi="Arial" w:cs="Arial"/>
        </w:rPr>
      </w:pPr>
      <w:r w:rsidRPr="3DBA4561">
        <w:rPr>
          <w:rFonts w:ascii="Arial" w:eastAsia="Arial" w:hAnsi="Arial" w:cs="Arial"/>
        </w:rPr>
        <w:t>(cc)</w:t>
      </w:r>
      <w:r>
        <w:tab/>
      </w:r>
      <w:r w:rsidRPr="3DBA4561">
        <w:rPr>
          <w:rFonts w:ascii="Arial" w:eastAsia="Arial" w:hAnsi="Arial" w:cs="Arial"/>
        </w:rPr>
        <w:t xml:space="preserve">The student’s </w:t>
      </w:r>
      <w:r w:rsidR="00D47EA1" w:rsidRPr="3DBA4561">
        <w:rPr>
          <w:rFonts w:ascii="Arial" w:eastAsia="Arial" w:hAnsi="Arial" w:cs="Arial"/>
        </w:rPr>
        <w:t xml:space="preserve">School </w:t>
      </w:r>
      <w:r w:rsidRPr="3DBA4561">
        <w:rPr>
          <w:rFonts w:ascii="Arial" w:eastAsia="Arial" w:hAnsi="Arial" w:cs="Arial"/>
        </w:rPr>
        <w:t>will be asked to provide a representative to attend the hearing.</w:t>
      </w:r>
    </w:p>
    <w:p w14:paraId="6D24F7AA" w14:textId="77777777" w:rsidR="00887CA5" w:rsidRPr="00887CA5" w:rsidRDefault="00887CA5" w:rsidP="00B55C72">
      <w:pPr>
        <w:pStyle w:val="NoSpacing"/>
        <w:ind w:left="720" w:hanging="720"/>
        <w:jc w:val="both"/>
        <w:rPr>
          <w:rFonts w:ascii="Arial" w:eastAsia="Arial" w:hAnsi="Arial" w:cs="Arial"/>
        </w:rPr>
      </w:pPr>
    </w:p>
    <w:p w14:paraId="3E3E2F1E" w14:textId="68B82D5D" w:rsidR="00887CA5" w:rsidRPr="00887CA5" w:rsidRDefault="00887CA5" w:rsidP="00B55C72">
      <w:pPr>
        <w:pStyle w:val="NoSpacing"/>
        <w:ind w:left="720" w:hanging="720"/>
        <w:jc w:val="both"/>
        <w:rPr>
          <w:rFonts w:ascii="Arial" w:eastAsia="Arial" w:hAnsi="Arial" w:cs="Arial"/>
        </w:rPr>
      </w:pPr>
      <w:r w:rsidRPr="3DBA4561">
        <w:rPr>
          <w:rFonts w:ascii="Arial" w:eastAsia="Arial" w:hAnsi="Arial" w:cs="Arial"/>
        </w:rPr>
        <w:t>(dd)</w:t>
      </w:r>
      <w:r>
        <w:tab/>
      </w:r>
      <w:r w:rsidRPr="3DBA4561">
        <w:rPr>
          <w:rFonts w:ascii="Arial" w:eastAsia="Arial" w:hAnsi="Arial" w:cs="Arial"/>
        </w:rPr>
        <w:t>The student will be invited to the hearing and may bring a supporter who can be a student, a staff member or officer of Roehampton Students’ Union, or a University Wellbeing Officer. The supporter will not normally be permitted to speak for the student.</w:t>
      </w:r>
    </w:p>
    <w:p w14:paraId="72A25D33" w14:textId="77777777" w:rsidR="00887CA5" w:rsidRPr="00887CA5" w:rsidRDefault="00887CA5" w:rsidP="00B55C72">
      <w:pPr>
        <w:pStyle w:val="NoSpacing"/>
        <w:ind w:left="720" w:hanging="720"/>
        <w:jc w:val="both"/>
        <w:rPr>
          <w:rFonts w:ascii="Arial" w:eastAsia="Arial" w:hAnsi="Arial" w:cs="Arial"/>
        </w:rPr>
      </w:pPr>
    </w:p>
    <w:p w14:paraId="59DE5C6C" w14:textId="74468988" w:rsidR="00887CA5" w:rsidRPr="00887CA5" w:rsidRDefault="00887CA5" w:rsidP="00B55C72">
      <w:pPr>
        <w:pStyle w:val="NoSpacing"/>
        <w:ind w:left="720" w:hanging="720"/>
        <w:jc w:val="both"/>
        <w:rPr>
          <w:rFonts w:ascii="Arial" w:eastAsia="Arial" w:hAnsi="Arial" w:cs="Arial"/>
        </w:rPr>
      </w:pPr>
      <w:r w:rsidRPr="3DBA4561">
        <w:rPr>
          <w:rFonts w:ascii="Arial" w:eastAsia="Arial" w:hAnsi="Arial" w:cs="Arial"/>
        </w:rPr>
        <w:t>(ee)</w:t>
      </w:r>
      <w:r>
        <w:tab/>
      </w:r>
      <w:r w:rsidRPr="3DBA4561">
        <w:rPr>
          <w:rFonts w:ascii="Arial" w:eastAsia="Arial" w:hAnsi="Arial" w:cs="Arial"/>
        </w:rPr>
        <w:t xml:space="preserve">The student and the </w:t>
      </w:r>
      <w:proofErr w:type="gramStart"/>
      <w:r w:rsidR="00AF5E0A" w:rsidRPr="3DBA4561">
        <w:rPr>
          <w:rFonts w:ascii="Arial" w:eastAsia="Arial" w:hAnsi="Arial" w:cs="Arial"/>
        </w:rPr>
        <w:t>School</w:t>
      </w:r>
      <w:proofErr w:type="gramEnd"/>
      <w:r w:rsidRPr="3DBA4561">
        <w:rPr>
          <w:rFonts w:ascii="Arial" w:eastAsia="Arial" w:hAnsi="Arial" w:cs="Arial"/>
        </w:rPr>
        <w:t xml:space="preserve"> representative will be given the opportunity to make a statement and to ask questions.</w:t>
      </w:r>
    </w:p>
    <w:p w14:paraId="428C6E7B" w14:textId="77777777" w:rsidR="00887CA5" w:rsidRPr="00887CA5" w:rsidRDefault="00887CA5" w:rsidP="00B55C72">
      <w:pPr>
        <w:pStyle w:val="NoSpacing"/>
        <w:ind w:left="720" w:hanging="720"/>
        <w:jc w:val="both"/>
        <w:rPr>
          <w:rFonts w:ascii="Arial" w:eastAsia="Arial" w:hAnsi="Arial" w:cs="Arial"/>
        </w:rPr>
      </w:pPr>
    </w:p>
    <w:p w14:paraId="207736F5" w14:textId="643AB676" w:rsidR="00887CA5" w:rsidRPr="00887CA5" w:rsidRDefault="00887CA5" w:rsidP="00B55C72">
      <w:pPr>
        <w:pStyle w:val="NoSpacing"/>
        <w:ind w:left="720" w:hanging="720"/>
        <w:jc w:val="both"/>
        <w:rPr>
          <w:rFonts w:ascii="Arial" w:eastAsia="Arial" w:hAnsi="Arial" w:cs="Arial"/>
        </w:rPr>
      </w:pPr>
      <w:r w:rsidRPr="3DBA4561">
        <w:rPr>
          <w:rFonts w:ascii="Arial" w:eastAsia="Arial" w:hAnsi="Arial" w:cs="Arial"/>
        </w:rPr>
        <w:t>(ff)</w:t>
      </w:r>
      <w:r>
        <w:tab/>
      </w:r>
      <w:r w:rsidRPr="3DBA4561">
        <w:rPr>
          <w:rFonts w:ascii="Arial" w:eastAsia="Arial" w:hAnsi="Arial" w:cs="Arial"/>
        </w:rPr>
        <w:t xml:space="preserve">Once it has heard all the available evidence, the Panel will deliberate in private and </w:t>
      </w:r>
      <w:proofErr w:type="gramStart"/>
      <w:r w:rsidRPr="3DBA4561">
        <w:rPr>
          <w:rFonts w:ascii="Arial" w:eastAsia="Arial" w:hAnsi="Arial" w:cs="Arial"/>
        </w:rPr>
        <w:t>make a decision</w:t>
      </w:r>
      <w:proofErr w:type="gramEnd"/>
      <w:r w:rsidRPr="3DBA4561">
        <w:rPr>
          <w:rFonts w:ascii="Arial" w:eastAsia="Arial" w:hAnsi="Arial" w:cs="Arial"/>
        </w:rPr>
        <w:t xml:space="preserve"> in line with (x), which will be communicated to the student in writing.</w:t>
      </w:r>
    </w:p>
    <w:p w14:paraId="1884196B" w14:textId="77777777" w:rsidR="00887CA5" w:rsidRPr="00887CA5" w:rsidRDefault="00887CA5" w:rsidP="00B55C72">
      <w:pPr>
        <w:pStyle w:val="NoSpacing"/>
        <w:ind w:left="720" w:hanging="720"/>
        <w:jc w:val="both"/>
        <w:rPr>
          <w:rFonts w:ascii="Arial" w:eastAsia="Arial" w:hAnsi="Arial" w:cs="Arial"/>
        </w:rPr>
      </w:pPr>
    </w:p>
    <w:p w14:paraId="1ECFCB21" w14:textId="354F0438" w:rsidR="00887CA5" w:rsidRPr="00887CA5" w:rsidRDefault="00887CA5" w:rsidP="00B55C72">
      <w:pPr>
        <w:pStyle w:val="NoSpacing"/>
        <w:ind w:left="720" w:hanging="720"/>
        <w:jc w:val="both"/>
        <w:rPr>
          <w:rFonts w:ascii="Arial" w:eastAsia="Arial" w:hAnsi="Arial" w:cs="Arial"/>
        </w:rPr>
      </w:pPr>
      <w:r w:rsidRPr="3DBA4561">
        <w:rPr>
          <w:rFonts w:ascii="Arial" w:eastAsia="Arial" w:hAnsi="Arial" w:cs="Arial"/>
        </w:rPr>
        <w:lastRenderedPageBreak/>
        <w:t>(gg)</w:t>
      </w:r>
      <w:r>
        <w:tab/>
      </w:r>
      <w:r w:rsidRPr="3DBA4561">
        <w:rPr>
          <w:rFonts w:ascii="Arial" w:eastAsia="Arial" w:hAnsi="Arial" w:cs="Arial"/>
        </w:rPr>
        <w:t>The process set out in (u) to (ff) will normally take no longer than 70 days.</w:t>
      </w:r>
    </w:p>
    <w:p w14:paraId="24B07FBD" w14:textId="77777777" w:rsidR="00887CA5" w:rsidRPr="00887CA5" w:rsidRDefault="00887CA5" w:rsidP="00B55C72">
      <w:pPr>
        <w:pStyle w:val="NoSpacing"/>
        <w:ind w:left="720" w:hanging="720"/>
        <w:jc w:val="both"/>
        <w:rPr>
          <w:rFonts w:ascii="Arial" w:eastAsia="Arial" w:hAnsi="Arial" w:cs="Arial"/>
        </w:rPr>
      </w:pPr>
    </w:p>
    <w:p w14:paraId="22214BD4" w14:textId="26E4B00B" w:rsidR="00887CA5" w:rsidRPr="00887CA5" w:rsidRDefault="00887CA5" w:rsidP="00B55C72">
      <w:pPr>
        <w:pStyle w:val="NoSpacing"/>
        <w:ind w:left="720" w:hanging="720"/>
        <w:jc w:val="both"/>
        <w:rPr>
          <w:rFonts w:ascii="Arial" w:eastAsia="Arial" w:hAnsi="Arial" w:cs="Arial"/>
        </w:rPr>
      </w:pPr>
      <w:r w:rsidRPr="3DBA4561">
        <w:rPr>
          <w:rFonts w:ascii="Arial" w:eastAsia="Arial" w:hAnsi="Arial" w:cs="Arial"/>
        </w:rPr>
        <w:t>(</w:t>
      </w:r>
      <w:proofErr w:type="spellStart"/>
      <w:r w:rsidRPr="3DBA4561">
        <w:rPr>
          <w:rFonts w:ascii="Arial" w:eastAsia="Arial" w:hAnsi="Arial" w:cs="Arial"/>
        </w:rPr>
        <w:t>hh</w:t>
      </w:r>
      <w:proofErr w:type="spellEnd"/>
      <w:r w:rsidRPr="3DBA4561">
        <w:rPr>
          <w:rFonts w:ascii="Arial" w:eastAsia="Arial" w:hAnsi="Arial" w:cs="Arial"/>
        </w:rPr>
        <w:t>)</w:t>
      </w:r>
      <w:r>
        <w:tab/>
      </w:r>
      <w:r w:rsidRPr="3DBA4561">
        <w:rPr>
          <w:rFonts w:ascii="Arial" w:eastAsia="Arial" w:hAnsi="Arial" w:cs="Arial"/>
        </w:rPr>
        <w:t>A student may submit a request for a review of the decision of the Student Casework Manager under (t) or of the University Secretary on the following grounds:</w:t>
      </w:r>
    </w:p>
    <w:p w14:paraId="7266D982" w14:textId="77777777" w:rsidR="00887CA5" w:rsidRPr="00887CA5" w:rsidRDefault="00887CA5" w:rsidP="00B55C72">
      <w:pPr>
        <w:pStyle w:val="NoSpacing"/>
        <w:ind w:left="720" w:hanging="720"/>
        <w:jc w:val="both"/>
        <w:rPr>
          <w:rFonts w:ascii="Arial" w:eastAsia="Arial" w:hAnsi="Arial" w:cs="Arial"/>
        </w:rPr>
      </w:pPr>
    </w:p>
    <w:p w14:paraId="6EB333BB" w14:textId="7C1B7B1E" w:rsidR="00887CA5" w:rsidRPr="00A36101" w:rsidRDefault="00887CA5" w:rsidP="00B55C72">
      <w:pPr>
        <w:pStyle w:val="ListParagraph"/>
        <w:numPr>
          <w:ilvl w:val="0"/>
          <w:numId w:val="72"/>
        </w:numPr>
        <w:ind w:left="1276" w:hanging="283"/>
        <w:jc w:val="both"/>
        <w:rPr>
          <w:rFonts w:ascii="Arial" w:eastAsia="Arial" w:hAnsi="Arial" w:cs="Arial"/>
        </w:rPr>
      </w:pPr>
      <w:r w:rsidRPr="00A36101">
        <w:rPr>
          <w:rFonts w:ascii="Arial" w:eastAsia="Arial" w:hAnsi="Arial" w:cs="Arial"/>
        </w:rPr>
        <w:t xml:space="preserve">That a procedural irregularity or administrative error has occurred in respect of the Student Casework Manager or University Secretary’s consideration of the appeal which is of such a nature as to create a reasonable possibility that in the absence of the procedural irregularity or administrative error the decision in question would have been </w:t>
      </w:r>
      <w:proofErr w:type="gramStart"/>
      <w:r w:rsidRPr="00A36101">
        <w:rPr>
          <w:rFonts w:ascii="Arial" w:eastAsia="Arial" w:hAnsi="Arial" w:cs="Arial"/>
        </w:rPr>
        <w:t>different;</w:t>
      </w:r>
      <w:proofErr w:type="gramEnd"/>
    </w:p>
    <w:p w14:paraId="58B8A117" w14:textId="77777777" w:rsidR="00887CA5" w:rsidRPr="00A36101" w:rsidRDefault="00887CA5" w:rsidP="00B55C72">
      <w:pPr>
        <w:ind w:left="1276" w:hanging="283"/>
        <w:jc w:val="both"/>
        <w:rPr>
          <w:rFonts w:ascii="Arial" w:eastAsia="Arial" w:hAnsi="Arial" w:cs="Arial"/>
        </w:rPr>
      </w:pPr>
    </w:p>
    <w:p w14:paraId="6BD46F2A" w14:textId="0314AF6A" w:rsidR="00887CA5" w:rsidRPr="00A36101" w:rsidRDefault="00887CA5" w:rsidP="00B55C72">
      <w:pPr>
        <w:pStyle w:val="ListParagraph"/>
        <w:numPr>
          <w:ilvl w:val="0"/>
          <w:numId w:val="72"/>
        </w:numPr>
        <w:ind w:left="1276" w:hanging="283"/>
        <w:jc w:val="both"/>
        <w:rPr>
          <w:rFonts w:ascii="Arial" w:eastAsia="Arial" w:hAnsi="Arial" w:cs="Arial"/>
        </w:rPr>
      </w:pPr>
      <w:r w:rsidRPr="00A36101">
        <w:rPr>
          <w:rFonts w:ascii="Arial" w:eastAsia="Arial" w:hAnsi="Arial" w:cs="Arial"/>
        </w:rPr>
        <w:t xml:space="preserve">That the decision of the Student Casework Manager or University Secretary is unreasonable given the facts of the </w:t>
      </w:r>
      <w:proofErr w:type="gramStart"/>
      <w:r w:rsidRPr="00A36101">
        <w:rPr>
          <w:rFonts w:ascii="Arial" w:eastAsia="Arial" w:hAnsi="Arial" w:cs="Arial"/>
        </w:rPr>
        <w:t>case;</w:t>
      </w:r>
      <w:proofErr w:type="gramEnd"/>
    </w:p>
    <w:p w14:paraId="556C4617" w14:textId="77777777" w:rsidR="00A36101" w:rsidRPr="00887CA5" w:rsidRDefault="00A36101" w:rsidP="00B55C72">
      <w:pPr>
        <w:ind w:left="1276" w:hanging="283"/>
        <w:jc w:val="both"/>
        <w:rPr>
          <w:rFonts w:ascii="Arial" w:eastAsia="Arial" w:hAnsi="Arial" w:cs="Arial"/>
        </w:rPr>
      </w:pPr>
    </w:p>
    <w:p w14:paraId="4FB97D31" w14:textId="6C402BCB" w:rsidR="00887CA5" w:rsidRPr="00A36101" w:rsidRDefault="00887CA5" w:rsidP="00B55C72">
      <w:pPr>
        <w:pStyle w:val="ListParagraph"/>
        <w:numPr>
          <w:ilvl w:val="0"/>
          <w:numId w:val="72"/>
        </w:numPr>
        <w:ind w:left="1276" w:hanging="283"/>
        <w:jc w:val="both"/>
        <w:rPr>
          <w:rFonts w:ascii="Arial" w:eastAsia="Arial" w:hAnsi="Arial" w:cs="Arial"/>
        </w:rPr>
      </w:pPr>
      <w:r w:rsidRPr="00A36101">
        <w:rPr>
          <w:rFonts w:ascii="Arial" w:eastAsia="Arial" w:hAnsi="Arial" w:cs="Arial"/>
        </w:rPr>
        <w:t>That the student has new material evidence which, for a good reason, they were unable to provide at an earlier stage in the process.</w:t>
      </w:r>
    </w:p>
    <w:p w14:paraId="1A04A00A" w14:textId="77777777" w:rsidR="00A36101" w:rsidRPr="00887CA5" w:rsidRDefault="00A36101" w:rsidP="00B55C72">
      <w:pPr>
        <w:ind w:left="1276" w:hanging="283"/>
        <w:jc w:val="both"/>
        <w:rPr>
          <w:rFonts w:ascii="Arial" w:eastAsia="Arial" w:hAnsi="Arial" w:cs="Arial"/>
        </w:rPr>
      </w:pPr>
    </w:p>
    <w:p w14:paraId="3E7C4DF0" w14:textId="160E8233" w:rsidR="00887CA5" w:rsidRPr="00A36101" w:rsidRDefault="00887CA5" w:rsidP="00B55C72">
      <w:pPr>
        <w:pStyle w:val="ListParagraph"/>
        <w:numPr>
          <w:ilvl w:val="0"/>
          <w:numId w:val="72"/>
        </w:numPr>
        <w:ind w:left="1276" w:hanging="283"/>
        <w:jc w:val="both"/>
        <w:rPr>
          <w:rFonts w:ascii="Arial" w:eastAsia="Arial" w:hAnsi="Arial" w:cs="Arial"/>
        </w:rPr>
      </w:pPr>
      <w:r w:rsidRPr="00A36101">
        <w:rPr>
          <w:rFonts w:ascii="Arial" w:eastAsia="Arial" w:hAnsi="Arial" w:cs="Arial"/>
        </w:rPr>
        <w:t>The student’s request will first be considered by the Chief Operating Officer (or nominee), who will determine whether evidence to support the stated ground(s) has been disclosed.</w:t>
      </w:r>
    </w:p>
    <w:p w14:paraId="41C6D3C4" w14:textId="77777777" w:rsidR="00887CA5" w:rsidRPr="00A36101" w:rsidRDefault="00887CA5" w:rsidP="00B55C72">
      <w:pPr>
        <w:ind w:left="1276" w:hanging="283"/>
        <w:jc w:val="both"/>
        <w:rPr>
          <w:rFonts w:ascii="Arial" w:eastAsia="Arial" w:hAnsi="Arial" w:cs="Arial"/>
        </w:rPr>
      </w:pPr>
    </w:p>
    <w:p w14:paraId="03B6EF68" w14:textId="3C54227A" w:rsidR="00887CA5" w:rsidRPr="00A36101" w:rsidRDefault="00887CA5" w:rsidP="00B55C72">
      <w:pPr>
        <w:pStyle w:val="ListParagraph"/>
        <w:numPr>
          <w:ilvl w:val="0"/>
          <w:numId w:val="72"/>
        </w:numPr>
        <w:ind w:left="1276" w:hanging="283"/>
        <w:jc w:val="both"/>
        <w:rPr>
          <w:rFonts w:ascii="Arial" w:eastAsia="Arial" w:hAnsi="Arial" w:cs="Arial"/>
        </w:rPr>
      </w:pPr>
      <w:r w:rsidRPr="00A36101">
        <w:rPr>
          <w:rFonts w:ascii="Arial" w:eastAsia="Arial" w:hAnsi="Arial" w:cs="Arial"/>
        </w:rPr>
        <w:t>If the Chief Operating Officer considers that evidence to support the stated ground(s) for a review has not been disclosed, then the student’s request for a review will be rejected and the student will be issued with a Completion of Procedures Letter.</w:t>
      </w:r>
    </w:p>
    <w:p w14:paraId="1C0B1D29" w14:textId="77777777" w:rsidR="00887CA5" w:rsidRPr="00887CA5" w:rsidRDefault="00887CA5" w:rsidP="00B55C72">
      <w:pPr>
        <w:pStyle w:val="NoSpacing"/>
        <w:ind w:left="720" w:hanging="720"/>
        <w:jc w:val="both"/>
        <w:rPr>
          <w:rFonts w:ascii="Arial" w:eastAsia="Arial" w:hAnsi="Arial" w:cs="Arial"/>
        </w:rPr>
      </w:pPr>
    </w:p>
    <w:p w14:paraId="716A6018" w14:textId="5124DE2B" w:rsidR="00887CA5" w:rsidRPr="00887CA5" w:rsidRDefault="00887CA5" w:rsidP="00B55C72">
      <w:pPr>
        <w:pStyle w:val="NoSpacing"/>
        <w:ind w:left="720" w:hanging="720"/>
        <w:jc w:val="both"/>
        <w:rPr>
          <w:rFonts w:ascii="Arial" w:eastAsia="Arial" w:hAnsi="Arial" w:cs="Arial"/>
        </w:rPr>
      </w:pPr>
      <w:r w:rsidRPr="3DBA4561">
        <w:rPr>
          <w:rFonts w:ascii="Arial" w:eastAsia="Arial" w:hAnsi="Arial" w:cs="Arial"/>
        </w:rPr>
        <w:t>(kk)</w:t>
      </w:r>
      <w:r>
        <w:tab/>
      </w:r>
      <w:r w:rsidRPr="3DBA4561">
        <w:rPr>
          <w:rFonts w:ascii="Arial" w:eastAsia="Arial" w:hAnsi="Arial" w:cs="Arial"/>
        </w:rPr>
        <w:t>If the Chief Operating Officer considers that evidence to support the stated grounds for a review has been disclosed, they will take one of the following actions:</w:t>
      </w:r>
    </w:p>
    <w:p w14:paraId="18F56D63" w14:textId="77777777" w:rsidR="00887CA5" w:rsidRPr="00887CA5" w:rsidRDefault="00887CA5" w:rsidP="00B55C72">
      <w:pPr>
        <w:pStyle w:val="NoSpacing"/>
        <w:ind w:left="720" w:hanging="720"/>
        <w:jc w:val="both"/>
        <w:rPr>
          <w:rFonts w:ascii="Arial" w:eastAsia="Arial" w:hAnsi="Arial" w:cs="Arial"/>
        </w:rPr>
      </w:pPr>
    </w:p>
    <w:p w14:paraId="1A721B66" w14:textId="1022A281" w:rsidR="00887CA5" w:rsidRPr="000A3756" w:rsidRDefault="00887CA5" w:rsidP="00B55C72">
      <w:pPr>
        <w:pStyle w:val="ListParagraph"/>
        <w:numPr>
          <w:ilvl w:val="0"/>
          <w:numId w:val="74"/>
        </w:numPr>
        <w:ind w:left="1276" w:hanging="283"/>
        <w:jc w:val="both"/>
        <w:rPr>
          <w:rFonts w:ascii="Arial" w:hAnsi="Arial" w:cs="Arial"/>
        </w:rPr>
      </w:pPr>
      <w:r w:rsidRPr="000A3756">
        <w:rPr>
          <w:rFonts w:ascii="Arial" w:hAnsi="Arial" w:cs="Arial"/>
        </w:rPr>
        <w:t>For decisions originally made by the Student Casework Manager under (x), refer the appeal for consideration by the University Secretary under (u) – (gg).</w:t>
      </w:r>
    </w:p>
    <w:p w14:paraId="3636BF91" w14:textId="77777777" w:rsidR="007E6487" w:rsidRPr="007E6487" w:rsidRDefault="007E6487" w:rsidP="00B55C72">
      <w:pPr>
        <w:ind w:left="1276" w:hanging="283"/>
        <w:jc w:val="both"/>
        <w:rPr>
          <w:rFonts w:ascii="Arial" w:hAnsi="Arial" w:cs="Arial"/>
        </w:rPr>
      </w:pPr>
    </w:p>
    <w:p w14:paraId="2691E6E2" w14:textId="3C5F7C77" w:rsidR="00887CA5" w:rsidRPr="000A3756" w:rsidRDefault="00887CA5" w:rsidP="00B55C72">
      <w:pPr>
        <w:pStyle w:val="ListParagraph"/>
        <w:numPr>
          <w:ilvl w:val="0"/>
          <w:numId w:val="74"/>
        </w:numPr>
        <w:ind w:left="1276" w:hanging="283"/>
        <w:jc w:val="both"/>
        <w:rPr>
          <w:rFonts w:ascii="Arial" w:hAnsi="Arial" w:cs="Arial"/>
        </w:rPr>
      </w:pPr>
      <w:r w:rsidRPr="000A3756">
        <w:rPr>
          <w:rFonts w:ascii="Arial" w:hAnsi="Arial" w:cs="Arial"/>
        </w:rPr>
        <w:t xml:space="preserve">For decisions originally made by the University Secretary, refer student’s request to the </w:t>
      </w:r>
      <w:proofErr w:type="gramStart"/>
      <w:r w:rsidRPr="000A3756">
        <w:rPr>
          <w:rFonts w:ascii="Arial" w:hAnsi="Arial" w:cs="Arial"/>
        </w:rPr>
        <w:t>Provost</w:t>
      </w:r>
      <w:proofErr w:type="gramEnd"/>
      <w:r w:rsidRPr="000A3756">
        <w:rPr>
          <w:rFonts w:ascii="Arial" w:hAnsi="Arial" w:cs="Arial"/>
        </w:rPr>
        <w:t xml:space="preserve"> (or nominee), who will review the decision of the University Secretary.</w:t>
      </w:r>
    </w:p>
    <w:p w14:paraId="465322E0" w14:textId="77777777" w:rsidR="00887CA5" w:rsidRPr="00887CA5" w:rsidRDefault="00887CA5" w:rsidP="00B55C72">
      <w:pPr>
        <w:pStyle w:val="NoSpacing"/>
        <w:ind w:left="720" w:hanging="720"/>
        <w:jc w:val="both"/>
        <w:rPr>
          <w:rFonts w:ascii="Arial" w:eastAsia="Arial" w:hAnsi="Arial" w:cs="Arial"/>
        </w:rPr>
      </w:pPr>
    </w:p>
    <w:p w14:paraId="7E6DBCBE" w14:textId="5839FCD5" w:rsidR="00887CA5" w:rsidRPr="00887CA5" w:rsidRDefault="00887CA5" w:rsidP="00B55C72">
      <w:pPr>
        <w:pStyle w:val="NoSpacing"/>
        <w:ind w:left="720" w:hanging="720"/>
        <w:jc w:val="both"/>
        <w:rPr>
          <w:rFonts w:ascii="Arial" w:eastAsia="Arial" w:hAnsi="Arial" w:cs="Arial"/>
        </w:rPr>
      </w:pPr>
      <w:r w:rsidRPr="3DBA4561">
        <w:rPr>
          <w:rFonts w:ascii="Arial" w:eastAsia="Arial" w:hAnsi="Arial" w:cs="Arial"/>
        </w:rPr>
        <w:t>(</w:t>
      </w:r>
      <w:proofErr w:type="spellStart"/>
      <w:r w:rsidRPr="3DBA4561">
        <w:rPr>
          <w:rFonts w:ascii="Arial" w:eastAsia="Arial" w:hAnsi="Arial" w:cs="Arial"/>
        </w:rPr>
        <w:t>ll</w:t>
      </w:r>
      <w:proofErr w:type="spellEnd"/>
      <w:r w:rsidRPr="3DBA4561">
        <w:rPr>
          <w:rFonts w:ascii="Arial" w:eastAsia="Arial" w:hAnsi="Arial" w:cs="Arial"/>
        </w:rPr>
        <w:t>)</w:t>
      </w:r>
      <w:r>
        <w:tab/>
      </w:r>
      <w:r w:rsidRPr="3DBA4561">
        <w:rPr>
          <w:rFonts w:ascii="Arial" w:eastAsia="Arial" w:hAnsi="Arial" w:cs="Arial"/>
        </w:rPr>
        <w:t xml:space="preserve">The student will be informed that their request has been passed to the </w:t>
      </w:r>
      <w:proofErr w:type="gramStart"/>
      <w:r w:rsidRPr="3DBA4561">
        <w:rPr>
          <w:rFonts w:ascii="Arial" w:eastAsia="Arial" w:hAnsi="Arial" w:cs="Arial"/>
        </w:rPr>
        <w:t>Provost, and</w:t>
      </w:r>
      <w:proofErr w:type="gramEnd"/>
      <w:r w:rsidRPr="3DBA4561">
        <w:rPr>
          <w:rFonts w:ascii="Arial" w:eastAsia="Arial" w:hAnsi="Arial" w:cs="Arial"/>
        </w:rPr>
        <w:t xml:space="preserve"> will be informed which of the stated grounds have been accepted for further consideration and which, if any, have been rejected.</w:t>
      </w:r>
    </w:p>
    <w:p w14:paraId="52EECF44" w14:textId="77777777" w:rsidR="00887CA5" w:rsidRPr="00887CA5" w:rsidRDefault="00887CA5" w:rsidP="00B55C72">
      <w:pPr>
        <w:pStyle w:val="NoSpacing"/>
        <w:ind w:left="720" w:hanging="720"/>
        <w:jc w:val="both"/>
        <w:rPr>
          <w:rFonts w:ascii="Arial" w:eastAsia="Arial" w:hAnsi="Arial" w:cs="Arial"/>
        </w:rPr>
      </w:pPr>
    </w:p>
    <w:p w14:paraId="2E92427D" w14:textId="2CC47D3E" w:rsidR="00887CA5" w:rsidRPr="00887CA5" w:rsidRDefault="00887CA5" w:rsidP="00B55C72">
      <w:pPr>
        <w:pStyle w:val="NoSpacing"/>
        <w:ind w:left="720" w:hanging="720"/>
        <w:jc w:val="both"/>
        <w:rPr>
          <w:rFonts w:ascii="Arial" w:eastAsia="Arial" w:hAnsi="Arial" w:cs="Arial"/>
        </w:rPr>
      </w:pPr>
      <w:r w:rsidRPr="3DBA4561">
        <w:rPr>
          <w:rFonts w:ascii="Arial" w:eastAsia="Arial" w:hAnsi="Arial" w:cs="Arial"/>
        </w:rPr>
        <w:t>(mm)</w:t>
      </w:r>
      <w:r>
        <w:tab/>
      </w:r>
      <w:r w:rsidRPr="3DBA4561">
        <w:rPr>
          <w:rFonts w:ascii="Arial" w:eastAsia="Arial" w:hAnsi="Arial" w:cs="Arial"/>
        </w:rPr>
        <w:t>The Provost will reach one of the following decisions:</w:t>
      </w:r>
    </w:p>
    <w:p w14:paraId="3C0D86A2" w14:textId="77777777" w:rsidR="00887CA5" w:rsidRPr="00887CA5" w:rsidRDefault="00887CA5" w:rsidP="00B55C72">
      <w:pPr>
        <w:pStyle w:val="NoSpacing"/>
        <w:ind w:left="720" w:hanging="720"/>
        <w:jc w:val="both"/>
        <w:rPr>
          <w:rFonts w:ascii="Arial" w:eastAsia="Arial" w:hAnsi="Arial" w:cs="Arial"/>
        </w:rPr>
      </w:pPr>
    </w:p>
    <w:p w14:paraId="6DF2CACB" w14:textId="2BA961B5" w:rsidR="00887CA5" w:rsidRPr="004C4E0F" w:rsidRDefault="00887CA5" w:rsidP="00B55C72">
      <w:pPr>
        <w:pStyle w:val="ListParagraph"/>
        <w:numPr>
          <w:ilvl w:val="0"/>
          <w:numId w:val="75"/>
        </w:numPr>
        <w:ind w:left="1276" w:hanging="283"/>
        <w:jc w:val="both"/>
        <w:rPr>
          <w:rFonts w:ascii="Arial" w:hAnsi="Arial" w:cs="Arial"/>
        </w:rPr>
      </w:pPr>
      <w:r w:rsidRPr="004C4E0F">
        <w:rPr>
          <w:rFonts w:ascii="Arial" w:hAnsi="Arial" w:cs="Arial"/>
        </w:rPr>
        <w:t>The decision of the University Secretary should be upheld.</w:t>
      </w:r>
    </w:p>
    <w:p w14:paraId="1B2C5B1F" w14:textId="77777777" w:rsidR="00887CA5" w:rsidRPr="000A3756" w:rsidRDefault="00887CA5" w:rsidP="00B55C72">
      <w:pPr>
        <w:ind w:left="1276" w:hanging="283"/>
        <w:jc w:val="both"/>
        <w:rPr>
          <w:rFonts w:ascii="Arial" w:hAnsi="Arial" w:cs="Arial"/>
        </w:rPr>
      </w:pPr>
    </w:p>
    <w:p w14:paraId="165AB4B3" w14:textId="1C162AE8" w:rsidR="00887CA5" w:rsidRPr="004C4E0F" w:rsidRDefault="00887CA5" w:rsidP="00B55C72">
      <w:pPr>
        <w:pStyle w:val="ListParagraph"/>
        <w:numPr>
          <w:ilvl w:val="0"/>
          <w:numId w:val="75"/>
        </w:numPr>
        <w:ind w:left="1276" w:hanging="283"/>
        <w:jc w:val="both"/>
        <w:rPr>
          <w:rFonts w:ascii="Arial" w:hAnsi="Arial" w:cs="Arial"/>
        </w:rPr>
      </w:pPr>
      <w:r w:rsidRPr="004C4E0F">
        <w:rPr>
          <w:rFonts w:ascii="Arial" w:hAnsi="Arial" w:cs="Arial"/>
        </w:rPr>
        <w:lastRenderedPageBreak/>
        <w:t xml:space="preserve">The University Secretary should be required to reconsider its decision </w:t>
      </w:r>
      <w:proofErr w:type="gramStart"/>
      <w:r w:rsidRPr="004C4E0F">
        <w:rPr>
          <w:rFonts w:ascii="Arial" w:hAnsi="Arial" w:cs="Arial"/>
        </w:rPr>
        <w:t>in light of</w:t>
      </w:r>
      <w:proofErr w:type="gramEnd"/>
      <w:r w:rsidRPr="004C4E0F">
        <w:rPr>
          <w:rFonts w:ascii="Arial" w:hAnsi="Arial" w:cs="Arial"/>
        </w:rPr>
        <w:t xml:space="preserve"> any comments that the </w:t>
      </w:r>
      <w:proofErr w:type="gramStart"/>
      <w:r w:rsidRPr="004C4E0F">
        <w:rPr>
          <w:rFonts w:ascii="Arial" w:hAnsi="Arial" w:cs="Arial"/>
        </w:rPr>
        <w:t>Provost</w:t>
      </w:r>
      <w:proofErr w:type="gramEnd"/>
      <w:r w:rsidRPr="004C4E0F">
        <w:rPr>
          <w:rFonts w:ascii="Arial" w:hAnsi="Arial" w:cs="Arial"/>
        </w:rPr>
        <w:t xml:space="preserve"> considers appropriate in the circumstances. This may involve the University Secretary conducting further investigations in line with (v) to (w).</w:t>
      </w:r>
    </w:p>
    <w:p w14:paraId="137CA479" w14:textId="77777777" w:rsidR="00887CA5" w:rsidRPr="000A3756" w:rsidRDefault="00887CA5" w:rsidP="00B55C72">
      <w:pPr>
        <w:ind w:left="1276" w:hanging="283"/>
        <w:jc w:val="both"/>
        <w:rPr>
          <w:rFonts w:ascii="Arial" w:hAnsi="Arial" w:cs="Arial"/>
        </w:rPr>
      </w:pPr>
    </w:p>
    <w:p w14:paraId="30D300AF" w14:textId="1978CB11" w:rsidR="00887CA5" w:rsidRPr="004C4E0F" w:rsidRDefault="00887CA5" w:rsidP="00B55C72">
      <w:pPr>
        <w:pStyle w:val="ListParagraph"/>
        <w:numPr>
          <w:ilvl w:val="0"/>
          <w:numId w:val="75"/>
        </w:numPr>
        <w:ind w:left="1276" w:hanging="283"/>
        <w:jc w:val="both"/>
        <w:rPr>
          <w:rFonts w:ascii="Arial" w:hAnsi="Arial" w:cs="Arial"/>
        </w:rPr>
      </w:pPr>
      <w:r w:rsidRPr="004C4E0F">
        <w:rPr>
          <w:rFonts w:ascii="Arial" w:hAnsi="Arial" w:cs="Arial"/>
        </w:rPr>
        <w:t xml:space="preserve">The decision of the University Secretary should be overturned and the </w:t>
      </w:r>
      <w:proofErr w:type="gramStart"/>
      <w:r w:rsidRPr="004C4E0F">
        <w:rPr>
          <w:rFonts w:ascii="Arial" w:hAnsi="Arial" w:cs="Arial"/>
        </w:rPr>
        <w:t>Provost</w:t>
      </w:r>
      <w:proofErr w:type="gramEnd"/>
      <w:r w:rsidRPr="004C4E0F">
        <w:rPr>
          <w:rFonts w:ascii="Arial" w:hAnsi="Arial" w:cs="Arial"/>
        </w:rPr>
        <w:t xml:space="preserve"> will substitute a new decision.</w:t>
      </w:r>
    </w:p>
    <w:p w14:paraId="29CE0242" w14:textId="77777777" w:rsidR="00887CA5" w:rsidRPr="00887CA5" w:rsidRDefault="00887CA5" w:rsidP="00B55C72">
      <w:pPr>
        <w:pStyle w:val="NoSpacing"/>
        <w:ind w:left="720" w:hanging="720"/>
        <w:jc w:val="both"/>
        <w:rPr>
          <w:rFonts w:ascii="Arial" w:eastAsia="Arial" w:hAnsi="Arial" w:cs="Arial"/>
        </w:rPr>
      </w:pPr>
    </w:p>
    <w:p w14:paraId="5F3958CB" w14:textId="26806616" w:rsidR="00887CA5" w:rsidRPr="00887CA5" w:rsidRDefault="00887CA5" w:rsidP="00B55C72">
      <w:pPr>
        <w:pStyle w:val="NoSpacing"/>
        <w:ind w:left="720" w:hanging="720"/>
        <w:jc w:val="both"/>
        <w:rPr>
          <w:rFonts w:ascii="Arial" w:eastAsia="Arial" w:hAnsi="Arial" w:cs="Arial"/>
        </w:rPr>
      </w:pPr>
      <w:r w:rsidRPr="3DBA4561">
        <w:rPr>
          <w:rFonts w:ascii="Arial" w:eastAsia="Arial" w:hAnsi="Arial" w:cs="Arial"/>
        </w:rPr>
        <w:t>(</w:t>
      </w:r>
      <w:proofErr w:type="spellStart"/>
      <w:r w:rsidRPr="3DBA4561">
        <w:rPr>
          <w:rFonts w:ascii="Arial" w:eastAsia="Arial" w:hAnsi="Arial" w:cs="Arial"/>
        </w:rPr>
        <w:t>nn</w:t>
      </w:r>
      <w:proofErr w:type="spellEnd"/>
      <w:r w:rsidRPr="3DBA4561">
        <w:rPr>
          <w:rFonts w:ascii="Arial" w:eastAsia="Arial" w:hAnsi="Arial" w:cs="Arial"/>
        </w:rPr>
        <w:t>)</w:t>
      </w:r>
      <w:r>
        <w:tab/>
      </w:r>
      <w:r w:rsidRPr="3DBA4561">
        <w:rPr>
          <w:rFonts w:ascii="Arial" w:eastAsia="Arial" w:hAnsi="Arial" w:cs="Arial"/>
        </w:rPr>
        <w:t>This decision will be communicated to the student in writing. Where the Provost issues a decision in line with (mm)(</w:t>
      </w:r>
      <w:proofErr w:type="spellStart"/>
      <w:r w:rsidRPr="3DBA4561">
        <w:rPr>
          <w:rFonts w:ascii="Arial" w:eastAsia="Arial" w:hAnsi="Arial" w:cs="Arial"/>
        </w:rPr>
        <w:t>i</w:t>
      </w:r>
      <w:proofErr w:type="spellEnd"/>
      <w:r w:rsidRPr="3DBA4561">
        <w:rPr>
          <w:rFonts w:ascii="Arial" w:eastAsia="Arial" w:hAnsi="Arial" w:cs="Arial"/>
        </w:rPr>
        <w:t>), a Completion of Procedures Letter will be issued.</w:t>
      </w:r>
    </w:p>
    <w:p w14:paraId="36105424" w14:textId="77777777" w:rsidR="00887CA5" w:rsidRPr="00887CA5" w:rsidRDefault="00887CA5" w:rsidP="00B55C72">
      <w:pPr>
        <w:pStyle w:val="NoSpacing"/>
        <w:ind w:left="720" w:hanging="720"/>
        <w:jc w:val="both"/>
        <w:rPr>
          <w:rFonts w:ascii="Arial" w:eastAsia="Arial" w:hAnsi="Arial" w:cs="Arial"/>
        </w:rPr>
      </w:pPr>
    </w:p>
    <w:p w14:paraId="2B78AE3D" w14:textId="492AAD86" w:rsidR="00887CA5" w:rsidRDefault="00887CA5" w:rsidP="00B55C72">
      <w:pPr>
        <w:pStyle w:val="NoSpacing"/>
        <w:ind w:left="720" w:hanging="720"/>
        <w:jc w:val="both"/>
        <w:rPr>
          <w:rFonts w:ascii="Arial" w:eastAsia="Arial" w:hAnsi="Arial" w:cs="Arial"/>
        </w:rPr>
      </w:pPr>
      <w:r w:rsidRPr="3DBA4561">
        <w:rPr>
          <w:rFonts w:ascii="Arial" w:eastAsia="Arial" w:hAnsi="Arial" w:cs="Arial"/>
        </w:rPr>
        <w:t>(</w:t>
      </w:r>
      <w:proofErr w:type="spellStart"/>
      <w:r w:rsidRPr="3DBA4561">
        <w:rPr>
          <w:rFonts w:ascii="Arial" w:eastAsia="Arial" w:hAnsi="Arial" w:cs="Arial"/>
        </w:rPr>
        <w:t>oo</w:t>
      </w:r>
      <w:proofErr w:type="spellEnd"/>
      <w:r w:rsidRPr="3DBA4561">
        <w:rPr>
          <w:rFonts w:ascii="Arial" w:eastAsia="Arial" w:hAnsi="Arial" w:cs="Arial"/>
        </w:rPr>
        <w:t>)</w:t>
      </w:r>
      <w:r>
        <w:tab/>
      </w:r>
      <w:r w:rsidRPr="3DBA4561">
        <w:rPr>
          <w:rFonts w:ascii="Arial" w:eastAsia="Arial" w:hAnsi="Arial" w:cs="Arial"/>
        </w:rPr>
        <w:t>The review process set out in (</w:t>
      </w:r>
      <w:proofErr w:type="spellStart"/>
      <w:r w:rsidRPr="3DBA4561">
        <w:rPr>
          <w:rFonts w:ascii="Arial" w:eastAsia="Arial" w:hAnsi="Arial" w:cs="Arial"/>
        </w:rPr>
        <w:t>hh</w:t>
      </w:r>
      <w:proofErr w:type="spellEnd"/>
      <w:r w:rsidRPr="3DBA4561">
        <w:rPr>
          <w:rFonts w:ascii="Arial" w:eastAsia="Arial" w:hAnsi="Arial" w:cs="Arial"/>
        </w:rPr>
        <w:t>) to (</w:t>
      </w:r>
      <w:proofErr w:type="spellStart"/>
      <w:r w:rsidRPr="3DBA4561">
        <w:rPr>
          <w:rFonts w:ascii="Arial" w:eastAsia="Arial" w:hAnsi="Arial" w:cs="Arial"/>
        </w:rPr>
        <w:t>nn</w:t>
      </w:r>
      <w:proofErr w:type="spellEnd"/>
      <w:r w:rsidRPr="3DBA4561">
        <w:rPr>
          <w:rFonts w:ascii="Arial" w:eastAsia="Arial" w:hAnsi="Arial" w:cs="Arial"/>
        </w:rPr>
        <w:t xml:space="preserve">) will normally take no longer than 20 days. </w:t>
      </w:r>
    </w:p>
    <w:p w14:paraId="475C5887" w14:textId="77777777" w:rsidR="00887CA5" w:rsidRPr="00887CA5" w:rsidRDefault="00887CA5" w:rsidP="00B55C72">
      <w:pPr>
        <w:pStyle w:val="NoSpacing"/>
        <w:ind w:left="720" w:hanging="720"/>
        <w:jc w:val="both"/>
        <w:rPr>
          <w:rFonts w:ascii="Arial" w:eastAsia="Arial" w:hAnsi="Arial" w:cs="Arial"/>
        </w:rPr>
      </w:pPr>
    </w:p>
    <w:p w14:paraId="4FC126BC" w14:textId="69428A26" w:rsidR="00887CA5" w:rsidRPr="00887CA5" w:rsidRDefault="00887CA5" w:rsidP="00B55C72">
      <w:pPr>
        <w:pStyle w:val="NoSpacing"/>
        <w:ind w:left="720" w:hanging="720"/>
        <w:jc w:val="both"/>
        <w:rPr>
          <w:rFonts w:ascii="Arial" w:eastAsia="Arial" w:hAnsi="Arial" w:cs="Arial"/>
        </w:rPr>
      </w:pPr>
      <w:r w:rsidRPr="3DBA4561">
        <w:rPr>
          <w:rFonts w:ascii="Arial" w:eastAsia="Arial" w:hAnsi="Arial" w:cs="Arial"/>
        </w:rPr>
        <w:t>(pp)</w:t>
      </w:r>
      <w:r>
        <w:tab/>
      </w:r>
      <w:r w:rsidRPr="3DBA4561">
        <w:rPr>
          <w:rFonts w:ascii="Arial" w:eastAsia="Arial" w:hAnsi="Arial" w:cs="Arial"/>
        </w:rPr>
        <w:t>The decision of the University Secretary will remain effective during the review stage.</w:t>
      </w:r>
    </w:p>
    <w:p w14:paraId="3FF7EC90" w14:textId="77777777" w:rsidR="00887CA5" w:rsidRPr="00887CA5" w:rsidRDefault="00887CA5" w:rsidP="00B55C72">
      <w:pPr>
        <w:pStyle w:val="NoSpacing"/>
        <w:ind w:left="720" w:hanging="720"/>
        <w:jc w:val="both"/>
        <w:rPr>
          <w:rFonts w:ascii="Arial" w:eastAsia="Arial" w:hAnsi="Arial" w:cs="Arial"/>
        </w:rPr>
      </w:pPr>
    </w:p>
    <w:p w14:paraId="62902FC5" w14:textId="6B332484" w:rsidR="0067225D" w:rsidRDefault="00887CA5" w:rsidP="00B55C72">
      <w:pPr>
        <w:pStyle w:val="NoSpacing"/>
        <w:ind w:left="720" w:hanging="720"/>
        <w:jc w:val="both"/>
        <w:rPr>
          <w:rFonts w:ascii="Arial" w:eastAsia="Arial" w:hAnsi="Arial" w:cs="Arial"/>
        </w:rPr>
      </w:pPr>
      <w:r w:rsidRPr="3DBA4561">
        <w:rPr>
          <w:rFonts w:ascii="Arial" w:eastAsia="Arial" w:hAnsi="Arial" w:cs="Arial"/>
        </w:rPr>
        <w:t>(</w:t>
      </w:r>
      <w:proofErr w:type="spellStart"/>
      <w:r w:rsidRPr="3DBA4561">
        <w:rPr>
          <w:rFonts w:ascii="Arial" w:eastAsia="Arial" w:hAnsi="Arial" w:cs="Arial"/>
        </w:rPr>
        <w:t>qq</w:t>
      </w:r>
      <w:proofErr w:type="spellEnd"/>
      <w:r w:rsidRPr="3DBA4561">
        <w:rPr>
          <w:rFonts w:ascii="Arial" w:eastAsia="Arial" w:hAnsi="Arial" w:cs="Arial"/>
        </w:rPr>
        <w:t>)</w:t>
      </w:r>
      <w:r>
        <w:tab/>
      </w:r>
      <w:r w:rsidRPr="3DBA4561">
        <w:rPr>
          <w:rFonts w:ascii="Arial" w:eastAsia="Arial" w:hAnsi="Arial" w:cs="Arial"/>
        </w:rPr>
        <w:t>Decisions taken under this regulation may be eligible for review by the Office of the Independent Adjudicator for Higher Education (OIA), which is an independent body set up to review student complaints and appeals. More information about the OIA can be accessed at http://www.oiahe.org.uk/. The OIA can be contacted at 0118 959 9813 or enquires@oiahe.org.uk.</w:t>
      </w:r>
    </w:p>
    <w:p w14:paraId="508583B7" w14:textId="77777777" w:rsidR="00000511" w:rsidRPr="00445643" w:rsidRDefault="00000511" w:rsidP="00B55C72">
      <w:pPr>
        <w:pStyle w:val="NoSpacing"/>
        <w:ind w:left="720" w:hanging="720"/>
        <w:jc w:val="both"/>
        <w:rPr>
          <w:rFonts w:ascii="Arial" w:eastAsia="Arial" w:hAnsi="Arial" w:cs="Arial"/>
        </w:rPr>
      </w:pPr>
    </w:p>
    <w:p w14:paraId="2D1AD395" w14:textId="0598C9CD" w:rsidR="0067225D" w:rsidRPr="00445643" w:rsidRDefault="0BC6C8E1" w:rsidP="00B55C72">
      <w:pPr>
        <w:pStyle w:val="Heading1"/>
        <w:numPr>
          <w:ilvl w:val="0"/>
          <w:numId w:val="50"/>
        </w:numPr>
        <w:jc w:val="both"/>
        <w:rPr>
          <w:rFonts w:cs="Arial"/>
        </w:rPr>
      </w:pPr>
      <w:bookmarkStart w:id="1717" w:name="_Toc19688593"/>
      <w:bookmarkStart w:id="1718" w:name="_Toc1449179950"/>
      <w:bookmarkStart w:id="1719" w:name="_Toc457344880"/>
      <w:bookmarkStart w:id="1720" w:name="_Toc129792781"/>
      <w:bookmarkStart w:id="1721" w:name="_Toc305081674"/>
      <w:bookmarkStart w:id="1722" w:name="_Toc881291130"/>
      <w:bookmarkStart w:id="1723" w:name="_Toc1533568471"/>
      <w:bookmarkStart w:id="1724" w:name="_Toc359692927"/>
      <w:bookmarkStart w:id="1725" w:name="_Toc1085221312"/>
      <w:bookmarkStart w:id="1726" w:name="_Toc1659508654"/>
      <w:bookmarkStart w:id="1727" w:name="_Toc705223125"/>
      <w:bookmarkStart w:id="1728" w:name="_Toc1902607646"/>
      <w:bookmarkStart w:id="1729" w:name="_Toc627745035"/>
      <w:bookmarkStart w:id="1730" w:name="_Toc58370504"/>
      <w:bookmarkStart w:id="1731" w:name="_Toc95782516"/>
      <w:bookmarkStart w:id="1732" w:name="_Toc2104849489"/>
      <w:bookmarkStart w:id="1733" w:name="_Toc1649565415"/>
      <w:bookmarkStart w:id="1734" w:name="_Toc61935314"/>
      <w:bookmarkStart w:id="1735" w:name="_Toc320671401"/>
      <w:bookmarkStart w:id="1736" w:name="_Toc1025457925"/>
      <w:bookmarkStart w:id="1737" w:name="_Toc1025007673"/>
      <w:bookmarkStart w:id="1738" w:name="_Toc361215716"/>
      <w:bookmarkStart w:id="1739" w:name="_Toc1570732373"/>
      <w:bookmarkStart w:id="1740" w:name="_Toc966788155"/>
      <w:bookmarkStart w:id="1741" w:name="_Toc1365836953"/>
      <w:bookmarkStart w:id="1742" w:name="_Toc1579920692"/>
      <w:bookmarkStart w:id="1743" w:name="_Toc1566821271"/>
      <w:bookmarkStart w:id="1744" w:name="_Toc341832097"/>
      <w:bookmarkStart w:id="1745" w:name="_Toc1997625638"/>
      <w:bookmarkStart w:id="1746" w:name="_Toc1515248072"/>
      <w:bookmarkStart w:id="1747" w:name="_Toc159154397"/>
      <w:bookmarkStart w:id="1748" w:name="_Toc1567208465"/>
      <w:bookmarkStart w:id="1749" w:name="_Toc1169953426"/>
      <w:bookmarkStart w:id="1750" w:name="_Toc536041067"/>
      <w:bookmarkStart w:id="1751" w:name="_Toc2018941312"/>
      <w:bookmarkStart w:id="1752" w:name="_Toc701982307"/>
      <w:bookmarkStart w:id="1753" w:name="_Toc1563191143"/>
      <w:bookmarkStart w:id="1754" w:name="_Toc644455938"/>
      <w:bookmarkStart w:id="1755" w:name="_Toc1756222724"/>
      <w:bookmarkStart w:id="1756" w:name="_Toc1593215386"/>
      <w:bookmarkStart w:id="1757" w:name="_Toc6291012"/>
      <w:bookmarkStart w:id="1758" w:name="_Toc323483715"/>
      <w:bookmarkStart w:id="1759" w:name="_Toc1947398630"/>
      <w:bookmarkStart w:id="1760" w:name="_Toc1178643434"/>
      <w:bookmarkStart w:id="1761" w:name="_Toc467229368"/>
      <w:bookmarkStart w:id="1762" w:name="_Toc1208582257"/>
      <w:bookmarkStart w:id="1763" w:name="_Toc1073023222"/>
      <w:bookmarkStart w:id="1764" w:name="_Toc1652873903"/>
      <w:bookmarkStart w:id="1765" w:name="_Toc1891467422"/>
      <w:bookmarkStart w:id="1766" w:name="_Toc2089040592"/>
      <w:bookmarkStart w:id="1767" w:name="_Toc1813342155"/>
      <w:bookmarkStart w:id="1768" w:name="_Toc961327875"/>
      <w:bookmarkStart w:id="1769" w:name="_Toc294779540"/>
      <w:bookmarkStart w:id="1770" w:name="_Toc2060899979"/>
      <w:bookmarkStart w:id="1771" w:name="_Toc626278966"/>
      <w:bookmarkStart w:id="1772" w:name="_Toc1777016252"/>
      <w:bookmarkStart w:id="1773" w:name="_Toc164110439"/>
      <w:bookmarkStart w:id="1774" w:name="_Toc941102396"/>
      <w:bookmarkStart w:id="1775" w:name="_Toc211420823"/>
      <w:r w:rsidRPr="0A350F51">
        <w:rPr>
          <w:rFonts w:cs="Arial"/>
        </w:rPr>
        <w:t>Variations to regulations</w:t>
      </w:r>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p>
    <w:p w14:paraId="7933B545" w14:textId="77777777" w:rsidR="0067225D" w:rsidRPr="00445643" w:rsidRDefault="0067225D" w:rsidP="00B55C72">
      <w:pPr>
        <w:pStyle w:val="NoSpacing"/>
        <w:jc w:val="both"/>
        <w:rPr>
          <w:rFonts w:ascii="Arial" w:eastAsia="Arial" w:hAnsi="Arial" w:cs="Arial"/>
        </w:rPr>
      </w:pPr>
    </w:p>
    <w:p w14:paraId="4FBE1678" w14:textId="6B1AA5A7" w:rsidR="0067225D" w:rsidRPr="00445643" w:rsidRDefault="0067225D" w:rsidP="00B55C72">
      <w:pPr>
        <w:pStyle w:val="NoSpacing"/>
        <w:numPr>
          <w:ilvl w:val="1"/>
          <w:numId w:val="44"/>
        </w:numPr>
        <w:ind w:left="709" w:hanging="567"/>
        <w:jc w:val="both"/>
        <w:rPr>
          <w:rFonts w:ascii="Arial" w:eastAsia="Arial" w:hAnsi="Arial" w:cs="Arial"/>
        </w:rPr>
      </w:pPr>
      <w:r w:rsidRPr="35559DDD">
        <w:rPr>
          <w:rFonts w:ascii="Arial" w:eastAsia="Arial" w:hAnsi="Arial" w:cs="Arial"/>
        </w:rPr>
        <w:t>Variations to the Academic Regulations will only be approved in exceptional circumstances. These mostly fall into the following categories:</w:t>
      </w:r>
    </w:p>
    <w:p w14:paraId="4A70E3EB" w14:textId="77777777" w:rsidR="0067225D" w:rsidRPr="00445643" w:rsidRDefault="0067225D" w:rsidP="00B55C72">
      <w:pPr>
        <w:pStyle w:val="NoSpacing"/>
        <w:ind w:left="720" w:hanging="720"/>
        <w:jc w:val="both"/>
        <w:rPr>
          <w:rFonts w:ascii="Arial" w:eastAsia="Arial" w:hAnsi="Arial" w:cs="Arial"/>
        </w:rPr>
      </w:pPr>
    </w:p>
    <w:p w14:paraId="67E47E8B" w14:textId="01D15EF1" w:rsidR="0067225D" w:rsidRPr="007A212E" w:rsidRDefault="0067225D" w:rsidP="00B55C72">
      <w:pPr>
        <w:pStyle w:val="ListParagraph"/>
        <w:numPr>
          <w:ilvl w:val="0"/>
          <w:numId w:val="76"/>
        </w:numPr>
        <w:ind w:left="1276" w:hanging="283"/>
        <w:jc w:val="both"/>
        <w:rPr>
          <w:rFonts w:ascii="Arial" w:hAnsi="Arial" w:cs="Arial"/>
        </w:rPr>
      </w:pPr>
      <w:r w:rsidRPr="007A212E">
        <w:rPr>
          <w:rFonts w:ascii="Arial" w:hAnsi="Arial" w:cs="Arial"/>
        </w:rPr>
        <w:t xml:space="preserve">A variation that approves programme specific </w:t>
      </w:r>
      <w:proofErr w:type="gramStart"/>
      <w:r w:rsidRPr="007A212E">
        <w:rPr>
          <w:rFonts w:ascii="Arial" w:hAnsi="Arial" w:cs="Arial"/>
        </w:rPr>
        <w:t>regulations;</w:t>
      </w:r>
      <w:proofErr w:type="gramEnd"/>
    </w:p>
    <w:p w14:paraId="54016A41" w14:textId="77777777" w:rsidR="006C4763" w:rsidRPr="007A212E" w:rsidRDefault="006C4763" w:rsidP="00B55C72">
      <w:pPr>
        <w:ind w:left="1276" w:hanging="283"/>
        <w:jc w:val="both"/>
        <w:rPr>
          <w:rFonts w:ascii="Arial" w:hAnsi="Arial" w:cs="Arial"/>
        </w:rPr>
      </w:pPr>
    </w:p>
    <w:p w14:paraId="43D781F9" w14:textId="4F390648" w:rsidR="0067225D" w:rsidRPr="007A212E" w:rsidRDefault="0067225D" w:rsidP="00B55C72">
      <w:pPr>
        <w:pStyle w:val="ListParagraph"/>
        <w:numPr>
          <w:ilvl w:val="0"/>
          <w:numId w:val="76"/>
        </w:numPr>
        <w:ind w:left="1276" w:hanging="283"/>
        <w:jc w:val="both"/>
        <w:rPr>
          <w:rFonts w:ascii="Arial" w:hAnsi="Arial" w:cs="Arial"/>
        </w:rPr>
      </w:pPr>
      <w:r w:rsidRPr="007A212E">
        <w:rPr>
          <w:rFonts w:ascii="Arial" w:hAnsi="Arial" w:cs="Arial"/>
        </w:rPr>
        <w:t xml:space="preserve">A variation for a cohort or group of </w:t>
      </w:r>
      <w:proofErr w:type="gramStart"/>
      <w:r w:rsidRPr="007A212E">
        <w:rPr>
          <w:rFonts w:ascii="Arial" w:hAnsi="Arial" w:cs="Arial"/>
        </w:rPr>
        <w:t>students;</w:t>
      </w:r>
      <w:proofErr w:type="gramEnd"/>
    </w:p>
    <w:p w14:paraId="6648C436" w14:textId="77777777" w:rsidR="006C4763" w:rsidRPr="007A212E" w:rsidRDefault="006C4763" w:rsidP="00B55C72">
      <w:pPr>
        <w:ind w:left="1276" w:hanging="283"/>
        <w:jc w:val="both"/>
        <w:rPr>
          <w:rFonts w:ascii="Arial" w:hAnsi="Arial" w:cs="Arial"/>
        </w:rPr>
      </w:pPr>
    </w:p>
    <w:p w14:paraId="3DA20161" w14:textId="1203C77C" w:rsidR="0067225D" w:rsidRPr="007A212E" w:rsidRDefault="0067225D" w:rsidP="00B55C72">
      <w:pPr>
        <w:pStyle w:val="ListParagraph"/>
        <w:numPr>
          <w:ilvl w:val="0"/>
          <w:numId w:val="76"/>
        </w:numPr>
        <w:ind w:left="1276" w:hanging="283"/>
        <w:jc w:val="both"/>
        <w:rPr>
          <w:rFonts w:ascii="Arial" w:hAnsi="Arial" w:cs="Arial"/>
        </w:rPr>
      </w:pPr>
      <w:r w:rsidRPr="007A212E">
        <w:rPr>
          <w:rFonts w:ascii="Arial" w:hAnsi="Arial" w:cs="Arial"/>
        </w:rPr>
        <w:t>A variation for an individual student.</w:t>
      </w:r>
    </w:p>
    <w:p w14:paraId="0B1BAA80" w14:textId="77777777" w:rsidR="0067225D" w:rsidRPr="00445643" w:rsidRDefault="0067225D" w:rsidP="00B55C72">
      <w:pPr>
        <w:pStyle w:val="NoSpacing"/>
        <w:jc w:val="both"/>
        <w:rPr>
          <w:rFonts w:ascii="Arial" w:eastAsia="Arial" w:hAnsi="Arial" w:cs="Arial"/>
        </w:rPr>
      </w:pPr>
    </w:p>
    <w:p w14:paraId="46696198" w14:textId="0B2B0F30" w:rsidR="0067225D" w:rsidRPr="00445643" w:rsidRDefault="3CD73167" w:rsidP="00B55C72">
      <w:pPr>
        <w:pStyle w:val="NoSpacing"/>
        <w:numPr>
          <w:ilvl w:val="1"/>
          <w:numId w:val="44"/>
        </w:numPr>
        <w:ind w:left="709" w:hanging="567"/>
        <w:jc w:val="both"/>
        <w:rPr>
          <w:rFonts w:ascii="Arial" w:eastAsia="Arial" w:hAnsi="Arial" w:cs="Arial"/>
        </w:rPr>
      </w:pPr>
      <w:r w:rsidRPr="3DBA4561">
        <w:rPr>
          <w:rFonts w:ascii="Arial" w:eastAsia="Arial" w:hAnsi="Arial" w:cs="Arial"/>
        </w:rPr>
        <w:t>Variation</w:t>
      </w:r>
      <w:r w:rsidR="680CBD87" w:rsidRPr="3DBA4561">
        <w:rPr>
          <w:rFonts w:ascii="Arial" w:eastAsia="Arial" w:hAnsi="Arial" w:cs="Arial"/>
        </w:rPr>
        <w:t xml:space="preserve"> requests</w:t>
      </w:r>
      <w:r w:rsidRPr="3DBA4561">
        <w:rPr>
          <w:rFonts w:ascii="Arial" w:eastAsia="Arial" w:hAnsi="Arial" w:cs="Arial"/>
        </w:rPr>
        <w:t xml:space="preserve"> </w:t>
      </w:r>
      <w:r w:rsidR="67253AEC" w:rsidRPr="3DBA4561">
        <w:rPr>
          <w:rFonts w:ascii="Arial" w:eastAsia="Arial" w:hAnsi="Arial" w:cs="Arial"/>
        </w:rPr>
        <w:t>approved by</w:t>
      </w:r>
      <w:r w:rsidRPr="3DBA4561">
        <w:rPr>
          <w:rFonts w:ascii="Arial" w:eastAsia="Arial" w:hAnsi="Arial" w:cs="Arial"/>
        </w:rPr>
        <w:t xml:space="preserve"> the </w:t>
      </w:r>
      <w:r w:rsidR="52E92F69" w:rsidRPr="3DBA4561">
        <w:rPr>
          <w:rFonts w:ascii="Arial" w:eastAsia="Arial" w:hAnsi="Arial" w:cs="Arial"/>
        </w:rPr>
        <w:t xml:space="preserve">Student Education </w:t>
      </w:r>
      <w:r w:rsidRPr="3DBA4561">
        <w:rPr>
          <w:rFonts w:ascii="Arial" w:eastAsia="Arial" w:hAnsi="Arial" w:cs="Arial"/>
        </w:rPr>
        <w:t>Committee</w:t>
      </w:r>
      <w:r w:rsidR="0F9DC9C3" w:rsidRPr="3DBA4561">
        <w:rPr>
          <w:rFonts w:ascii="Arial" w:eastAsia="Arial" w:hAnsi="Arial" w:cs="Arial"/>
        </w:rPr>
        <w:t>:</w:t>
      </w:r>
    </w:p>
    <w:p w14:paraId="22116FA8" w14:textId="0B98A30D" w:rsidR="0067225D" w:rsidRPr="00445643" w:rsidRDefault="0067225D" w:rsidP="00B55C72">
      <w:pPr>
        <w:pStyle w:val="NoSpacing"/>
        <w:ind w:left="709" w:hanging="567"/>
        <w:jc w:val="both"/>
        <w:rPr>
          <w:rFonts w:ascii="Arial" w:eastAsia="Arial" w:hAnsi="Arial" w:cs="Arial"/>
        </w:rPr>
      </w:pPr>
    </w:p>
    <w:p w14:paraId="5891AF77" w14:textId="22012DC6" w:rsidR="0067225D" w:rsidRPr="00B55C72" w:rsidRDefault="3B9FFCC5" w:rsidP="00B55C72">
      <w:pPr>
        <w:pStyle w:val="ListParagraph"/>
        <w:numPr>
          <w:ilvl w:val="0"/>
          <w:numId w:val="77"/>
        </w:numPr>
        <w:ind w:left="1276" w:hanging="283"/>
        <w:jc w:val="both"/>
        <w:rPr>
          <w:rFonts w:ascii="Arial" w:hAnsi="Arial" w:cs="Arial"/>
        </w:rPr>
      </w:pPr>
      <w:r w:rsidRPr="00B55C72">
        <w:rPr>
          <w:rFonts w:ascii="Arial" w:hAnsi="Arial" w:cs="Arial"/>
        </w:rPr>
        <w:t xml:space="preserve">A variation that approves programme specific </w:t>
      </w:r>
      <w:proofErr w:type="gramStart"/>
      <w:r w:rsidRPr="00B55C72">
        <w:rPr>
          <w:rFonts w:ascii="Arial" w:hAnsi="Arial" w:cs="Arial"/>
        </w:rPr>
        <w:t>regulations;</w:t>
      </w:r>
      <w:proofErr w:type="gramEnd"/>
    </w:p>
    <w:p w14:paraId="53D1E0C1" w14:textId="0C26F6DA" w:rsidR="0067225D" w:rsidRPr="00445643" w:rsidRDefault="0067225D" w:rsidP="00B55C72">
      <w:pPr>
        <w:pStyle w:val="NoSpacing"/>
        <w:jc w:val="both"/>
        <w:rPr>
          <w:rFonts w:ascii="Arial" w:eastAsia="Arial" w:hAnsi="Arial" w:cs="Arial"/>
        </w:rPr>
      </w:pPr>
    </w:p>
    <w:p w14:paraId="06ECAD5A" w14:textId="1CD5DF62" w:rsidR="0067225D" w:rsidRDefault="3D5D2B30" w:rsidP="00B55C72">
      <w:pPr>
        <w:pStyle w:val="NoSpacing"/>
        <w:numPr>
          <w:ilvl w:val="1"/>
          <w:numId w:val="44"/>
        </w:numPr>
        <w:ind w:left="709" w:hanging="567"/>
        <w:jc w:val="both"/>
        <w:rPr>
          <w:rFonts w:ascii="Arial" w:eastAsia="Arial" w:hAnsi="Arial" w:cs="Arial"/>
        </w:rPr>
      </w:pPr>
      <w:r w:rsidRPr="35559DDD">
        <w:rPr>
          <w:rFonts w:ascii="Arial" w:eastAsia="Arial" w:hAnsi="Arial" w:cs="Arial"/>
        </w:rPr>
        <w:t>Variation requests made by the Academic Registrar</w:t>
      </w:r>
      <w:r w:rsidR="77A50F9D" w:rsidRPr="35559DDD">
        <w:rPr>
          <w:rFonts w:ascii="Arial" w:eastAsia="Arial" w:hAnsi="Arial" w:cs="Arial"/>
        </w:rPr>
        <w:t xml:space="preserve"> or nominee </w:t>
      </w:r>
      <w:r w:rsidRPr="35559DDD">
        <w:rPr>
          <w:rFonts w:ascii="Arial" w:eastAsia="Arial" w:hAnsi="Arial" w:cs="Arial"/>
        </w:rPr>
        <w:t xml:space="preserve">to the </w:t>
      </w:r>
      <w:r w:rsidR="29F2B1FA" w:rsidRPr="35559DDD">
        <w:rPr>
          <w:rFonts w:ascii="Arial" w:eastAsia="Arial" w:hAnsi="Arial" w:cs="Arial"/>
        </w:rPr>
        <w:t>PVC Student Education</w:t>
      </w:r>
      <w:r w:rsidRPr="35559DDD">
        <w:rPr>
          <w:rFonts w:ascii="Arial" w:eastAsia="Arial" w:hAnsi="Arial" w:cs="Arial"/>
        </w:rPr>
        <w:t xml:space="preserve"> or nominee:</w:t>
      </w:r>
    </w:p>
    <w:p w14:paraId="2F1E3049" w14:textId="77777777" w:rsidR="006C4763" w:rsidRPr="00445643" w:rsidRDefault="006C4763" w:rsidP="00B55C72">
      <w:pPr>
        <w:pStyle w:val="NoSpacing"/>
        <w:ind w:left="709"/>
        <w:jc w:val="both"/>
        <w:rPr>
          <w:rFonts w:ascii="Arial" w:eastAsia="Arial" w:hAnsi="Arial" w:cs="Arial"/>
        </w:rPr>
      </w:pPr>
    </w:p>
    <w:p w14:paraId="12B0AF2B" w14:textId="77777777" w:rsidR="006C4763" w:rsidRPr="00B55C72" w:rsidRDefault="0067225D" w:rsidP="00B55C72">
      <w:pPr>
        <w:pStyle w:val="ListParagraph"/>
        <w:numPr>
          <w:ilvl w:val="0"/>
          <w:numId w:val="78"/>
        </w:numPr>
        <w:ind w:left="1276" w:hanging="283"/>
        <w:jc w:val="both"/>
        <w:rPr>
          <w:rFonts w:ascii="Arial" w:hAnsi="Arial" w:cs="Arial"/>
        </w:rPr>
      </w:pPr>
      <w:r w:rsidRPr="00B55C72">
        <w:rPr>
          <w:rFonts w:ascii="Arial" w:hAnsi="Arial" w:cs="Arial"/>
        </w:rPr>
        <w:t>Variation for an individual student as one-off arrangement</w:t>
      </w:r>
      <w:r w:rsidR="1F0149CC" w:rsidRPr="00B55C72">
        <w:rPr>
          <w:rFonts w:ascii="Arial" w:hAnsi="Arial" w:cs="Arial"/>
        </w:rPr>
        <w:t>.</w:t>
      </w:r>
    </w:p>
    <w:p w14:paraId="014CF587" w14:textId="4DF29BD1" w:rsidR="0067225D" w:rsidRPr="00B55C72" w:rsidRDefault="0067225D" w:rsidP="00B55C72">
      <w:pPr>
        <w:ind w:left="1276" w:hanging="283"/>
        <w:jc w:val="both"/>
        <w:rPr>
          <w:rFonts w:ascii="Arial" w:hAnsi="Arial" w:cs="Arial"/>
        </w:rPr>
      </w:pPr>
    </w:p>
    <w:p w14:paraId="279FF300" w14:textId="04FD5812" w:rsidR="00A00B67" w:rsidRPr="00B55C72" w:rsidRDefault="42AFA790" w:rsidP="00B55C72">
      <w:pPr>
        <w:pStyle w:val="ListParagraph"/>
        <w:numPr>
          <w:ilvl w:val="0"/>
          <w:numId w:val="78"/>
        </w:numPr>
        <w:ind w:left="1276" w:hanging="283"/>
        <w:jc w:val="both"/>
        <w:rPr>
          <w:rFonts w:ascii="Arial" w:hAnsi="Arial" w:cs="Arial"/>
        </w:rPr>
        <w:sectPr w:rsidR="00A00B67" w:rsidRPr="00B55C72" w:rsidSect="00F13148">
          <w:headerReference w:type="default" r:id="rId18"/>
          <w:footerReference w:type="default" r:id="rId19"/>
          <w:headerReference w:type="first" r:id="rId20"/>
          <w:footerReference w:type="first" r:id="rId21"/>
          <w:pgSz w:w="11906" w:h="16838"/>
          <w:pgMar w:top="1701" w:right="1134" w:bottom="1418" w:left="1134" w:header="709" w:footer="624" w:gutter="0"/>
          <w:cols w:space="708"/>
          <w:titlePg/>
          <w:docGrid w:linePitch="360"/>
        </w:sectPr>
      </w:pPr>
      <w:r w:rsidRPr="00B55C72">
        <w:rPr>
          <w:rFonts w:ascii="Arial" w:hAnsi="Arial" w:cs="Arial"/>
        </w:rPr>
        <w:t>V</w:t>
      </w:r>
      <w:r w:rsidR="65A0A3A3" w:rsidRPr="00B55C72">
        <w:rPr>
          <w:rFonts w:ascii="Arial" w:hAnsi="Arial" w:cs="Arial"/>
        </w:rPr>
        <w:t>ariation for a cohort or group of students</w:t>
      </w:r>
      <w:r w:rsidR="3AE5F642" w:rsidRPr="00B55C72">
        <w:rPr>
          <w:rFonts w:ascii="Arial" w:hAnsi="Arial" w:cs="Arial"/>
        </w:rPr>
        <w:t xml:space="preserve"> as one-off arrangement. </w:t>
      </w:r>
    </w:p>
    <w:p w14:paraId="3E39FC80" w14:textId="77777777" w:rsidR="0067225D" w:rsidRPr="00177EA7" w:rsidRDefault="0067225D" w:rsidP="00B55C72">
      <w:pPr>
        <w:pStyle w:val="NoSpacing"/>
        <w:jc w:val="both"/>
        <w:rPr>
          <w:rFonts w:ascii="Arial" w:hAnsi="Arial" w:cs="Arial"/>
          <w:bCs/>
        </w:rPr>
      </w:pPr>
    </w:p>
    <w:p w14:paraId="63B973B5" w14:textId="68D2296B" w:rsidR="00A00B67" w:rsidRDefault="6E764E13" w:rsidP="00B55C72">
      <w:pPr>
        <w:pStyle w:val="Heading1"/>
        <w:ind w:left="721"/>
        <w:jc w:val="both"/>
        <w:rPr>
          <w:rFonts w:cs="Arial"/>
          <w:color w:val="FF0000"/>
        </w:rPr>
      </w:pPr>
      <w:bookmarkStart w:id="1776" w:name="_Toc627119458"/>
      <w:bookmarkStart w:id="1777" w:name="_Toc1832290559"/>
      <w:bookmarkStart w:id="1778" w:name="_Toc1909816417"/>
      <w:bookmarkStart w:id="1779" w:name="_Toc192486383"/>
      <w:bookmarkStart w:id="1780" w:name="_Toc1035348569"/>
      <w:bookmarkStart w:id="1781" w:name="_Toc339383184"/>
      <w:bookmarkStart w:id="1782" w:name="_Toc1388466139"/>
      <w:bookmarkStart w:id="1783" w:name="_Toc1902655779"/>
      <w:bookmarkStart w:id="1784" w:name="_Toc241092579"/>
      <w:bookmarkStart w:id="1785" w:name="_Toc1478268288"/>
      <w:bookmarkStart w:id="1786" w:name="_Toc863807662"/>
      <w:bookmarkStart w:id="1787" w:name="_Toc399135452"/>
      <w:bookmarkStart w:id="1788" w:name="_Toc1187281371"/>
      <w:bookmarkStart w:id="1789" w:name="_Toc791669578"/>
      <w:bookmarkStart w:id="1790" w:name="_Toc1469085659"/>
      <w:bookmarkStart w:id="1791" w:name="_Toc415743129"/>
      <w:bookmarkStart w:id="1792" w:name="_Toc1519110295"/>
      <w:bookmarkStart w:id="1793" w:name="_Toc1467870622"/>
      <w:bookmarkStart w:id="1794" w:name="_Toc756400927"/>
      <w:bookmarkStart w:id="1795" w:name="_Toc351529057"/>
      <w:bookmarkStart w:id="1796" w:name="_Toc2056234244"/>
      <w:bookmarkStart w:id="1797" w:name="_Toc1913986581"/>
      <w:bookmarkStart w:id="1798" w:name="_Toc411979992"/>
      <w:bookmarkStart w:id="1799" w:name="_Toc1219231672"/>
      <w:bookmarkStart w:id="1800" w:name="_Toc1931530381"/>
      <w:bookmarkStart w:id="1801" w:name="_Toc1163992960"/>
      <w:bookmarkStart w:id="1802" w:name="_Toc1145849517"/>
      <w:bookmarkStart w:id="1803" w:name="_Toc281497848"/>
      <w:bookmarkStart w:id="1804" w:name="_Toc410987500"/>
      <w:bookmarkStart w:id="1805" w:name="_Toc2091190217"/>
      <w:bookmarkStart w:id="1806" w:name="_Toc2039196759"/>
      <w:bookmarkStart w:id="1807" w:name="_Toc439043255"/>
      <w:bookmarkStart w:id="1808" w:name="_Toc1269107370"/>
      <w:bookmarkStart w:id="1809" w:name="_Toc45430343"/>
      <w:bookmarkStart w:id="1810" w:name="_Toc1575673460"/>
      <w:bookmarkStart w:id="1811" w:name="_Toc1841832637"/>
      <w:bookmarkStart w:id="1812" w:name="_Toc2058366232"/>
      <w:bookmarkStart w:id="1813" w:name="_Toc1066622960"/>
      <w:bookmarkStart w:id="1814" w:name="_Toc1400828463"/>
      <w:bookmarkStart w:id="1815" w:name="_Toc608571104"/>
      <w:bookmarkStart w:id="1816" w:name="_Toc1883618717"/>
      <w:bookmarkStart w:id="1817" w:name="_Toc267138155"/>
      <w:bookmarkStart w:id="1818" w:name="_Toc184926490"/>
      <w:bookmarkStart w:id="1819" w:name="_Toc1924580239"/>
      <w:bookmarkStart w:id="1820" w:name="_Toc2036455457"/>
      <w:bookmarkStart w:id="1821" w:name="_Toc860354685"/>
      <w:bookmarkStart w:id="1822" w:name="_Toc1783824543"/>
      <w:bookmarkStart w:id="1823" w:name="_Toc641412007"/>
      <w:bookmarkStart w:id="1824" w:name="_Toc855571231"/>
      <w:bookmarkStart w:id="1825" w:name="_Toc1728458009"/>
      <w:bookmarkStart w:id="1826" w:name="_Toc1363095488"/>
      <w:bookmarkStart w:id="1827" w:name="_Toc1945979381"/>
      <w:bookmarkStart w:id="1828" w:name="_Toc903030485"/>
      <w:bookmarkStart w:id="1829" w:name="_Toc952181984"/>
      <w:bookmarkStart w:id="1830" w:name="_Toc1331998928"/>
      <w:bookmarkStart w:id="1831" w:name="_Toc1758693236"/>
      <w:bookmarkStart w:id="1832" w:name="_Toc211420824"/>
      <w:bookmarkStart w:id="1833" w:name="_Toc1882188123"/>
      <w:bookmarkStart w:id="1834" w:name="_Toc1569698374"/>
      <w:r w:rsidRPr="0A350F51">
        <w:rPr>
          <w:rFonts w:ascii="Aptos" w:eastAsia="Aptos" w:hAnsi="Aptos" w:cs="Aptos"/>
        </w:rPr>
        <w:t>A</w:t>
      </w:r>
      <w:r w:rsidRPr="0A350F51">
        <w:rPr>
          <w:rFonts w:cs="Arial"/>
        </w:rPr>
        <w:t>ppendix</w:t>
      </w:r>
      <w:r w:rsidR="3E4C792C" w:rsidRPr="0A350F51">
        <w:rPr>
          <w:rFonts w:cs="Arial"/>
        </w:rPr>
        <w:t xml:space="preserve"> A</w:t>
      </w:r>
      <w:r w:rsidRPr="0A350F51">
        <w:rPr>
          <w:rFonts w:cs="Arial"/>
        </w:rPr>
        <w:t xml:space="preserve"> - </w:t>
      </w:r>
      <w:proofErr w:type="spellStart"/>
      <w:r w:rsidR="0A602770" w:rsidRPr="0A350F51">
        <w:rPr>
          <w:rFonts w:cs="Arial"/>
        </w:rPr>
        <w:t>Programmes</w:t>
      </w:r>
      <w:proofErr w:type="spellEnd"/>
      <w:r w:rsidR="0A602770" w:rsidRPr="0A350F51">
        <w:rPr>
          <w:rFonts w:cs="Arial"/>
        </w:rPr>
        <w:t xml:space="preserve"> with variations to the Taught Degree Regulations</w:t>
      </w:r>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r w:rsidR="1EE29C76" w:rsidRPr="0A350F51">
        <w:rPr>
          <w:rFonts w:cs="Arial"/>
        </w:rPr>
        <w:t xml:space="preserve"> </w:t>
      </w:r>
      <w:bookmarkEnd w:id="1833"/>
      <w:bookmarkEnd w:id="1834"/>
    </w:p>
    <w:p w14:paraId="720FCBFE" w14:textId="425FE68E" w:rsidR="0E95D9AA" w:rsidRDefault="0E95D9AA" w:rsidP="00B55C72">
      <w:pPr>
        <w:pStyle w:val="Heading1"/>
        <w:ind w:left="721"/>
        <w:jc w:val="both"/>
        <w:rPr>
          <w:rFonts w:cs="Arial"/>
        </w:rPr>
      </w:pPr>
    </w:p>
    <w:tbl>
      <w:tblPr>
        <w:tblStyle w:val="TableGrid"/>
        <w:tblW w:w="14601" w:type="dxa"/>
        <w:tblInd w:w="-318" w:type="dxa"/>
        <w:tblLook w:val="04A0" w:firstRow="1" w:lastRow="0" w:firstColumn="1" w:lastColumn="0" w:noHBand="0" w:noVBand="1"/>
      </w:tblPr>
      <w:tblGrid>
        <w:gridCol w:w="3135"/>
        <w:gridCol w:w="11466"/>
      </w:tblGrid>
      <w:tr w:rsidR="00D56FBC" w:rsidRPr="007B73A9" w14:paraId="68AF7E6C" w14:textId="77777777" w:rsidTr="6412557F">
        <w:trPr>
          <w:trHeight w:val="661"/>
        </w:trPr>
        <w:tc>
          <w:tcPr>
            <w:tcW w:w="3135" w:type="dxa"/>
            <w:shd w:val="clear" w:color="auto" w:fill="BFBFBF" w:themeFill="background1" w:themeFillShade="BF"/>
            <w:hideMark/>
          </w:tcPr>
          <w:p w14:paraId="5C98E575" w14:textId="77777777" w:rsidR="000B1EA5" w:rsidRPr="007B73A9" w:rsidRDefault="0786EC90" w:rsidP="00B55C72">
            <w:pPr>
              <w:jc w:val="both"/>
              <w:rPr>
                <w:rFonts w:ascii="Arial" w:eastAsia="Arial" w:hAnsi="Arial" w:cs="Arial"/>
                <w:b/>
                <w:bCs/>
                <w:color w:val="000000"/>
                <w:lang w:eastAsia="en-GB"/>
              </w:rPr>
            </w:pPr>
            <w:r w:rsidRPr="44B5F85F">
              <w:rPr>
                <w:rFonts w:ascii="Arial" w:eastAsia="Arial" w:hAnsi="Arial" w:cs="Arial"/>
                <w:b/>
                <w:bCs/>
                <w:color w:val="000000" w:themeColor="text1"/>
                <w:lang w:eastAsia="en-GB"/>
              </w:rPr>
              <w:t>Programme</w:t>
            </w:r>
          </w:p>
        </w:tc>
        <w:tc>
          <w:tcPr>
            <w:tcW w:w="11466" w:type="dxa"/>
            <w:shd w:val="clear" w:color="auto" w:fill="BFBFBF" w:themeFill="background1" w:themeFillShade="BF"/>
            <w:hideMark/>
          </w:tcPr>
          <w:p w14:paraId="70A79942" w14:textId="77777777" w:rsidR="000B1EA5" w:rsidRPr="007B73A9" w:rsidRDefault="0786EC90" w:rsidP="00B55C72">
            <w:pPr>
              <w:jc w:val="both"/>
              <w:rPr>
                <w:rFonts w:ascii="Arial" w:eastAsia="Arial" w:hAnsi="Arial" w:cs="Arial"/>
                <w:b/>
                <w:bCs/>
                <w:color w:val="000000"/>
                <w:lang w:eastAsia="en-GB"/>
              </w:rPr>
            </w:pPr>
            <w:r w:rsidRPr="44B5F85F">
              <w:rPr>
                <w:rFonts w:ascii="Arial" w:eastAsia="Arial" w:hAnsi="Arial" w:cs="Arial"/>
                <w:b/>
                <w:bCs/>
                <w:color w:val="000000" w:themeColor="text1"/>
                <w:lang w:eastAsia="en-GB"/>
              </w:rPr>
              <w:t>Details of variation</w:t>
            </w:r>
          </w:p>
        </w:tc>
      </w:tr>
      <w:tr w:rsidR="00D56FBC" w14:paraId="5AAB6C48" w14:textId="77777777" w:rsidTr="6412557F">
        <w:trPr>
          <w:trHeight w:val="300"/>
        </w:trPr>
        <w:tc>
          <w:tcPr>
            <w:tcW w:w="3135" w:type="dxa"/>
            <w:shd w:val="clear" w:color="auto" w:fill="D9D9D9" w:themeFill="background1" w:themeFillShade="D9"/>
            <w:hideMark/>
          </w:tcPr>
          <w:p w14:paraId="0A44BA73" w14:textId="396D8F7B" w:rsidR="2665BE77" w:rsidRDefault="2665BE77" w:rsidP="00B55C72">
            <w:pPr>
              <w:jc w:val="both"/>
              <w:rPr>
                <w:rFonts w:ascii="Arial" w:eastAsia="Arial" w:hAnsi="Arial" w:cs="Arial"/>
                <w:b/>
                <w:bCs/>
                <w:color w:val="000000" w:themeColor="text1"/>
                <w:lang w:eastAsia="en-GB"/>
              </w:rPr>
            </w:pPr>
            <w:r w:rsidRPr="1232709B">
              <w:rPr>
                <w:rFonts w:ascii="Arial" w:eastAsia="Arial" w:hAnsi="Arial" w:cs="Arial"/>
                <w:b/>
                <w:bCs/>
                <w:color w:val="000000" w:themeColor="text1"/>
                <w:lang w:eastAsia="en-GB"/>
              </w:rPr>
              <w:t>Faculty of Business and Law</w:t>
            </w:r>
          </w:p>
        </w:tc>
        <w:tc>
          <w:tcPr>
            <w:tcW w:w="11466" w:type="dxa"/>
            <w:shd w:val="clear" w:color="auto" w:fill="D9D9D9" w:themeFill="background1" w:themeFillShade="D9"/>
            <w:hideMark/>
          </w:tcPr>
          <w:p w14:paraId="0E14CD3D" w14:textId="62F78DA1" w:rsidR="1232709B" w:rsidRDefault="1232709B" w:rsidP="00B55C72">
            <w:pPr>
              <w:jc w:val="both"/>
              <w:rPr>
                <w:rFonts w:ascii="Arial" w:eastAsia="Arial" w:hAnsi="Arial" w:cs="Arial"/>
                <w:b/>
                <w:bCs/>
                <w:color w:val="000000" w:themeColor="text1"/>
                <w:lang w:eastAsia="en-GB"/>
              </w:rPr>
            </w:pPr>
          </w:p>
        </w:tc>
      </w:tr>
      <w:tr w:rsidR="000B1EA5" w:rsidRPr="007B73A9" w14:paraId="02A80F6A" w14:textId="77777777" w:rsidTr="6412557F">
        <w:trPr>
          <w:trHeight w:val="2102"/>
        </w:trPr>
        <w:tc>
          <w:tcPr>
            <w:tcW w:w="3135" w:type="dxa"/>
          </w:tcPr>
          <w:p w14:paraId="24224619" w14:textId="37BA9A8C" w:rsidR="000B1EA5" w:rsidRPr="007B73A9" w:rsidRDefault="0786EC90" w:rsidP="00B55C72">
            <w:pPr>
              <w:jc w:val="both"/>
              <w:rPr>
                <w:rFonts w:ascii="Arial" w:eastAsia="Arial" w:hAnsi="Arial" w:cs="Arial"/>
              </w:rPr>
            </w:pPr>
            <w:r w:rsidRPr="44B5F85F">
              <w:rPr>
                <w:rFonts w:ascii="Arial" w:eastAsia="Arial" w:hAnsi="Arial" w:cs="Arial"/>
              </w:rPr>
              <w:t>BSc Accounting</w:t>
            </w:r>
          </w:p>
          <w:p w14:paraId="2F91E268" w14:textId="1DE123C7" w:rsidR="000B1EA5" w:rsidRPr="007B73A9" w:rsidRDefault="000B1EA5" w:rsidP="00B55C72">
            <w:pPr>
              <w:jc w:val="both"/>
              <w:rPr>
                <w:rFonts w:ascii="Arial" w:eastAsia="Arial" w:hAnsi="Arial" w:cs="Arial"/>
              </w:rPr>
            </w:pPr>
          </w:p>
        </w:tc>
        <w:tc>
          <w:tcPr>
            <w:tcW w:w="11466" w:type="dxa"/>
          </w:tcPr>
          <w:p w14:paraId="0AA77C36" w14:textId="77777777" w:rsidR="000B1EA5" w:rsidRPr="007B73A9" w:rsidRDefault="0786EC90" w:rsidP="00B55C72">
            <w:pPr>
              <w:jc w:val="both"/>
              <w:rPr>
                <w:rFonts w:ascii="Arial" w:eastAsia="Arial" w:hAnsi="Arial" w:cs="Arial"/>
              </w:rPr>
            </w:pPr>
            <w:r w:rsidRPr="44B5F85F">
              <w:rPr>
                <w:rFonts w:ascii="Arial" w:eastAsia="Arial" w:hAnsi="Arial" w:cs="Arial"/>
                <w:b/>
                <w:bCs/>
              </w:rPr>
              <w:t xml:space="preserve">Credit transfer </w:t>
            </w:r>
            <w:r w:rsidRPr="44B5F85F">
              <w:rPr>
                <w:rFonts w:ascii="Arial" w:eastAsia="Arial" w:hAnsi="Arial" w:cs="Arial"/>
              </w:rPr>
              <w:t>- Exclude the right to apply for credit transfer.</w:t>
            </w:r>
          </w:p>
          <w:p w14:paraId="5654E195" w14:textId="77777777" w:rsidR="000B1EA5" w:rsidRPr="007B73A9" w:rsidRDefault="000B1EA5" w:rsidP="00B55C72">
            <w:pPr>
              <w:jc w:val="both"/>
              <w:rPr>
                <w:rFonts w:ascii="Arial" w:eastAsia="Arial" w:hAnsi="Arial" w:cs="Arial"/>
              </w:rPr>
            </w:pPr>
          </w:p>
          <w:p w14:paraId="115EF34A" w14:textId="77777777" w:rsidR="000B1EA5" w:rsidRPr="007B73A9" w:rsidRDefault="0786EC90" w:rsidP="00B55C72">
            <w:pPr>
              <w:jc w:val="both"/>
              <w:rPr>
                <w:rFonts w:ascii="Arial" w:eastAsia="Arial" w:hAnsi="Arial" w:cs="Arial"/>
                <w:b/>
                <w:bCs/>
              </w:rPr>
            </w:pPr>
            <w:r w:rsidRPr="44B5F85F">
              <w:rPr>
                <w:rFonts w:ascii="Arial" w:eastAsia="Arial" w:hAnsi="Arial" w:cs="Arial"/>
                <w:b/>
                <w:bCs/>
              </w:rPr>
              <w:t xml:space="preserve">Condonation - </w:t>
            </w:r>
            <w:r w:rsidRPr="44B5F85F">
              <w:rPr>
                <w:rFonts w:ascii="Arial" w:eastAsia="Arial" w:hAnsi="Arial" w:cs="Arial"/>
              </w:rPr>
              <w:t xml:space="preserve">A condoned fail is not permitted on the programme in respect of the specified modules. The variation applies to students on the BSc Accounting degree only.  Students from other programmes taking </w:t>
            </w:r>
            <w:proofErr w:type="gramStart"/>
            <w:r w:rsidRPr="44B5F85F">
              <w:rPr>
                <w:rFonts w:ascii="Arial" w:eastAsia="Arial" w:hAnsi="Arial" w:cs="Arial"/>
              </w:rPr>
              <w:t>Accounting</w:t>
            </w:r>
            <w:proofErr w:type="gramEnd"/>
            <w:r w:rsidRPr="44B5F85F">
              <w:rPr>
                <w:rFonts w:ascii="Arial" w:eastAsia="Arial" w:hAnsi="Arial" w:cs="Arial"/>
              </w:rPr>
              <w:t xml:space="preserve"> modules as an option could still be condoned. The specified modules will be subject to change. There will be new year one modules for 2016/17. It is assumed that the </w:t>
            </w:r>
            <w:proofErr w:type="gramStart"/>
            <w:r w:rsidRPr="44B5F85F">
              <w:rPr>
                <w:rFonts w:ascii="Arial" w:eastAsia="Arial" w:hAnsi="Arial" w:cs="Arial"/>
              </w:rPr>
              <w:t>School</w:t>
            </w:r>
            <w:proofErr w:type="gramEnd"/>
            <w:r w:rsidRPr="44B5F85F">
              <w:rPr>
                <w:rFonts w:ascii="Arial" w:eastAsia="Arial" w:hAnsi="Arial" w:cs="Arial"/>
              </w:rPr>
              <w:t xml:space="preserve"> can operate this on the basis that it applies for modules specified as giving exemption which may change over time.</w:t>
            </w:r>
          </w:p>
        </w:tc>
      </w:tr>
      <w:tr w:rsidR="01078E3A" w14:paraId="6FDC3321" w14:textId="77777777" w:rsidTr="6412557F">
        <w:trPr>
          <w:trHeight w:val="2102"/>
        </w:trPr>
        <w:tc>
          <w:tcPr>
            <w:tcW w:w="3135" w:type="dxa"/>
          </w:tcPr>
          <w:p w14:paraId="05A8189B" w14:textId="29603AB2" w:rsidR="01078E3A" w:rsidRDefault="01078E3A" w:rsidP="00C031F6">
            <w:pPr>
              <w:rPr>
                <w:rFonts w:ascii="Arial" w:eastAsia="Arial" w:hAnsi="Arial" w:cs="Arial"/>
              </w:rPr>
            </w:pPr>
            <w:r w:rsidRPr="01078E3A">
              <w:rPr>
                <w:rFonts w:ascii="Arial" w:eastAsia="Arial" w:hAnsi="Arial" w:cs="Arial"/>
              </w:rPr>
              <w:t xml:space="preserve">Master of Business Administration (MBA)MSc Global Business Management </w:t>
            </w:r>
          </w:p>
          <w:p w14:paraId="295E57F2" w14:textId="77777777" w:rsidR="01078E3A" w:rsidRDefault="01078E3A" w:rsidP="00C031F6">
            <w:pPr>
              <w:rPr>
                <w:rFonts w:ascii="Arial" w:eastAsia="Arial" w:hAnsi="Arial" w:cs="Arial"/>
              </w:rPr>
            </w:pPr>
            <w:r w:rsidRPr="01078E3A">
              <w:rPr>
                <w:rFonts w:ascii="Arial" w:eastAsia="Arial" w:hAnsi="Arial" w:cs="Arial"/>
              </w:rPr>
              <w:t xml:space="preserve">MSc Global Marketing </w:t>
            </w:r>
          </w:p>
          <w:p w14:paraId="2E5C92B8" w14:textId="77777777" w:rsidR="01078E3A" w:rsidRDefault="01078E3A" w:rsidP="00C031F6">
            <w:pPr>
              <w:rPr>
                <w:rFonts w:ascii="Arial" w:eastAsia="Arial" w:hAnsi="Arial" w:cs="Arial"/>
              </w:rPr>
            </w:pPr>
            <w:r w:rsidRPr="01078E3A">
              <w:rPr>
                <w:rFonts w:ascii="Arial" w:eastAsia="Arial" w:hAnsi="Arial" w:cs="Arial"/>
              </w:rPr>
              <w:t xml:space="preserve">MSc Global Financial Management </w:t>
            </w:r>
          </w:p>
          <w:p w14:paraId="7C116B32" w14:textId="77777777" w:rsidR="01078E3A" w:rsidRDefault="01078E3A" w:rsidP="00C031F6">
            <w:pPr>
              <w:rPr>
                <w:rFonts w:ascii="Arial" w:eastAsia="Arial" w:hAnsi="Arial" w:cs="Arial"/>
              </w:rPr>
            </w:pPr>
            <w:r w:rsidRPr="01078E3A">
              <w:rPr>
                <w:rFonts w:ascii="Arial" w:eastAsia="Arial" w:hAnsi="Arial" w:cs="Arial"/>
              </w:rPr>
              <w:t xml:space="preserve">BSc Business Management BSc Business Management and economics </w:t>
            </w:r>
          </w:p>
          <w:p w14:paraId="115918EE" w14:textId="77777777" w:rsidR="01078E3A" w:rsidRDefault="01078E3A" w:rsidP="00C031F6">
            <w:pPr>
              <w:rPr>
                <w:rFonts w:ascii="Arial" w:eastAsia="Arial" w:hAnsi="Arial" w:cs="Arial"/>
              </w:rPr>
            </w:pPr>
            <w:r w:rsidRPr="01078E3A">
              <w:rPr>
                <w:rFonts w:ascii="Arial" w:eastAsia="Arial" w:hAnsi="Arial" w:cs="Arial"/>
              </w:rPr>
              <w:t xml:space="preserve">BSc Business Management and entrepreneurship </w:t>
            </w:r>
          </w:p>
          <w:p w14:paraId="6EE4996B" w14:textId="77777777" w:rsidR="01078E3A" w:rsidRDefault="01078E3A" w:rsidP="00C031F6">
            <w:pPr>
              <w:rPr>
                <w:rFonts w:ascii="Arial" w:eastAsia="Arial" w:hAnsi="Arial" w:cs="Arial"/>
              </w:rPr>
            </w:pPr>
            <w:r w:rsidRPr="01078E3A">
              <w:rPr>
                <w:rFonts w:ascii="Arial" w:eastAsia="Arial" w:hAnsi="Arial" w:cs="Arial"/>
              </w:rPr>
              <w:t xml:space="preserve">BSc Business Management and Marketing </w:t>
            </w:r>
          </w:p>
          <w:p w14:paraId="231FEA19" w14:textId="77777777" w:rsidR="01078E3A" w:rsidRDefault="01078E3A" w:rsidP="00C031F6">
            <w:pPr>
              <w:rPr>
                <w:rFonts w:ascii="Arial" w:eastAsia="Arial" w:hAnsi="Arial" w:cs="Arial"/>
              </w:rPr>
            </w:pPr>
            <w:r w:rsidRPr="01078E3A">
              <w:rPr>
                <w:rFonts w:ascii="Arial" w:eastAsia="Arial" w:hAnsi="Arial" w:cs="Arial"/>
              </w:rPr>
              <w:t xml:space="preserve">BSc Business Management and Finance </w:t>
            </w:r>
          </w:p>
          <w:p w14:paraId="649F5853" w14:textId="4F53DC27" w:rsidR="01078E3A" w:rsidRDefault="01078E3A" w:rsidP="00C031F6">
            <w:pPr>
              <w:rPr>
                <w:rFonts w:ascii="Arial" w:eastAsia="Arial" w:hAnsi="Arial" w:cs="Arial"/>
              </w:rPr>
            </w:pPr>
            <w:r w:rsidRPr="01078E3A">
              <w:rPr>
                <w:rFonts w:ascii="Arial" w:eastAsia="Arial" w:hAnsi="Arial" w:cs="Arial"/>
              </w:rPr>
              <w:t>BSc International Business</w:t>
            </w:r>
          </w:p>
        </w:tc>
        <w:tc>
          <w:tcPr>
            <w:tcW w:w="11466" w:type="dxa"/>
          </w:tcPr>
          <w:p w14:paraId="3D4D48FD" w14:textId="7642A926" w:rsidR="01078E3A" w:rsidRDefault="01078E3A" w:rsidP="00B55C72">
            <w:pPr>
              <w:jc w:val="both"/>
              <w:rPr>
                <w:rFonts w:ascii="Arial" w:eastAsia="Arial" w:hAnsi="Arial" w:cs="Arial"/>
              </w:rPr>
            </w:pPr>
            <w:r w:rsidRPr="01078E3A">
              <w:rPr>
                <w:rFonts w:ascii="Arial" w:eastAsia="Arial" w:hAnsi="Arial" w:cs="Arial"/>
              </w:rPr>
              <w:t> </w:t>
            </w:r>
            <w:r w:rsidR="00BE4DAC" w:rsidRPr="44B5F85F">
              <w:rPr>
                <w:rFonts w:ascii="Arial" w:eastAsia="Arial" w:hAnsi="Arial" w:cs="Arial"/>
                <w:b/>
                <w:bCs/>
              </w:rPr>
              <w:t xml:space="preserve">Condonation - </w:t>
            </w:r>
            <w:r w:rsidRPr="01078E3A">
              <w:rPr>
                <w:rFonts w:ascii="Arial" w:eastAsia="Arial" w:hAnsi="Arial" w:cs="Arial"/>
              </w:rPr>
              <w:t xml:space="preserve">For professional recognition by the Chartered Management Institute (CMI), a condoned </w:t>
            </w:r>
            <w:proofErr w:type="gramStart"/>
            <w:r w:rsidRPr="01078E3A">
              <w:rPr>
                <w:rFonts w:ascii="Arial" w:eastAsia="Arial" w:hAnsi="Arial" w:cs="Arial"/>
              </w:rPr>
              <w:t>fail</w:t>
            </w:r>
            <w:proofErr w:type="gramEnd"/>
            <w:r w:rsidRPr="01078E3A">
              <w:rPr>
                <w:rFonts w:ascii="Arial" w:eastAsia="Arial" w:hAnsi="Arial" w:cs="Arial"/>
              </w:rPr>
              <w:t xml:space="preserve"> on any of the mapped units may result in a lower CMI award. </w:t>
            </w:r>
          </w:p>
          <w:p w14:paraId="06460767" w14:textId="2FA7E340" w:rsidR="01078E3A" w:rsidRDefault="01078E3A" w:rsidP="00B55C72">
            <w:pPr>
              <w:jc w:val="both"/>
              <w:rPr>
                <w:rFonts w:ascii="Arial" w:eastAsia="Arial" w:hAnsi="Arial" w:cs="Arial"/>
                <w:b/>
                <w:bCs/>
              </w:rPr>
            </w:pPr>
          </w:p>
        </w:tc>
      </w:tr>
      <w:tr w:rsidR="3506D6EA" w14:paraId="6D621738" w14:textId="77777777" w:rsidTr="6412557F">
        <w:trPr>
          <w:trHeight w:val="555"/>
        </w:trPr>
        <w:tc>
          <w:tcPr>
            <w:tcW w:w="3135" w:type="dxa"/>
          </w:tcPr>
          <w:p w14:paraId="75B298D2" w14:textId="77777777" w:rsidR="3506D6EA" w:rsidRDefault="3506D6EA" w:rsidP="002A6932">
            <w:pPr>
              <w:rPr>
                <w:rFonts w:ascii="Arial" w:eastAsia="Arial" w:hAnsi="Arial" w:cs="Arial"/>
              </w:rPr>
            </w:pPr>
            <w:r w:rsidRPr="3506D6EA">
              <w:rPr>
                <w:rFonts w:ascii="Arial" w:eastAsia="Arial" w:hAnsi="Arial" w:cs="Arial"/>
              </w:rPr>
              <w:t>BSc Human Resources Management</w:t>
            </w:r>
          </w:p>
        </w:tc>
        <w:tc>
          <w:tcPr>
            <w:tcW w:w="11466" w:type="dxa"/>
          </w:tcPr>
          <w:p w14:paraId="491C347B" w14:textId="60F4EDC4" w:rsidR="3506D6EA" w:rsidRDefault="3506D6EA" w:rsidP="00B55C72">
            <w:pPr>
              <w:jc w:val="both"/>
              <w:rPr>
                <w:rFonts w:ascii="Arial" w:eastAsia="Arial" w:hAnsi="Arial" w:cs="Arial"/>
                <w:b/>
                <w:bCs/>
              </w:rPr>
            </w:pPr>
            <w:r w:rsidRPr="3506D6EA">
              <w:rPr>
                <w:rFonts w:ascii="Arial" w:eastAsia="Arial" w:hAnsi="Arial" w:cs="Arial"/>
                <w:b/>
                <w:bCs/>
              </w:rPr>
              <w:t>Condonation</w:t>
            </w:r>
            <w:r w:rsidRPr="3506D6EA">
              <w:rPr>
                <w:rFonts w:ascii="Arial" w:eastAsia="Arial" w:hAnsi="Arial" w:cs="Arial"/>
              </w:rPr>
              <w:t xml:space="preserve"> – A condoned fail is not permitted on any module that is part of the BSc Human Resources Management, this is a professional body (CIPD) requirement. </w:t>
            </w:r>
          </w:p>
        </w:tc>
      </w:tr>
      <w:tr w:rsidR="3506D6EA" w14:paraId="3A3A3AB4" w14:textId="77777777" w:rsidTr="6412557F">
        <w:trPr>
          <w:trHeight w:val="555"/>
        </w:trPr>
        <w:tc>
          <w:tcPr>
            <w:tcW w:w="3135" w:type="dxa"/>
          </w:tcPr>
          <w:p w14:paraId="22468A88" w14:textId="0B260485" w:rsidR="17A92454" w:rsidRDefault="17A92454" w:rsidP="002A6932">
            <w:pPr>
              <w:rPr>
                <w:rFonts w:ascii="Arial" w:eastAsia="Arial" w:hAnsi="Arial" w:cs="Arial"/>
              </w:rPr>
            </w:pPr>
            <w:r w:rsidRPr="17A92454">
              <w:rPr>
                <w:rFonts w:ascii="Arial" w:eastAsia="Arial" w:hAnsi="Arial" w:cs="Arial"/>
              </w:rPr>
              <w:lastRenderedPageBreak/>
              <w:t>MSc Occupational and Business Psychology</w:t>
            </w:r>
          </w:p>
        </w:tc>
        <w:tc>
          <w:tcPr>
            <w:tcW w:w="11466" w:type="dxa"/>
          </w:tcPr>
          <w:p w14:paraId="4128BFFD" w14:textId="01C9310E" w:rsidR="17A92454" w:rsidRDefault="17A92454" w:rsidP="00B55C72">
            <w:pPr>
              <w:pStyle w:val="Default"/>
              <w:jc w:val="both"/>
              <w:rPr>
                <w:rFonts w:eastAsia="Arial"/>
                <w:color w:val="auto"/>
                <w:sz w:val="22"/>
                <w:szCs w:val="22"/>
              </w:rPr>
            </w:pPr>
            <w:r w:rsidRPr="17A92454">
              <w:rPr>
                <w:rFonts w:eastAsia="Arial"/>
                <w:color w:val="auto"/>
                <w:sz w:val="22"/>
                <w:szCs w:val="22"/>
              </w:rPr>
              <w:t>No condonations are permitted in any compulsory modules (all modules are compulsory). Where a student fails to pass any component or sub-component of a module, they will not receive a full MSc awarded and will be moved to the non-BPS accredited pathway with an exit award.</w:t>
            </w:r>
          </w:p>
        </w:tc>
      </w:tr>
      <w:tr w:rsidR="01078E3A" w14:paraId="27FF1505" w14:textId="77777777" w:rsidTr="6412557F">
        <w:trPr>
          <w:trHeight w:val="2102"/>
        </w:trPr>
        <w:tc>
          <w:tcPr>
            <w:tcW w:w="3135" w:type="dxa"/>
          </w:tcPr>
          <w:p w14:paraId="10E838A7" w14:textId="12DFBF84" w:rsidR="01078E3A" w:rsidRDefault="522B26C0" w:rsidP="00B55C72">
            <w:pPr>
              <w:jc w:val="both"/>
              <w:rPr>
                <w:rFonts w:ascii="Arial" w:eastAsia="Arial" w:hAnsi="Arial" w:cs="Arial"/>
              </w:rPr>
            </w:pPr>
            <w:r w:rsidRPr="658E85A5">
              <w:rPr>
                <w:rFonts w:ascii="Arial" w:eastAsia="Arial" w:hAnsi="Arial" w:cs="Arial"/>
              </w:rPr>
              <w:t>Bachelor of Laws (LLB)</w:t>
            </w:r>
          </w:p>
        </w:tc>
        <w:tc>
          <w:tcPr>
            <w:tcW w:w="11466" w:type="dxa"/>
          </w:tcPr>
          <w:p w14:paraId="1BF6F20E" w14:textId="09AE5362" w:rsidR="01078E3A" w:rsidRDefault="522B26C0" w:rsidP="00B55C72">
            <w:pPr>
              <w:jc w:val="both"/>
              <w:rPr>
                <w:rFonts w:ascii="Arial" w:eastAsia="Arial" w:hAnsi="Arial" w:cs="Arial"/>
                <w:b/>
                <w:bCs/>
              </w:rPr>
            </w:pPr>
            <w:r w:rsidRPr="658E85A5">
              <w:rPr>
                <w:rFonts w:ascii="Arial" w:eastAsia="Arial" w:hAnsi="Arial" w:cs="Arial"/>
                <w:b/>
                <w:bCs/>
              </w:rPr>
              <w:t xml:space="preserve">Credit transfer - </w:t>
            </w:r>
            <w:r w:rsidRPr="658E85A5">
              <w:rPr>
                <w:rFonts w:ascii="Arial" w:eastAsia="Arial" w:hAnsi="Arial" w:cs="Arial"/>
              </w:rPr>
              <w:t>A student whose credit, earned on a programme to which these regulations do not apply, is transferred towards the requirements of a programme of study to which these regulations do apply will not be eligible to be certified as having attained a QLD.</w:t>
            </w:r>
          </w:p>
          <w:p w14:paraId="1502DB75" w14:textId="577FB8A0" w:rsidR="01078E3A" w:rsidRDefault="01078E3A" w:rsidP="00B55C72">
            <w:pPr>
              <w:jc w:val="both"/>
              <w:rPr>
                <w:rFonts w:ascii="Arial" w:eastAsia="Arial" w:hAnsi="Arial" w:cs="Arial"/>
                <w:b/>
                <w:bCs/>
              </w:rPr>
            </w:pPr>
          </w:p>
          <w:p w14:paraId="42CF72D2" w14:textId="4F08035A" w:rsidR="01078E3A" w:rsidRDefault="522B26C0" w:rsidP="00B55C72">
            <w:pPr>
              <w:jc w:val="both"/>
              <w:rPr>
                <w:rFonts w:ascii="Arial" w:eastAsia="Arial" w:hAnsi="Arial" w:cs="Arial"/>
              </w:rPr>
            </w:pPr>
            <w:r w:rsidRPr="658E85A5">
              <w:rPr>
                <w:rFonts w:ascii="Arial" w:eastAsia="Arial" w:hAnsi="Arial" w:cs="Arial"/>
                <w:b/>
                <w:bCs/>
              </w:rPr>
              <w:t xml:space="preserve">Aegrotat passes - </w:t>
            </w:r>
            <w:r w:rsidRPr="658E85A5">
              <w:rPr>
                <w:rFonts w:ascii="Arial" w:eastAsia="Arial" w:hAnsi="Arial" w:cs="Arial"/>
              </w:rPr>
              <w:t xml:space="preserve">A student who is awarded an </w:t>
            </w:r>
            <w:proofErr w:type="spellStart"/>
            <w:r w:rsidRPr="658E85A5">
              <w:rPr>
                <w:rFonts w:ascii="Arial" w:eastAsia="Arial" w:hAnsi="Arial" w:cs="Arial"/>
              </w:rPr>
              <w:t>Aegrogat</w:t>
            </w:r>
            <w:proofErr w:type="spellEnd"/>
            <w:r w:rsidRPr="658E85A5">
              <w:rPr>
                <w:rFonts w:ascii="Arial" w:eastAsia="Arial" w:hAnsi="Arial" w:cs="Arial"/>
              </w:rPr>
              <w:t xml:space="preserve"> will not be eligible to be certified as having attained a QLD.</w:t>
            </w:r>
          </w:p>
          <w:p w14:paraId="0D2E62DF" w14:textId="14C86F1A" w:rsidR="01078E3A" w:rsidRDefault="01078E3A" w:rsidP="00B55C72">
            <w:pPr>
              <w:jc w:val="both"/>
              <w:rPr>
                <w:rFonts w:ascii="Arial" w:eastAsia="Arial" w:hAnsi="Arial" w:cs="Arial"/>
                <w:b/>
                <w:bCs/>
              </w:rPr>
            </w:pPr>
          </w:p>
          <w:p w14:paraId="0EFF99C6" w14:textId="44147E9E" w:rsidR="01078E3A" w:rsidRDefault="522B26C0" w:rsidP="00B55C72">
            <w:pPr>
              <w:jc w:val="both"/>
              <w:rPr>
                <w:rFonts w:ascii="Arial" w:eastAsia="Arial" w:hAnsi="Arial" w:cs="Arial"/>
              </w:rPr>
            </w:pPr>
            <w:r w:rsidRPr="658E85A5">
              <w:rPr>
                <w:rFonts w:ascii="Arial" w:eastAsia="Arial" w:hAnsi="Arial" w:cs="Arial"/>
                <w:b/>
                <w:bCs/>
              </w:rPr>
              <w:t xml:space="preserve">Conditions applicable to certification of all forms of QLD - </w:t>
            </w:r>
            <w:proofErr w:type="gramStart"/>
            <w:r w:rsidRPr="658E85A5">
              <w:rPr>
                <w:rFonts w:ascii="Arial" w:eastAsia="Arial" w:hAnsi="Arial" w:cs="Arial"/>
              </w:rPr>
              <w:t>In order for</w:t>
            </w:r>
            <w:proofErr w:type="gramEnd"/>
            <w:r w:rsidRPr="658E85A5">
              <w:rPr>
                <w:rFonts w:ascii="Arial" w:eastAsia="Arial" w:hAnsi="Arial" w:cs="Arial"/>
              </w:rPr>
              <w:t xml:space="preserve"> a student to be certified as having attained a BSB QLD or an SRA QLD the following requirement must be satisfied:</w:t>
            </w:r>
          </w:p>
          <w:p w14:paraId="7054EB24" w14:textId="7156B256" w:rsidR="01078E3A" w:rsidRDefault="01078E3A" w:rsidP="00B55C72">
            <w:pPr>
              <w:jc w:val="both"/>
              <w:rPr>
                <w:rFonts w:ascii="Arial" w:eastAsia="Arial" w:hAnsi="Arial" w:cs="Arial"/>
                <w:b/>
                <w:bCs/>
              </w:rPr>
            </w:pPr>
          </w:p>
          <w:p w14:paraId="689A9ED3" w14:textId="3EF79595" w:rsidR="01078E3A" w:rsidRDefault="522B26C0" w:rsidP="00B55C72">
            <w:pPr>
              <w:pStyle w:val="ListParagraph"/>
              <w:numPr>
                <w:ilvl w:val="0"/>
                <w:numId w:val="40"/>
              </w:numPr>
              <w:spacing w:after="0" w:line="240" w:lineRule="auto"/>
              <w:ind w:left="363"/>
              <w:jc w:val="both"/>
              <w:rPr>
                <w:rFonts w:ascii="Arial" w:eastAsia="Arial" w:hAnsi="Arial" w:cs="Arial"/>
                <w:b/>
                <w:bCs/>
              </w:rPr>
            </w:pPr>
            <w:r w:rsidRPr="658E85A5">
              <w:rPr>
                <w:rFonts w:ascii="Arial" w:eastAsia="Arial" w:hAnsi="Arial" w:cs="Arial"/>
                <w:b/>
                <w:bCs/>
              </w:rPr>
              <w:t xml:space="preserve">Period of study - </w:t>
            </w:r>
            <w:r w:rsidRPr="658E85A5">
              <w:rPr>
                <w:rFonts w:ascii="Arial" w:eastAsia="Arial" w:hAnsi="Arial" w:cs="Arial"/>
              </w:rPr>
              <w:t>The period of study, from initial registration to completion of the programme, including any interruption(s) or suspension(s) of study must not exceed six years.</w:t>
            </w:r>
          </w:p>
          <w:p w14:paraId="1AF8B5A3" w14:textId="46ADE918" w:rsidR="01078E3A" w:rsidRDefault="522B26C0" w:rsidP="00B55C72">
            <w:pPr>
              <w:pStyle w:val="ListParagraph"/>
              <w:numPr>
                <w:ilvl w:val="0"/>
                <w:numId w:val="40"/>
              </w:numPr>
              <w:spacing w:after="0" w:line="240" w:lineRule="auto"/>
              <w:ind w:left="363"/>
              <w:jc w:val="both"/>
              <w:rPr>
                <w:rFonts w:ascii="Arial" w:eastAsia="Arial" w:hAnsi="Arial" w:cs="Arial"/>
              </w:rPr>
            </w:pPr>
            <w:r w:rsidRPr="658E85A5">
              <w:rPr>
                <w:rFonts w:ascii="Arial" w:eastAsia="Arial" w:hAnsi="Arial" w:cs="Arial"/>
                <w:b/>
                <w:bCs/>
              </w:rPr>
              <w:t xml:space="preserve">Law subject coverage - </w:t>
            </w:r>
            <w:r w:rsidRPr="658E85A5">
              <w:rPr>
                <w:rFonts w:ascii="Arial" w:eastAsia="Arial" w:hAnsi="Arial" w:cs="Arial"/>
              </w:rPr>
              <w:t xml:space="preserve">The student has gained not less than 240 credits in the study of legal subjects over a period of study of not less than three years and 180 of those credits include coverage of the Foundations of Legal Knowledge. </w:t>
            </w:r>
          </w:p>
          <w:p w14:paraId="0846C952" w14:textId="09527B89" w:rsidR="01078E3A" w:rsidRDefault="522B26C0" w:rsidP="00B55C72">
            <w:pPr>
              <w:pStyle w:val="ListParagraph"/>
              <w:numPr>
                <w:ilvl w:val="0"/>
                <w:numId w:val="40"/>
              </w:numPr>
              <w:spacing w:after="0" w:line="240" w:lineRule="auto"/>
              <w:ind w:left="363"/>
              <w:jc w:val="both"/>
              <w:rPr>
                <w:rFonts w:ascii="Arial" w:eastAsia="Arial" w:hAnsi="Arial" w:cs="Arial"/>
              </w:rPr>
            </w:pPr>
            <w:r w:rsidRPr="658E85A5">
              <w:rPr>
                <w:rFonts w:ascii="Arial" w:eastAsia="Arial" w:hAnsi="Arial" w:cs="Arial"/>
                <w:b/>
                <w:bCs/>
              </w:rPr>
              <w:t xml:space="preserve">Knowledge and transferable skills - </w:t>
            </w:r>
            <w:r w:rsidRPr="658E85A5">
              <w:rPr>
                <w:rFonts w:ascii="Arial" w:eastAsia="Arial" w:hAnsi="Arial" w:cs="Arial"/>
              </w:rPr>
              <w:t>The student has acquired the knowledge and transferrable skills listed in Schedule 1 of Appendix 1 of the Academic Stage Handbook.</w:t>
            </w:r>
          </w:p>
          <w:p w14:paraId="6A690CB8" w14:textId="16A9AB75" w:rsidR="01078E3A" w:rsidRDefault="01078E3A" w:rsidP="00B55C72">
            <w:pPr>
              <w:jc w:val="both"/>
              <w:rPr>
                <w:rFonts w:ascii="Arial" w:eastAsia="Arial" w:hAnsi="Arial" w:cs="Arial"/>
                <w:b/>
                <w:bCs/>
              </w:rPr>
            </w:pPr>
          </w:p>
          <w:p w14:paraId="5CB373BE" w14:textId="76600219" w:rsidR="01078E3A" w:rsidRDefault="522B26C0" w:rsidP="00B55C72">
            <w:pPr>
              <w:jc w:val="both"/>
              <w:rPr>
                <w:rFonts w:ascii="Arial" w:eastAsia="Arial" w:hAnsi="Arial" w:cs="Arial"/>
                <w:b/>
                <w:bCs/>
              </w:rPr>
            </w:pPr>
            <w:r w:rsidRPr="658E85A5">
              <w:rPr>
                <w:rFonts w:ascii="Arial" w:eastAsia="Arial" w:hAnsi="Arial" w:cs="Arial"/>
                <w:b/>
                <w:bCs/>
              </w:rPr>
              <w:t xml:space="preserve">Conditions applicable to certification as a BSB QLD - </w:t>
            </w:r>
            <w:proofErr w:type="gramStart"/>
            <w:r w:rsidRPr="658E85A5">
              <w:rPr>
                <w:rFonts w:ascii="Arial" w:eastAsia="Arial" w:hAnsi="Arial" w:cs="Arial"/>
              </w:rPr>
              <w:t>In order for</w:t>
            </w:r>
            <w:proofErr w:type="gramEnd"/>
            <w:r w:rsidRPr="658E85A5">
              <w:rPr>
                <w:rFonts w:ascii="Arial" w:eastAsia="Arial" w:hAnsi="Arial" w:cs="Arial"/>
              </w:rPr>
              <w:t xml:space="preserve"> a student to be certified as having attained a BSB QLD the following requirements must be satisfied:</w:t>
            </w:r>
          </w:p>
          <w:p w14:paraId="44ACD74E" w14:textId="0C40B3B5" w:rsidR="01078E3A" w:rsidRDefault="01078E3A" w:rsidP="00B55C72">
            <w:pPr>
              <w:jc w:val="both"/>
              <w:rPr>
                <w:rFonts w:ascii="Arial" w:eastAsia="Arial" w:hAnsi="Arial" w:cs="Arial"/>
                <w:b/>
                <w:bCs/>
              </w:rPr>
            </w:pPr>
          </w:p>
          <w:p w14:paraId="02B8BD3B" w14:textId="1512617F" w:rsidR="01078E3A" w:rsidRDefault="522B26C0" w:rsidP="00B55C72">
            <w:pPr>
              <w:pStyle w:val="ListParagraph"/>
              <w:numPr>
                <w:ilvl w:val="0"/>
                <w:numId w:val="41"/>
              </w:numPr>
              <w:spacing w:after="0" w:line="240" w:lineRule="auto"/>
              <w:ind w:left="363"/>
              <w:jc w:val="both"/>
              <w:rPr>
                <w:rFonts w:ascii="Arial" w:eastAsia="Arial" w:hAnsi="Arial" w:cs="Arial"/>
                <w:b/>
                <w:bCs/>
              </w:rPr>
            </w:pPr>
            <w:r w:rsidRPr="658E85A5">
              <w:rPr>
                <w:rFonts w:ascii="Arial" w:eastAsia="Arial" w:hAnsi="Arial" w:cs="Arial"/>
                <w:b/>
                <w:bCs/>
              </w:rPr>
              <w:t xml:space="preserve">Condonation (Marginal failure) - </w:t>
            </w:r>
            <w:r w:rsidRPr="658E85A5">
              <w:rPr>
                <w:rFonts w:ascii="Arial" w:eastAsia="Arial" w:hAnsi="Arial" w:cs="Arial"/>
              </w:rPr>
              <w:t>All the Foundations of Legal Knowledge must have been passed without any module assessment result overall being condoned.</w:t>
            </w:r>
            <w:r w:rsidRPr="658E85A5">
              <w:rPr>
                <w:rFonts w:ascii="Arial" w:eastAsia="Arial" w:hAnsi="Arial" w:cs="Arial"/>
                <w:b/>
                <w:bCs/>
              </w:rPr>
              <w:t xml:space="preserve"> </w:t>
            </w:r>
          </w:p>
          <w:p w14:paraId="33E25E0E" w14:textId="6A990F94" w:rsidR="01078E3A" w:rsidRDefault="522B26C0" w:rsidP="00B55C72">
            <w:pPr>
              <w:pStyle w:val="ListParagraph"/>
              <w:numPr>
                <w:ilvl w:val="0"/>
                <w:numId w:val="41"/>
              </w:numPr>
              <w:spacing w:after="0" w:line="240" w:lineRule="auto"/>
              <w:ind w:left="363"/>
              <w:jc w:val="both"/>
              <w:rPr>
                <w:rFonts w:ascii="Arial" w:eastAsia="Arial" w:hAnsi="Arial" w:cs="Arial"/>
                <w:b/>
                <w:bCs/>
              </w:rPr>
            </w:pPr>
            <w:r w:rsidRPr="658E85A5">
              <w:rPr>
                <w:rFonts w:ascii="Arial" w:eastAsia="Arial" w:hAnsi="Arial" w:cs="Arial"/>
                <w:b/>
                <w:bCs/>
              </w:rPr>
              <w:t xml:space="preserve">Level of award - </w:t>
            </w:r>
            <w:r w:rsidRPr="658E85A5">
              <w:rPr>
                <w:rFonts w:ascii="Arial" w:eastAsia="Arial" w:hAnsi="Arial" w:cs="Arial"/>
              </w:rPr>
              <w:t xml:space="preserve">The University award has been made at lower </w:t>
            </w:r>
            <w:proofErr w:type="gramStart"/>
            <w:r w:rsidRPr="658E85A5">
              <w:rPr>
                <w:rFonts w:ascii="Arial" w:eastAsia="Arial" w:hAnsi="Arial" w:cs="Arial"/>
              </w:rPr>
              <w:t>second class</w:t>
            </w:r>
            <w:proofErr w:type="gramEnd"/>
            <w:r w:rsidRPr="658E85A5">
              <w:rPr>
                <w:rFonts w:ascii="Arial" w:eastAsia="Arial" w:hAnsi="Arial" w:cs="Arial"/>
              </w:rPr>
              <w:t xml:space="preserve"> honours or above.</w:t>
            </w:r>
          </w:p>
          <w:p w14:paraId="3A2D537D" w14:textId="25A4BC18" w:rsidR="01078E3A" w:rsidRDefault="01078E3A" w:rsidP="00B55C72">
            <w:pPr>
              <w:jc w:val="both"/>
              <w:rPr>
                <w:rFonts w:ascii="Arial" w:eastAsia="Arial" w:hAnsi="Arial" w:cs="Arial"/>
                <w:b/>
                <w:bCs/>
              </w:rPr>
            </w:pPr>
          </w:p>
          <w:p w14:paraId="4F7BA22C" w14:textId="22A485E2" w:rsidR="01078E3A" w:rsidRDefault="522B26C0" w:rsidP="00B55C72">
            <w:pPr>
              <w:jc w:val="both"/>
              <w:rPr>
                <w:rFonts w:ascii="Arial" w:eastAsia="Arial" w:hAnsi="Arial" w:cs="Arial"/>
                <w:b/>
                <w:bCs/>
              </w:rPr>
            </w:pPr>
            <w:r w:rsidRPr="658E85A5">
              <w:rPr>
                <w:rFonts w:ascii="Arial" w:eastAsia="Arial" w:hAnsi="Arial" w:cs="Arial"/>
                <w:b/>
                <w:bCs/>
              </w:rPr>
              <w:t xml:space="preserve">Conditions application to certification as an SRA QLD - </w:t>
            </w:r>
            <w:proofErr w:type="gramStart"/>
            <w:r w:rsidRPr="658E85A5">
              <w:rPr>
                <w:rFonts w:ascii="Arial" w:eastAsia="Arial" w:hAnsi="Arial" w:cs="Arial"/>
              </w:rPr>
              <w:t>In order for</w:t>
            </w:r>
            <w:proofErr w:type="gramEnd"/>
            <w:r w:rsidRPr="658E85A5">
              <w:rPr>
                <w:rFonts w:ascii="Arial" w:eastAsia="Arial" w:hAnsi="Arial" w:cs="Arial"/>
              </w:rPr>
              <w:t xml:space="preserve"> a student to be certified as having attained an SRA QLD following requirement must be satisfied:</w:t>
            </w:r>
          </w:p>
          <w:p w14:paraId="4286C6BD" w14:textId="612443B9" w:rsidR="01078E3A" w:rsidRDefault="01078E3A" w:rsidP="00B55C72">
            <w:pPr>
              <w:jc w:val="both"/>
              <w:rPr>
                <w:rFonts w:ascii="Arial" w:eastAsia="Arial" w:hAnsi="Arial" w:cs="Arial"/>
                <w:b/>
                <w:bCs/>
              </w:rPr>
            </w:pPr>
          </w:p>
          <w:p w14:paraId="5C2CDCD9" w14:textId="364FF456" w:rsidR="01078E3A" w:rsidRDefault="522B26C0" w:rsidP="00B55C72">
            <w:pPr>
              <w:jc w:val="both"/>
              <w:rPr>
                <w:rFonts w:ascii="Arial" w:eastAsia="Arial" w:hAnsi="Arial" w:cs="Arial"/>
                <w:b/>
                <w:bCs/>
              </w:rPr>
            </w:pPr>
            <w:r w:rsidRPr="658E85A5">
              <w:rPr>
                <w:rFonts w:ascii="Arial" w:eastAsia="Arial" w:hAnsi="Arial" w:cs="Arial"/>
                <w:b/>
                <w:bCs/>
              </w:rPr>
              <w:t xml:space="preserve">Condonation (Marginal failure) - </w:t>
            </w:r>
          </w:p>
          <w:p w14:paraId="09354056" w14:textId="6CEFC43A" w:rsidR="01078E3A" w:rsidRDefault="522B26C0" w:rsidP="00B55C72">
            <w:pPr>
              <w:jc w:val="both"/>
              <w:rPr>
                <w:rFonts w:ascii="Arial" w:eastAsia="Arial" w:hAnsi="Arial" w:cs="Arial"/>
              </w:rPr>
            </w:pPr>
            <w:r w:rsidRPr="658E85A5">
              <w:rPr>
                <w:rFonts w:ascii="Arial" w:eastAsia="Arial" w:hAnsi="Arial" w:cs="Arial"/>
              </w:rPr>
              <w:t>Not more than one of the seven Foundations of Legal Knowledge has been deemed a Condoned Fail under regulation 15(b) of the Undergraduate Taught Degree Regulations and the following conditions are satisfied in relation to the condonation:</w:t>
            </w:r>
          </w:p>
          <w:p w14:paraId="742604C3" w14:textId="0D8EA9ED" w:rsidR="01078E3A" w:rsidRDefault="522B26C0" w:rsidP="00B55C72">
            <w:pPr>
              <w:pStyle w:val="ListParagraph"/>
              <w:numPr>
                <w:ilvl w:val="0"/>
                <w:numId w:val="42"/>
              </w:numPr>
              <w:spacing w:after="0" w:line="240" w:lineRule="auto"/>
              <w:ind w:left="363"/>
              <w:jc w:val="both"/>
              <w:rPr>
                <w:rFonts w:ascii="Arial" w:eastAsia="Arial" w:hAnsi="Arial" w:cs="Arial"/>
              </w:rPr>
            </w:pPr>
            <w:r w:rsidRPr="658E85A5">
              <w:rPr>
                <w:rFonts w:ascii="Arial" w:eastAsia="Arial" w:hAnsi="Arial" w:cs="Arial"/>
              </w:rPr>
              <w:t>It was granted on the basis that exceptional circumstances in the student’s case are likely to have impacted on the student’s performance.</w:t>
            </w:r>
          </w:p>
          <w:p w14:paraId="4A628B65" w14:textId="629E912B" w:rsidR="01078E3A" w:rsidRDefault="522B26C0" w:rsidP="00B55C72">
            <w:pPr>
              <w:pStyle w:val="ListParagraph"/>
              <w:numPr>
                <w:ilvl w:val="0"/>
                <w:numId w:val="42"/>
              </w:numPr>
              <w:spacing w:after="0" w:line="240" w:lineRule="auto"/>
              <w:ind w:left="363"/>
              <w:jc w:val="both"/>
              <w:rPr>
                <w:rFonts w:ascii="Arial" w:eastAsia="Arial" w:hAnsi="Arial" w:cs="Arial"/>
              </w:rPr>
            </w:pPr>
            <w:r w:rsidRPr="658E85A5">
              <w:rPr>
                <w:rFonts w:ascii="Arial" w:eastAsia="Arial" w:hAnsi="Arial" w:cs="Arial"/>
              </w:rPr>
              <w:lastRenderedPageBreak/>
              <w:t xml:space="preserve">The mark </w:t>
            </w:r>
            <w:proofErr w:type="gramStart"/>
            <w:r w:rsidRPr="658E85A5">
              <w:rPr>
                <w:rFonts w:ascii="Arial" w:eastAsia="Arial" w:hAnsi="Arial" w:cs="Arial"/>
              </w:rPr>
              <w:t>actually attained</w:t>
            </w:r>
            <w:proofErr w:type="gramEnd"/>
            <w:r w:rsidRPr="658E85A5">
              <w:rPr>
                <w:rFonts w:ascii="Arial" w:eastAsia="Arial" w:hAnsi="Arial" w:cs="Arial"/>
              </w:rPr>
              <w:t xml:space="preserve"> by the student in the subject that was condoned was not less than 35%.</w:t>
            </w:r>
          </w:p>
          <w:p w14:paraId="359D6C6C" w14:textId="4A854D88" w:rsidR="01078E3A" w:rsidRDefault="522B26C0" w:rsidP="00B55C72">
            <w:pPr>
              <w:pStyle w:val="ListParagraph"/>
              <w:numPr>
                <w:ilvl w:val="0"/>
                <w:numId w:val="42"/>
              </w:numPr>
              <w:spacing w:after="0" w:line="240" w:lineRule="auto"/>
              <w:ind w:left="363"/>
              <w:jc w:val="both"/>
              <w:rPr>
                <w:rFonts w:ascii="Arial" w:eastAsia="Arial" w:hAnsi="Arial" w:cs="Arial"/>
              </w:rPr>
            </w:pPr>
            <w:r w:rsidRPr="658E85A5">
              <w:rPr>
                <w:rFonts w:ascii="Arial" w:eastAsia="Arial" w:hAnsi="Arial" w:cs="Arial"/>
              </w:rPr>
              <w:t>There was evidence of the student’s academic strength across the entire degree programme.</w:t>
            </w:r>
          </w:p>
          <w:p w14:paraId="076442FD" w14:textId="525C412F" w:rsidR="01078E3A" w:rsidRDefault="01078E3A" w:rsidP="00B55C72">
            <w:pPr>
              <w:jc w:val="both"/>
              <w:rPr>
                <w:rFonts w:ascii="Arial" w:eastAsia="Arial" w:hAnsi="Arial" w:cs="Arial"/>
                <w:b/>
                <w:bCs/>
              </w:rPr>
            </w:pPr>
          </w:p>
          <w:p w14:paraId="01B2D28B" w14:textId="61FF72CD" w:rsidR="01078E3A" w:rsidRDefault="522B26C0" w:rsidP="00B55C72">
            <w:pPr>
              <w:jc w:val="both"/>
              <w:rPr>
                <w:rFonts w:ascii="Arial" w:eastAsia="Arial" w:hAnsi="Arial" w:cs="Arial"/>
              </w:rPr>
            </w:pPr>
            <w:r w:rsidRPr="658E85A5">
              <w:rPr>
                <w:rFonts w:ascii="Arial" w:eastAsia="Arial" w:hAnsi="Arial" w:cs="Arial"/>
                <w:b/>
                <w:bCs/>
              </w:rPr>
              <w:t xml:space="preserve">Resits - </w:t>
            </w:r>
          </w:p>
          <w:p w14:paraId="32D57D12" w14:textId="5EBF6B51" w:rsidR="01078E3A" w:rsidRDefault="522B26C0" w:rsidP="00B55C72">
            <w:pPr>
              <w:pStyle w:val="ListParagraph"/>
              <w:numPr>
                <w:ilvl w:val="0"/>
                <w:numId w:val="38"/>
              </w:numPr>
              <w:spacing w:after="0" w:line="240" w:lineRule="auto"/>
              <w:ind w:left="363"/>
              <w:jc w:val="both"/>
              <w:rPr>
                <w:rFonts w:ascii="Arial" w:eastAsia="Arial" w:hAnsi="Arial" w:cs="Arial"/>
              </w:rPr>
            </w:pPr>
            <w:r w:rsidRPr="658E85A5">
              <w:rPr>
                <w:rFonts w:ascii="Arial" w:eastAsia="Arial" w:hAnsi="Arial" w:cs="Arial"/>
              </w:rPr>
              <w:t>A student who has failed the module assessment overall on the first attempt will normally be permitted:</w:t>
            </w:r>
          </w:p>
          <w:p w14:paraId="3862236D" w14:textId="7DAE0535" w:rsidR="01078E3A" w:rsidRDefault="522B26C0" w:rsidP="00B55C72">
            <w:pPr>
              <w:pStyle w:val="ListParagraph"/>
              <w:numPr>
                <w:ilvl w:val="0"/>
                <w:numId w:val="39"/>
              </w:numPr>
              <w:spacing w:after="0" w:line="240" w:lineRule="auto"/>
              <w:jc w:val="both"/>
              <w:rPr>
                <w:rFonts w:ascii="Arial" w:eastAsia="Arial" w:hAnsi="Arial" w:cs="Arial"/>
              </w:rPr>
            </w:pPr>
            <w:r w:rsidRPr="658E85A5">
              <w:rPr>
                <w:rFonts w:ascii="Arial" w:eastAsia="Arial" w:hAnsi="Arial" w:cs="Arial"/>
              </w:rPr>
              <w:t xml:space="preserve">Two opportunities to </w:t>
            </w:r>
            <w:proofErr w:type="spellStart"/>
            <w:r w:rsidRPr="658E85A5">
              <w:rPr>
                <w:rFonts w:ascii="Arial" w:eastAsia="Arial" w:hAnsi="Arial" w:cs="Arial"/>
              </w:rPr>
              <w:t>resit</w:t>
            </w:r>
            <w:proofErr w:type="spellEnd"/>
            <w:r w:rsidRPr="658E85A5">
              <w:rPr>
                <w:rFonts w:ascii="Arial" w:eastAsia="Arial" w:hAnsi="Arial" w:cs="Arial"/>
              </w:rPr>
              <w:t xml:space="preserve"> the failed components of the module assessment for a Foundations of Legal Knowledge module; and</w:t>
            </w:r>
          </w:p>
          <w:p w14:paraId="11EAAFB6" w14:textId="46B891E3" w:rsidR="01078E3A" w:rsidRDefault="522B26C0" w:rsidP="00B55C72">
            <w:pPr>
              <w:pStyle w:val="ListParagraph"/>
              <w:numPr>
                <w:ilvl w:val="0"/>
                <w:numId w:val="39"/>
              </w:numPr>
              <w:spacing w:after="0" w:line="240" w:lineRule="auto"/>
              <w:jc w:val="both"/>
              <w:rPr>
                <w:rFonts w:ascii="Arial" w:eastAsia="Arial" w:hAnsi="Arial" w:cs="Arial"/>
              </w:rPr>
            </w:pPr>
            <w:r w:rsidRPr="658E85A5">
              <w:rPr>
                <w:rFonts w:ascii="Arial" w:eastAsia="Arial" w:hAnsi="Arial" w:cs="Arial"/>
              </w:rPr>
              <w:t xml:space="preserve">One opportunity to </w:t>
            </w:r>
            <w:proofErr w:type="spellStart"/>
            <w:r w:rsidRPr="658E85A5">
              <w:rPr>
                <w:rFonts w:ascii="Arial" w:eastAsia="Arial" w:hAnsi="Arial" w:cs="Arial"/>
              </w:rPr>
              <w:t>resit</w:t>
            </w:r>
            <w:proofErr w:type="spellEnd"/>
            <w:r w:rsidRPr="658E85A5">
              <w:rPr>
                <w:rFonts w:ascii="Arial" w:eastAsia="Arial" w:hAnsi="Arial" w:cs="Arial"/>
              </w:rPr>
              <w:t xml:space="preserve"> the failed components of the module assessment for any other </w:t>
            </w:r>
            <w:proofErr w:type="gramStart"/>
            <w:r w:rsidRPr="658E85A5">
              <w:rPr>
                <w:rFonts w:ascii="Arial" w:eastAsia="Arial" w:hAnsi="Arial" w:cs="Arial"/>
              </w:rPr>
              <w:t>module;</w:t>
            </w:r>
            <w:proofErr w:type="gramEnd"/>
          </w:p>
          <w:p w14:paraId="008CAC45" w14:textId="6679BAAA" w:rsidR="01078E3A" w:rsidRDefault="522B26C0" w:rsidP="00B55C72">
            <w:pPr>
              <w:ind w:left="772"/>
              <w:jc w:val="both"/>
              <w:rPr>
                <w:rFonts w:ascii="Arial" w:eastAsia="Arial" w:hAnsi="Arial" w:cs="Arial"/>
              </w:rPr>
            </w:pPr>
            <w:r w:rsidRPr="658E85A5">
              <w:rPr>
                <w:rFonts w:ascii="Arial" w:eastAsia="Arial" w:hAnsi="Arial" w:cs="Arial"/>
              </w:rPr>
              <w:t xml:space="preserve">subject to availability, unless the Module Assessment Board is not satisfied that the student has made a reasonable attempt to fulfil the requirements. </w:t>
            </w:r>
          </w:p>
          <w:p w14:paraId="7294CB05" w14:textId="52904E62" w:rsidR="01078E3A" w:rsidRDefault="522B26C0" w:rsidP="00B55C72">
            <w:pPr>
              <w:pStyle w:val="ListParagraph"/>
              <w:numPr>
                <w:ilvl w:val="0"/>
                <w:numId w:val="38"/>
              </w:numPr>
              <w:spacing w:after="0" w:line="240" w:lineRule="auto"/>
              <w:ind w:left="363" w:hanging="363"/>
              <w:jc w:val="both"/>
              <w:rPr>
                <w:rFonts w:ascii="Arial" w:eastAsia="Arial" w:hAnsi="Arial" w:cs="Arial"/>
              </w:rPr>
            </w:pPr>
            <w:r w:rsidRPr="658E85A5">
              <w:rPr>
                <w:rFonts w:ascii="Arial" w:eastAsia="Arial" w:hAnsi="Arial" w:cs="Arial"/>
              </w:rPr>
              <w:t>The Module Assessment Board may grant a second resit opportunity for a module assessment under (</w:t>
            </w:r>
            <w:proofErr w:type="spellStart"/>
            <w:r w:rsidRPr="658E85A5">
              <w:rPr>
                <w:rFonts w:ascii="Arial" w:eastAsia="Arial" w:hAnsi="Arial" w:cs="Arial"/>
              </w:rPr>
              <w:t>i</w:t>
            </w:r>
            <w:proofErr w:type="spellEnd"/>
            <w:r w:rsidRPr="658E85A5">
              <w:rPr>
                <w:rFonts w:ascii="Arial" w:eastAsia="Arial" w:hAnsi="Arial" w:cs="Arial"/>
              </w:rPr>
              <w:t xml:space="preserve">)(b) above where appropriate in the context of the student’s overall academic progress, or under the provisions of the Mitigating Circumstances Policy. </w:t>
            </w:r>
          </w:p>
          <w:p w14:paraId="1B5741A3" w14:textId="6FCC94EF" w:rsidR="01078E3A" w:rsidRPr="00BE4DAC" w:rsidRDefault="522B26C0" w:rsidP="00B55C72">
            <w:pPr>
              <w:pStyle w:val="ListParagraph"/>
              <w:numPr>
                <w:ilvl w:val="0"/>
                <w:numId w:val="38"/>
              </w:numPr>
              <w:spacing w:after="0" w:line="240" w:lineRule="auto"/>
              <w:ind w:left="363" w:hanging="363"/>
              <w:jc w:val="both"/>
              <w:rPr>
                <w:rFonts w:ascii="Arial" w:eastAsia="Arial" w:hAnsi="Arial" w:cs="Arial"/>
              </w:rPr>
            </w:pPr>
            <w:r w:rsidRPr="658E85A5">
              <w:rPr>
                <w:rFonts w:ascii="Arial" w:eastAsia="Arial" w:hAnsi="Arial" w:cs="Arial"/>
              </w:rPr>
              <w:t>A student who has been granted a resit must submit all outstanding work at the next scheduled opportunity as specified by the Module Assessment Board. There is no provision for a student, having passed a module, to undertake additional study and assessment towards that module.</w:t>
            </w:r>
          </w:p>
          <w:p w14:paraId="1D7B356B" w14:textId="5A5C4C84" w:rsidR="01078E3A" w:rsidRDefault="01078E3A" w:rsidP="00B55C72">
            <w:pPr>
              <w:jc w:val="both"/>
              <w:rPr>
                <w:rFonts w:ascii="Arial" w:eastAsia="Arial" w:hAnsi="Arial" w:cs="Arial"/>
              </w:rPr>
            </w:pPr>
          </w:p>
        </w:tc>
      </w:tr>
      <w:tr w:rsidR="00D56FBC" w14:paraId="41C3A330" w14:textId="77777777" w:rsidTr="6412557F">
        <w:trPr>
          <w:trHeight w:val="660"/>
        </w:trPr>
        <w:tc>
          <w:tcPr>
            <w:tcW w:w="3135" w:type="dxa"/>
            <w:shd w:val="clear" w:color="auto" w:fill="D9D9D9" w:themeFill="background1" w:themeFillShade="D9"/>
          </w:tcPr>
          <w:p w14:paraId="5A6B73C0" w14:textId="410DFB1E" w:rsidR="1F840819" w:rsidRDefault="1F840819" w:rsidP="00B55C72">
            <w:pPr>
              <w:jc w:val="both"/>
              <w:rPr>
                <w:rFonts w:ascii="Arial" w:eastAsia="Arial" w:hAnsi="Arial" w:cs="Arial"/>
                <w:b/>
                <w:bCs/>
              </w:rPr>
            </w:pPr>
            <w:r w:rsidRPr="48FD955E">
              <w:rPr>
                <w:rFonts w:ascii="Arial" w:eastAsia="Arial" w:hAnsi="Arial" w:cs="Arial"/>
                <w:b/>
                <w:bCs/>
              </w:rPr>
              <w:lastRenderedPageBreak/>
              <w:t>School of Life and Health Sciences</w:t>
            </w:r>
          </w:p>
        </w:tc>
        <w:tc>
          <w:tcPr>
            <w:tcW w:w="11466" w:type="dxa"/>
            <w:shd w:val="clear" w:color="auto" w:fill="D9D9D9" w:themeFill="background1" w:themeFillShade="D9"/>
          </w:tcPr>
          <w:p w14:paraId="2758C67F" w14:textId="2E773813" w:rsidR="48FD955E" w:rsidRDefault="48FD955E" w:rsidP="00B55C72">
            <w:pPr>
              <w:jc w:val="both"/>
              <w:rPr>
                <w:rFonts w:ascii="Arial" w:eastAsia="Arial" w:hAnsi="Arial" w:cs="Arial"/>
                <w:b/>
                <w:bCs/>
              </w:rPr>
            </w:pPr>
          </w:p>
        </w:tc>
      </w:tr>
      <w:tr w:rsidR="001F5C7B" w:rsidRPr="007B73A9" w14:paraId="3C3B24EA" w14:textId="77777777" w:rsidTr="6412557F">
        <w:trPr>
          <w:trHeight w:val="2102"/>
        </w:trPr>
        <w:tc>
          <w:tcPr>
            <w:tcW w:w="3135" w:type="dxa"/>
          </w:tcPr>
          <w:p w14:paraId="04640B76" w14:textId="77777777" w:rsidR="001F5C7B" w:rsidRPr="00AF6758" w:rsidRDefault="5C8FF7CA" w:rsidP="00B55C72">
            <w:pPr>
              <w:jc w:val="both"/>
              <w:rPr>
                <w:rFonts w:ascii="Arial" w:eastAsia="Arial" w:hAnsi="Arial" w:cs="Arial"/>
              </w:rPr>
            </w:pPr>
            <w:r w:rsidRPr="44B5F85F">
              <w:rPr>
                <w:rFonts w:ascii="Arial" w:eastAsia="Arial" w:hAnsi="Arial" w:cs="Arial"/>
              </w:rPr>
              <w:t>BSc (Hon) Adult Nursing</w:t>
            </w:r>
          </w:p>
          <w:p w14:paraId="0D1858F5" w14:textId="77777777" w:rsidR="00B178AB" w:rsidRPr="00AF6758" w:rsidRDefault="73EB6871" w:rsidP="00B55C72">
            <w:pPr>
              <w:pStyle w:val="xmsonormal"/>
              <w:jc w:val="both"/>
              <w:rPr>
                <w:rFonts w:ascii="Arial" w:eastAsia="Arial" w:hAnsi="Arial" w:cs="Arial"/>
                <w:sz w:val="22"/>
                <w:szCs w:val="22"/>
              </w:rPr>
            </w:pPr>
            <w:r w:rsidRPr="44B5F85F">
              <w:rPr>
                <w:rFonts w:ascii="Arial" w:eastAsia="Arial" w:hAnsi="Arial" w:cs="Arial"/>
                <w:sz w:val="22"/>
                <w:szCs w:val="22"/>
              </w:rPr>
              <w:t>BSc (Hon) Mental Health Nursing</w:t>
            </w:r>
          </w:p>
          <w:p w14:paraId="1005144F" w14:textId="257EA21A" w:rsidR="00B178AB" w:rsidRPr="00031EF9" w:rsidRDefault="47A7004A" w:rsidP="00B55C72">
            <w:pPr>
              <w:jc w:val="both"/>
              <w:rPr>
                <w:rFonts w:ascii="Arial" w:eastAsia="Arial" w:hAnsi="Arial" w:cs="Arial"/>
                <w:u w:val="single"/>
              </w:rPr>
            </w:pPr>
            <w:r w:rsidRPr="44B5F85F">
              <w:rPr>
                <w:rFonts w:ascii="Arial" w:eastAsia="Arial" w:hAnsi="Arial" w:cs="Arial"/>
              </w:rPr>
              <w:t>BSc Children’s Nursing</w:t>
            </w:r>
          </w:p>
          <w:p w14:paraId="7A19641E" w14:textId="34CAF580" w:rsidR="00B178AB" w:rsidRPr="00031EF9" w:rsidRDefault="00B178AB" w:rsidP="00B55C72">
            <w:pPr>
              <w:jc w:val="both"/>
              <w:rPr>
                <w:rFonts w:ascii="Arial" w:eastAsia="Arial" w:hAnsi="Arial" w:cs="Arial"/>
                <w:color w:val="FF0000"/>
              </w:rPr>
            </w:pPr>
          </w:p>
        </w:tc>
        <w:tc>
          <w:tcPr>
            <w:tcW w:w="11466" w:type="dxa"/>
          </w:tcPr>
          <w:p w14:paraId="3B22BB87" w14:textId="77777777" w:rsidR="001F5C7B" w:rsidRDefault="5C8FF7CA" w:rsidP="00B55C72">
            <w:pPr>
              <w:jc w:val="both"/>
              <w:rPr>
                <w:rFonts w:ascii="Arial" w:eastAsia="Arial" w:hAnsi="Arial" w:cs="Arial"/>
              </w:rPr>
            </w:pPr>
            <w:r w:rsidRPr="44B5F85F">
              <w:rPr>
                <w:rFonts w:ascii="Arial" w:eastAsia="Arial" w:hAnsi="Arial" w:cs="Arial"/>
                <w:b/>
                <w:bCs/>
              </w:rPr>
              <w:t xml:space="preserve">Credit Transfer - </w:t>
            </w:r>
            <w:r w:rsidRPr="44B5F85F">
              <w:rPr>
                <w:rFonts w:ascii="Arial" w:eastAsia="Arial" w:hAnsi="Arial" w:cs="Arial"/>
              </w:rPr>
              <w:t>no more than 50% of a programme may be exempted through the recognition of prior learning.</w:t>
            </w:r>
          </w:p>
          <w:p w14:paraId="3E80FAE4" w14:textId="77777777" w:rsidR="001F5C7B" w:rsidRDefault="001F5C7B" w:rsidP="00B55C72">
            <w:pPr>
              <w:jc w:val="both"/>
              <w:rPr>
                <w:rFonts w:ascii="Arial" w:eastAsia="Arial" w:hAnsi="Arial" w:cs="Arial"/>
              </w:rPr>
            </w:pPr>
          </w:p>
          <w:p w14:paraId="7525D64A" w14:textId="67FE6198" w:rsidR="00E6706A" w:rsidRDefault="5C8FF7CA" w:rsidP="00B55C72">
            <w:pPr>
              <w:jc w:val="both"/>
              <w:rPr>
                <w:rFonts w:ascii="Arial" w:eastAsia="Arial" w:hAnsi="Arial" w:cs="Arial"/>
              </w:rPr>
            </w:pPr>
            <w:r w:rsidRPr="44B5F85F">
              <w:rPr>
                <w:rFonts w:ascii="Arial" w:eastAsia="Arial" w:hAnsi="Arial" w:cs="Arial"/>
                <w:b/>
                <w:bCs/>
              </w:rPr>
              <w:t xml:space="preserve">Classification calculation - </w:t>
            </w:r>
            <w:r w:rsidRPr="44B5F85F">
              <w:rPr>
                <w:rFonts w:ascii="Arial" w:eastAsia="Arial" w:hAnsi="Arial" w:cs="Arial"/>
                <w:color w:val="000000" w:themeColor="text1"/>
              </w:rPr>
              <w:t xml:space="preserve">Students are required to pass 360 credits, 120 at each level. </w:t>
            </w:r>
            <w:r w:rsidRPr="44B5F85F">
              <w:rPr>
                <w:rFonts w:ascii="Arial" w:eastAsia="Arial" w:hAnsi="Arial" w:cs="Arial"/>
              </w:rPr>
              <w:t>T</w:t>
            </w:r>
            <w:r w:rsidRPr="44B5F85F">
              <w:rPr>
                <w:rFonts w:ascii="Arial" w:eastAsia="Arial" w:hAnsi="Arial" w:cs="Arial"/>
                <w:color w:val="000000" w:themeColor="text1"/>
              </w:rPr>
              <w:t xml:space="preserve">he classification of the programme is calculated </w:t>
            </w:r>
            <w:proofErr w:type="gramStart"/>
            <w:r w:rsidRPr="44B5F85F">
              <w:rPr>
                <w:rFonts w:ascii="Arial" w:eastAsia="Arial" w:hAnsi="Arial" w:cs="Arial"/>
                <w:color w:val="000000" w:themeColor="text1"/>
              </w:rPr>
              <w:t>on the basis of</w:t>
            </w:r>
            <w:proofErr w:type="gramEnd"/>
            <w:r w:rsidRPr="44B5F85F">
              <w:rPr>
                <w:rFonts w:ascii="Arial" w:eastAsia="Arial" w:hAnsi="Arial" w:cs="Arial"/>
                <w:color w:val="000000" w:themeColor="text1"/>
              </w:rPr>
              <w:t xml:space="preserve"> the best 60 credits at </w:t>
            </w:r>
            <w:r w:rsidR="63A66F8D" w:rsidRPr="44B5F85F">
              <w:rPr>
                <w:rFonts w:ascii="Arial" w:eastAsia="Arial" w:hAnsi="Arial" w:cs="Arial"/>
                <w:color w:val="000000" w:themeColor="text1"/>
              </w:rPr>
              <w:t>L</w:t>
            </w:r>
            <w:r w:rsidRPr="44B5F85F">
              <w:rPr>
                <w:rFonts w:ascii="Arial" w:eastAsia="Arial" w:hAnsi="Arial" w:cs="Arial"/>
                <w:color w:val="000000" w:themeColor="text1"/>
              </w:rPr>
              <w:t xml:space="preserve">evel 5 </w:t>
            </w:r>
            <w:r w:rsidRPr="44B5F85F">
              <w:rPr>
                <w:rFonts w:ascii="Arial" w:eastAsia="Arial" w:hAnsi="Arial" w:cs="Arial"/>
              </w:rPr>
              <w:t xml:space="preserve">and </w:t>
            </w:r>
            <w:r w:rsidR="732A6A51" w:rsidRPr="44B5F85F">
              <w:rPr>
                <w:rFonts w:ascii="Arial" w:eastAsia="Arial" w:hAnsi="Arial" w:cs="Arial"/>
              </w:rPr>
              <w:t>90</w:t>
            </w:r>
            <w:r w:rsidRPr="44B5F85F">
              <w:rPr>
                <w:rFonts w:ascii="Arial" w:eastAsia="Arial" w:hAnsi="Arial" w:cs="Arial"/>
                <w:color w:val="000000" w:themeColor="text1"/>
              </w:rPr>
              <w:t xml:space="preserve"> credits</w:t>
            </w:r>
            <w:r w:rsidR="7FFAED47" w:rsidRPr="44B5F85F">
              <w:rPr>
                <w:rFonts w:ascii="Arial" w:eastAsia="Arial" w:hAnsi="Arial" w:cs="Arial"/>
                <w:color w:val="000000" w:themeColor="text1"/>
              </w:rPr>
              <w:t xml:space="preserve"> </w:t>
            </w:r>
            <w:r w:rsidRPr="44B5F85F">
              <w:rPr>
                <w:rFonts w:ascii="Arial" w:eastAsia="Arial" w:hAnsi="Arial" w:cs="Arial"/>
                <w:color w:val="000000" w:themeColor="text1"/>
              </w:rPr>
              <w:t xml:space="preserve">at </w:t>
            </w:r>
            <w:r w:rsidR="11090588" w:rsidRPr="44B5F85F">
              <w:rPr>
                <w:rFonts w:ascii="Arial" w:eastAsia="Arial" w:hAnsi="Arial" w:cs="Arial"/>
                <w:color w:val="000000" w:themeColor="text1"/>
              </w:rPr>
              <w:t>L</w:t>
            </w:r>
            <w:r w:rsidRPr="44B5F85F">
              <w:rPr>
                <w:rFonts w:ascii="Arial" w:eastAsia="Arial" w:hAnsi="Arial" w:cs="Arial"/>
                <w:color w:val="000000" w:themeColor="text1"/>
              </w:rPr>
              <w:t>e</w:t>
            </w:r>
            <w:r w:rsidR="35F6ECED" w:rsidRPr="44B5F85F">
              <w:rPr>
                <w:rFonts w:ascii="Arial" w:eastAsia="Arial" w:hAnsi="Arial" w:cs="Arial"/>
                <w:color w:val="000000" w:themeColor="text1"/>
              </w:rPr>
              <w:t>v</w:t>
            </w:r>
            <w:r w:rsidRPr="44B5F85F">
              <w:rPr>
                <w:rFonts w:ascii="Arial" w:eastAsia="Arial" w:hAnsi="Arial" w:cs="Arial"/>
                <w:color w:val="000000" w:themeColor="text1"/>
              </w:rPr>
              <w:t xml:space="preserve">el 6. Students who have achieved a weighted average mark which is 1% below the boundary for the next classification shall be awarded the higher classification if at least </w:t>
            </w:r>
            <w:r w:rsidR="48262ABF" w:rsidRPr="44B5F85F">
              <w:rPr>
                <w:rFonts w:ascii="Arial" w:eastAsia="Arial" w:hAnsi="Arial" w:cs="Arial"/>
                <w:color w:val="000000" w:themeColor="text1"/>
              </w:rPr>
              <w:t>60</w:t>
            </w:r>
            <w:r w:rsidRPr="44B5F85F">
              <w:rPr>
                <w:rFonts w:ascii="Arial" w:eastAsia="Arial" w:hAnsi="Arial" w:cs="Arial"/>
                <w:color w:val="000000" w:themeColor="text1"/>
              </w:rPr>
              <w:t xml:space="preserve"> credits at Level 6 are in the higher classification.</w:t>
            </w:r>
          </w:p>
          <w:p w14:paraId="479AD070" w14:textId="77777777" w:rsidR="00307FD0" w:rsidRDefault="00307FD0" w:rsidP="00B55C72">
            <w:pPr>
              <w:jc w:val="both"/>
              <w:rPr>
                <w:rFonts w:ascii="Arial" w:eastAsia="Arial" w:hAnsi="Arial" w:cs="Arial"/>
              </w:rPr>
            </w:pPr>
          </w:p>
          <w:p w14:paraId="193B46C3" w14:textId="77777777" w:rsidR="00307FD0" w:rsidRDefault="5B3F87EC" w:rsidP="00B55C72">
            <w:pPr>
              <w:jc w:val="both"/>
              <w:rPr>
                <w:rFonts w:ascii="Arial" w:eastAsia="Arial" w:hAnsi="Arial" w:cs="Arial"/>
              </w:rPr>
            </w:pPr>
            <w:r w:rsidRPr="44B5F85F">
              <w:rPr>
                <w:rFonts w:ascii="Arial" w:eastAsia="Arial" w:hAnsi="Arial" w:cs="Arial"/>
                <w:b/>
                <w:bCs/>
              </w:rPr>
              <w:t>Condonation</w:t>
            </w:r>
            <w:r w:rsidRPr="44B5F85F">
              <w:rPr>
                <w:rFonts w:ascii="Arial" w:eastAsia="Arial" w:hAnsi="Arial" w:cs="Arial"/>
              </w:rPr>
              <w:t xml:space="preserve"> - A condoned fail is not permitted in any module at any level.</w:t>
            </w:r>
          </w:p>
          <w:p w14:paraId="121653CD" w14:textId="77777777" w:rsidR="00307FD0" w:rsidRDefault="00307FD0" w:rsidP="00B55C72">
            <w:pPr>
              <w:jc w:val="both"/>
              <w:rPr>
                <w:rFonts w:ascii="Arial" w:eastAsia="Arial" w:hAnsi="Arial" w:cs="Arial"/>
              </w:rPr>
            </w:pPr>
          </w:p>
          <w:p w14:paraId="7D999258" w14:textId="77777777" w:rsidR="00307FD0" w:rsidRDefault="5B3F87EC" w:rsidP="00B55C72">
            <w:pPr>
              <w:jc w:val="both"/>
              <w:rPr>
                <w:rFonts w:ascii="Arial" w:eastAsia="Arial" w:hAnsi="Arial" w:cs="Arial"/>
              </w:rPr>
            </w:pPr>
            <w:r w:rsidRPr="44B5F85F">
              <w:rPr>
                <w:rFonts w:ascii="Arial" w:eastAsia="Arial" w:hAnsi="Arial" w:cs="Arial"/>
                <w:b/>
                <w:bCs/>
              </w:rPr>
              <w:t xml:space="preserve">Progression – </w:t>
            </w:r>
            <w:r w:rsidRPr="44B5F85F">
              <w:rPr>
                <w:rFonts w:ascii="Arial" w:eastAsia="Arial" w:hAnsi="Arial" w:cs="Arial"/>
              </w:rPr>
              <w:t>No failed module may be carried into the next level.</w:t>
            </w:r>
          </w:p>
          <w:p w14:paraId="079046FD" w14:textId="77777777" w:rsidR="00307FD0" w:rsidRDefault="00307FD0" w:rsidP="00B55C72">
            <w:pPr>
              <w:jc w:val="both"/>
              <w:rPr>
                <w:rFonts w:ascii="Arial" w:eastAsia="Arial" w:hAnsi="Arial" w:cs="Arial"/>
              </w:rPr>
            </w:pPr>
          </w:p>
          <w:p w14:paraId="450005B1" w14:textId="77777777" w:rsidR="00E6706A" w:rsidRDefault="5B3F87EC" w:rsidP="00B55C72">
            <w:pPr>
              <w:jc w:val="both"/>
              <w:rPr>
                <w:rFonts w:ascii="Arial" w:eastAsia="Arial" w:hAnsi="Arial" w:cs="Arial"/>
              </w:rPr>
            </w:pPr>
            <w:r w:rsidRPr="44B5F85F">
              <w:rPr>
                <w:rFonts w:ascii="Arial" w:eastAsia="Arial" w:hAnsi="Arial" w:cs="Arial"/>
                <w:b/>
                <w:bCs/>
              </w:rPr>
              <w:t xml:space="preserve">Assessment attempts – </w:t>
            </w:r>
            <w:r w:rsidRPr="44B5F85F">
              <w:rPr>
                <w:rFonts w:ascii="Arial" w:eastAsia="Arial" w:hAnsi="Arial" w:cs="Arial"/>
              </w:rPr>
              <w:t>only two assessment attempts are permitted in placement modules.</w:t>
            </w:r>
          </w:p>
          <w:p w14:paraId="2CE73078" w14:textId="77777777" w:rsidR="00E6706A" w:rsidRPr="00031EF9" w:rsidRDefault="00E6706A" w:rsidP="00B55C72">
            <w:pPr>
              <w:jc w:val="both"/>
              <w:rPr>
                <w:rFonts w:ascii="Arial" w:eastAsia="Arial" w:hAnsi="Arial" w:cs="Arial"/>
              </w:rPr>
            </w:pPr>
          </w:p>
        </w:tc>
      </w:tr>
      <w:tr w:rsidR="00E81479" w:rsidRPr="007B73A9" w14:paraId="00D66AE3" w14:textId="77777777" w:rsidTr="6412557F">
        <w:trPr>
          <w:trHeight w:val="2102"/>
        </w:trPr>
        <w:tc>
          <w:tcPr>
            <w:tcW w:w="3135" w:type="dxa"/>
          </w:tcPr>
          <w:p w14:paraId="0418F429" w14:textId="0A224973" w:rsidR="00E81479" w:rsidRPr="00AF6758" w:rsidRDefault="396F0D74" w:rsidP="00B55C72">
            <w:pPr>
              <w:jc w:val="both"/>
              <w:rPr>
                <w:rFonts w:ascii="Arial" w:eastAsia="Arial" w:hAnsi="Arial" w:cs="Arial"/>
              </w:rPr>
            </w:pPr>
            <w:proofErr w:type="spellStart"/>
            <w:r w:rsidRPr="44B5F85F">
              <w:rPr>
                <w:rFonts w:ascii="Arial" w:eastAsia="Arial" w:hAnsi="Arial" w:cs="Arial"/>
              </w:rPr>
              <w:lastRenderedPageBreak/>
              <w:t>MSci</w:t>
            </w:r>
            <w:proofErr w:type="spellEnd"/>
            <w:r w:rsidRPr="44B5F85F">
              <w:rPr>
                <w:rFonts w:ascii="Arial" w:eastAsia="Arial" w:hAnsi="Arial" w:cs="Arial"/>
              </w:rPr>
              <w:t xml:space="preserve"> Adult and Mental Health Nursing</w:t>
            </w:r>
          </w:p>
          <w:p w14:paraId="77795CA0" w14:textId="52DBDAAE" w:rsidR="00E81479" w:rsidRPr="00AF6758" w:rsidRDefault="00E81479" w:rsidP="00B55C72">
            <w:pPr>
              <w:jc w:val="both"/>
              <w:rPr>
                <w:rFonts w:ascii="Arial" w:eastAsia="Arial" w:hAnsi="Arial" w:cs="Arial"/>
                <w:color w:val="FF0000"/>
              </w:rPr>
            </w:pPr>
          </w:p>
        </w:tc>
        <w:tc>
          <w:tcPr>
            <w:tcW w:w="11466" w:type="dxa"/>
          </w:tcPr>
          <w:p w14:paraId="4664CC99" w14:textId="77777777" w:rsidR="00AF6758" w:rsidRDefault="09C8403F" w:rsidP="00B55C72">
            <w:pPr>
              <w:jc w:val="both"/>
              <w:rPr>
                <w:rFonts w:ascii="Arial" w:eastAsia="Arial" w:hAnsi="Arial" w:cs="Arial"/>
              </w:rPr>
            </w:pPr>
            <w:r w:rsidRPr="44B5F85F">
              <w:rPr>
                <w:rFonts w:ascii="Arial" w:eastAsia="Arial" w:hAnsi="Arial" w:cs="Arial"/>
                <w:b/>
                <w:bCs/>
              </w:rPr>
              <w:t xml:space="preserve">Credit Transfer - </w:t>
            </w:r>
            <w:r w:rsidRPr="44B5F85F">
              <w:rPr>
                <w:rFonts w:ascii="Arial" w:eastAsia="Arial" w:hAnsi="Arial" w:cs="Arial"/>
              </w:rPr>
              <w:t>no more than 50% of a programme may be exempted through the recognition of prior learning.</w:t>
            </w:r>
          </w:p>
          <w:p w14:paraId="2409EE70" w14:textId="77777777" w:rsidR="00AF6758" w:rsidRDefault="00AF6758" w:rsidP="00B55C72">
            <w:pPr>
              <w:jc w:val="both"/>
              <w:rPr>
                <w:rFonts w:ascii="Arial" w:eastAsia="Arial" w:hAnsi="Arial" w:cs="Arial"/>
              </w:rPr>
            </w:pPr>
          </w:p>
          <w:p w14:paraId="2C0D04E6" w14:textId="144D18C7" w:rsidR="00AF6758" w:rsidRPr="00AF6758" w:rsidRDefault="09C8403F" w:rsidP="00B55C72">
            <w:pPr>
              <w:jc w:val="both"/>
              <w:rPr>
                <w:rFonts w:ascii="Arial" w:eastAsia="Arial" w:hAnsi="Arial" w:cs="Arial"/>
              </w:rPr>
            </w:pPr>
            <w:r w:rsidRPr="44B5F85F">
              <w:rPr>
                <w:rFonts w:ascii="Arial" w:eastAsia="Arial" w:hAnsi="Arial" w:cs="Arial"/>
                <w:b/>
                <w:bCs/>
              </w:rPr>
              <w:t>Classification calculation -</w:t>
            </w:r>
            <w:r w:rsidRPr="44B5F85F">
              <w:rPr>
                <w:rFonts w:ascii="Arial" w:eastAsia="Arial" w:hAnsi="Arial" w:cs="Arial"/>
              </w:rPr>
              <w:t xml:space="preserve">. Students are required to pass 480 credits, 120 at each level. The classification of the programme is calculated </w:t>
            </w:r>
            <w:proofErr w:type="gramStart"/>
            <w:r w:rsidRPr="44B5F85F">
              <w:rPr>
                <w:rFonts w:ascii="Arial" w:eastAsia="Arial" w:hAnsi="Arial" w:cs="Arial"/>
              </w:rPr>
              <w:t>on the basis of</w:t>
            </w:r>
            <w:proofErr w:type="gramEnd"/>
            <w:r w:rsidRPr="44B5F85F">
              <w:rPr>
                <w:rFonts w:ascii="Arial" w:eastAsia="Arial" w:hAnsi="Arial" w:cs="Arial"/>
              </w:rPr>
              <w:t xml:space="preserve"> </w:t>
            </w:r>
            <w:r w:rsidR="6B0C1F4F" w:rsidRPr="44B5F85F">
              <w:rPr>
                <w:rFonts w:ascii="Arial" w:eastAsia="Arial" w:hAnsi="Arial" w:cs="Arial"/>
              </w:rPr>
              <w:t>9</w:t>
            </w:r>
            <w:r w:rsidRPr="44B5F85F">
              <w:rPr>
                <w:rFonts w:ascii="Arial" w:eastAsia="Arial" w:hAnsi="Arial" w:cs="Arial"/>
              </w:rPr>
              <w:t xml:space="preserve">0 credits at Level 7, </w:t>
            </w:r>
            <w:r w:rsidR="5444C493" w:rsidRPr="44B5F85F">
              <w:rPr>
                <w:rFonts w:ascii="Arial" w:eastAsia="Arial" w:hAnsi="Arial" w:cs="Arial"/>
              </w:rPr>
              <w:t>9</w:t>
            </w:r>
            <w:r w:rsidRPr="44B5F85F">
              <w:rPr>
                <w:rFonts w:ascii="Arial" w:eastAsia="Arial" w:hAnsi="Arial" w:cs="Arial"/>
              </w:rPr>
              <w:t>0 credits at Level 6 and the best 60 credits at Level 5 which the student has achieved at the University (i.e. not through credit transfer). Students who have achieved a weighted average mark which is 1% below the boundary for the next classification shall be awarded the higher classification if at least 60 credits at Level 7, which must include the Research and Innovation in Parity of Esteem module, are in the higher classification</w:t>
            </w:r>
          </w:p>
          <w:p w14:paraId="0A81A69A" w14:textId="77777777" w:rsidR="00AF6758" w:rsidRDefault="00AF6758" w:rsidP="00B55C72">
            <w:pPr>
              <w:jc w:val="both"/>
              <w:rPr>
                <w:rFonts w:ascii="Arial" w:eastAsia="Arial" w:hAnsi="Arial" w:cs="Arial"/>
              </w:rPr>
            </w:pPr>
          </w:p>
          <w:p w14:paraId="2AE11A85" w14:textId="77777777" w:rsidR="00AF6758" w:rsidRDefault="09C8403F" w:rsidP="00B55C72">
            <w:pPr>
              <w:jc w:val="both"/>
              <w:rPr>
                <w:rFonts w:ascii="Arial" w:eastAsia="Arial" w:hAnsi="Arial" w:cs="Arial"/>
              </w:rPr>
            </w:pPr>
            <w:r w:rsidRPr="44B5F85F">
              <w:rPr>
                <w:rFonts w:ascii="Arial" w:eastAsia="Arial" w:hAnsi="Arial" w:cs="Arial"/>
                <w:b/>
                <w:bCs/>
              </w:rPr>
              <w:t>Condonation</w:t>
            </w:r>
            <w:r w:rsidRPr="44B5F85F">
              <w:rPr>
                <w:rFonts w:ascii="Arial" w:eastAsia="Arial" w:hAnsi="Arial" w:cs="Arial"/>
              </w:rPr>
              <w:t xml:space="preserve"> - A condoned fail is not permitted in any module at any level.</w:t>
            </w:r>
          </w:p>
          <w:p w14:paraId="18C3191D" w14:textId="77777777" w:rsidR="00AF6758" w:rsidRDefault="00AF6758" w:rsidP="00B55C72">
            <w:pPr>
              <w:jc w:val="both"/>
              <w:rPr>
                <w:rFonts w:ascii="Arial" w:eastAsia="Arial" w:hAnsi="Arial" w:cs="Arial"/>
              </w:rPr>
            </w:pPr>
          </w:p>
          <w:p w14:paraId="0FA73B3D" w14:textId="259F9F81" w:rsidR="00AF6758" w:rsidRPr="00AF6758" w:rsidRDefault="09C8403F" w:rsidP="00B55C72">
            <w:pPr>
              <w:jc w:val="both"/>
              <w:rPr>
                <w:rFonts w:ascii="Arial" w:eastAsia="Arial" w:hAnsi="Arial" w:cs="Arial"/>
              </w:rPr>
            </w:pPr>
            <w:r w:rsidRPr="44B5F85F">
              <w:rPr>
                <w:rFonts w:ascii="Arial" w:eastAsia="Arial" w:hAnsi="Arial" w:cs="Arial"/>
                <w:b/>
                <w:bCs/>
              </w:rPr>
              <w:t xml:space="preserve">Progression – </w:t>
            </w:r>
            <w:r w:rsidRPr="44B5F85F">
              <w:rPr>
                <w:rFonts w:ascii="Arial" w:eastAsia="Arial" w:hAnsi="Arial" w:cs="Arial"/>
              </w:rPr>
              <w:t>Students require an average grade of 50% or more at the end of Year 2/Level 5. Students who do not meet this threshold will be moved onto the BSc (Hons) Adult Nursing to complete Year 3.</w:t>
            </w:r>
          </w:p>
          <w:p w14:paraId="1D985480" w14:textId="77777777" w:rsidR="00AF6758" w:rsidRDefault="00AF6758" w:rsidP="00B55C72">
            <w:pPr>
              <w:jc w:val="both"/>
              <w:rPr>
                <w:rFonts w:ascii="Arial" w:eastAsia="Arial" w:hAnsi="Arial" w:cs="Arial"/>
              </w:rPr>
            </w:pPr>
          </w:p>
          <w:p w14:paraId="05E36CED" w14:textId="6105998E" w:rsidR="00E81479" w:rsidRPr="00AF6758" w:rsidRDefault="09C8403F" w:rsidP="00B55C72">
            <w:pPr>
              <w:jc w:val="both"/>
              <w:rPr>
                <w:rFonts w:ascii="Arial" w:eastAsia="Arial" w:hAnsi="Arial" w:cs="Arial"/>
              </w:rPr>
            </w:pPr>
            <w:r w:rsidRPr="44B5F85F">
              <w:rPr>
                <w:rFonts w:ascii="Arial" w:eastAsia="Arial" w:hAnsi="Arial" w:cs="Arial"/>
                <w:b/>
                <w:bCs/>
              </w:rPr>
              <w:t xml:space="preserve">Assessment attempts – </w:t>
            </w:r>
            <w:r w:rsidRPr="44B5F85F">
              <w:rPr>
                <w:rFonts w:ascii="Arial" w:eastAsia="Arial" w:hAnsi="Arial" w:cs="Arial"/>
              </w:rPr>
              <w:t>only two assessment attempts are permitted in placement modules.</w:t>
            </w:r>
          </w:p>
        </w:tc>
      </w:tr>
      <w:tr w:rsidR="00AF6758" w:rsidRPr="007B73A9" w14:paraId="60F6D238" w14:textId="77777777" w:rsidTr="6412557F">
        <w:trPr>
          <w:trHeight w:val="2102"/>
        </w:trPr>
        <w:tc>
          <w:tcPr>
            <w:tcW w:w="3135" w:type="dxa"/>
          </w:tcPr>
          <w:p w14:paraId="2E46714A" w14:textId="14BC1D14" w:rsidR="00AF6758" w:rsidRPr="00B54DF8" w:rsidRDefault="47A7004A" w:rsidP="00BD7F78">
            <w:pPr>
              <w:rPr>
                <w:rFonts w:ascii="Arial" w:eastAsia="Arial" w:hAnsi="Arial" w:cs="Arial"/>
              </w:rPr>
            </w:pPr>
            <w:proofErr w:type="spellStart"/>
            <w:r w:rsidRPr="44B5F85F">
              <w:rPr>
                <w:rFonts w:ascii="Arial" w:eastAsia="Arial" w:hAnsi="Arial" w:cs="Arial"/>
              </w:rPr>
              <w:t>FdSc</w:t>
            </w:r>
            <w:proofErr w:type="spellEnd"/>
            <w:r w:rsidRPr="44B5F85F">
              <w:rPr>
                <w:rFonts w:ascii="Arial" w:eastAsia="Arial" w:hAnsi="Arial" w:cs="Arial"/>
              </w:rPr>
              <w:t xml:space="preserve"> Nursing Associate apprenticeship</w:t>
            </w:r>
          </w:p>
          <w:p w14:paraId="3A7FDF68" w14:textId="5D1C4237" w:rsidR="00AF6758" w:rsidRPr="00B54DF8" w:rsidRDefault="00AF6758" w:rsidP="00BD7F78">
            <w:pPr>
              <w:rPr>
                <w:rFonts w:ascii="Arial" w:eastAsia="Arial" w:hAnsi="Arial" w:cs="Arial"/>
                <w:color w:val="FF0000"/>
              </w:rPr>
            </w:pPr>
          </w:p>
        </w:tc>
        <w:tc>
          <w:tcPr>
            <w:tcW w:w="11466" w:type="dxa"/>
          </w:tcPr>
          <w:p w14:paraId="0AD1357D" w14:textId="77777777" w:rsidR="00AF6758" w:rsidRPr="00B54DF8" w:rsidRDefault="09C8403F" w:rsidP="00B55C72">
            <w:pPr>
              <w:jc w:val="both"/>
              <w:rPr>
                <w:rFonts w:ascii="Arial" w:eastAsia="Arial" w:hAnsi="Arial" w:cs="Arial"/>
              </w:rPr>
            </w:pPr>
            <w:r w:rsidRPr="44B5F85F">
              <w:rPr>
                <w:rFonts w:ascii="Arial" w:eastAsia="Arial" w:hAnsi="Arial" w:cs="Arial"/>
                <w:b/>
                <w:bCs/>
              </w:rPr>
              <w:t>Credit Transfer</w:t>
            </w:r>
            <w:r w:rsidRPr="44B5F85F">
              <w:rPr>
                <w:rFonts w:ascii="Arial" w:eastAsia="Arial" w:hAnsi="Arial" w:cs="Arial"/>
              </w:rPr>
              <w:t xml:space="preserve"> - no more than 50% of a programme may be exempted through the recognition of prior learning.</w:t>
            </w:r>
          </w:p>
          <w:p w14:paraId="659CA61C" w14:textId="77777777" w:rsidR="00AF6758" w:rsidRPr="00B54DF8" w:rsidRDefault="09C8403F" w:rsidP="00B55C72">
            <w:pPr>
              <w:jc w:val="both"/>
              <w:rPr>
                <w:rFonts w:ascii="Arial" w:eastAsia="Arial" w:hAnsi="Arial" w:cs="Arial"/>
              </w:rPr>
            </w:pPr>
            <w:r w:rsidRPr="44B5F85F">
              <w:rPr>
                <w:rFonts w:ascii="Arial" w:eastAsia="Arial" w:hAnsi="Arial" w:cs="Arial"/>
              </w:rPr>
              <w:t xml:space="preserve"> </w:t>
            </w:r>
          </w:p>
          <w:p w14:paraId="59888282" w14:textId="5578F871" w:rsidR="00AF6758" w:rsidRPr="00B54DF8" w:rsidRDefault="09C8403F" w:rsidP="00B55C72">
            <w:pPr>
              <w:jc w:val="both"/>
              <w:rPr>
                <w:rFonts w:ascii="Arial" w:eastAsia="Arial" w:hAnsi="Arial" w:cs="Arial"/>
              </w:rPr>
            </w:pPr>
            <w:r w:rsidRPr="44B5F85F">
              <w:rPr>
                <w:rFonts w:ascii="Arial" w:eastAsia="Arial" w:hAnsi="Arial" w:cs="Arial"/>
                <w:b/>
                <w:bCs/>
              </w:rPr>
              <w:t>Classification calculation</w:t>
            </w:r>
            <w:r w:rsidRPr="44B5F85F">
              <w:rPr>
                <w:rFonts w:ascii="Arial" w:eastAsia="Arial" w:hAnsi="Arial" w:cs="Arial"/>
              </w:rPr>
              <w:t xml:space="preserve"> - Students are required to pass 240 credits, 120 at each level. The classification of the programme is calculated </w:t>
            </w:r>
            <w:proofErr w:type="gramStart"/>
            <w:r w:rsidRPr="44B5F85F">
              <w:rPr>
                <w:rFonts w:ascii="Arial" w:eastAsia="Arial" w:hAnsi="Arial" w:cs="Arial"/>
              </w:rPr>
              <w:t>on the basis of</w:t>
            </w:r>
            <w:proofErr w:type="gramEnd"/>
            <w:r w:rsidRPr="44B5F85F">
              <w:rPr>
                <w:rFonts w:ascii="Arial" w:eastAsia="Arial" w:hAnsi="Arial" w:cs="Arial"/>
              </w:rPr>
              <w:t xml:space="preserve"> the best </w:t>
            </w:r>
            <w:r w:rsidR="0EA1D959" w:rsidRPr="44B5F85F">
              <w:rPr>
                <w:rFonts w:ascii="Arial" w:eastAsia="Arial" w:hAnsi="Arial" w:cs="Arial"/>
              </w:rPr>
              <w:t>9</w:t>
            </w:r>
            <w:r w:rsidRPr="44B5F85F">
              <w:rPr>
                <w:rFonts w:ascii="Arial" w:eastAsia="Arial" w:hAnsi="Arial" w:cs="Arial"/>
              </w:rPr>
              <w:t xml:space="preserve">0 credits at Level 5. Students who have achieved a weighted average mark which is 1% below the boundary for the next classification shall be awarded the higher classification if at least </w:t>
            </w:r>
            <w:r w:rsidR="5C9D76C1" w:rsidRPr="44B5F85F">
              <w:rPr>
                <w:rFonts w:ascii="Arial" w:eastAsia="Arial" w:hAnsi="Arial" w:cs="Arial"/>
              </w:rPr>
              <w:t>6</w:t>
            </w:r>
            <w:r w:rsidRPr="44B5F85F">
              <w:rPr>
                <w:rFonts w:ascii="Arial" w:eastAsia="Arial" w:hAnsi="Arial" w:cs="Arial"/>
              </w:rPr>
              <w:t xml:space="preserve">0 credits at Level 5 are in the higher classification. Condonation - A condoned fail is not permitted in any module at any level. </w:t>
            </w:r>
          </w:p>
          <w:p w14:paraId="3A74E74A" w14:textId="77777777" w:rsidR="00AF6758" w:rsidRPr="00B54DF8" w:rsidRDefault="00AF6758" w:rsidP="00B55C72">
            <w:pPr>
              <w:jc w:val="both"/>
              <w:rPr>
                <w:rFonts w:ascii="Arial" w:eastAsia="Arial" w:hAnsi="Arial" w:cs="Arial"/>
              </w:rPr>
            </w:pPr>
          </w:p>
          <w:p w14:paraId="56AA5E77" w14:textId="167C527B" w:rsidR="00AF6758" w:rsidRPr="00B54DF8" w:rsidRDefault="09C8403F" w:rsidP="00B55C72">
            <w:pPr>
              <w:jc w:val="both"/>
              <w:rPr>
                <w:rFonts w:ascii="Arial" w:eastAsia="Arial" w:hAnsi="Arial" w:cs="Arial"/>
                <w:b/>
                <w:bCs/>
              </w:rPr>
            </w:pPr>
            <w:r w:rsidRPr="44B5F85F">
              <w:rPr>
                <w:rFonts w:ascii="Arial" w:eastAsia="Arial" w:hAnsi="Arial" w:cs="Arial"/>
                <w:b/>
                <w:bCs/>
              </w:rPr>
              <w:t xml:space="preserve">Progression </w:t>
            </w:r>
            <w:r w:rsidRPr="44B5F85F">
              <w:rPr>
                <w:rFonts w:ascii="Arial" w:eastAsia="Arial" w:hAnsi="Arial" w:cs="Arial"/>
              </w:rPr>
              <w:t>– No failed module may be carried into the next level. Assessment attempts – only two assessment attempts are permitted in placement modules</w:t>
            </w:r>
          </w:p>
        </w:tc>
      </w:tr>
      <w:tr w:rsidR="30A43EE1" w14:paraId="1DD117C5" w14:textId="77777777" w:rsidTr="00BE4DAC">
        <w:trPr>
          <w:trHeight w:val="589"/>
        </w:trPr>
        <w:tc>
          <w:tcPr>
            <w:tcW w:w="3135" w:type="dxa"/>
          </w:tcPr>
          <w:p w14:paraId="5E92EA85" w14:textId="1DFF5502" w:rsidR="2BC75CCF" w:rsidRDefault="2BC75CCF" w:rsidP="00B55C72">
            <w:pPr>
              <w:jc w:val="both"/>
              <w:rPr>
                <w:rFonts w:ascii="Arial" w:eastAsia="Arial" w:hAnsi="Arial" w:cs="Arial"/>
              </w:rPr>
            </w:pPr>
            <w:r w:rsidRPr="2BC75CCF">
              <w:rPr>
                <w:rFonts w:ascii="Arial" w:eastAsia="Arial" w:hAnsi="Arial" w:cs="Arial"/>
              </w:rPr>
              <w:t>BSc Nutrition and Health</w:t>
            </w:r>
          </w:p>
        </w:tc>
        <w:tc>
          <w:tcPr>
            <w:tcW w:w="11466" w:type="dxa"/>
          </w:tcPr>
          <w:p w14:paraId="28D1F1E1" w14:textId="7BB9F671" w:rsidR="2BC75CCF" w:rsidRPr="00BE4DAC" w:rsidRDefault="00BE4DAC" w:rsidP="00B55C72">
            <w:pPr>
              <w:jc w:val="both"/>
              <w:rPr>
                <w:rFonts w:ascii="Arial" w:eastAsia="Arial" w:hAnsi="Arial" w:cs="Arial"/>
              </w:rPr>
            </w:pPr>
            <w:r w:rsidRPr="00BE4DAC">
              <w:rPr>
                <w:rFonts w:ascii="Arial" w:eastAsia="Arial" w:hAnsi="Arial" w:cs="Arial"/>
                <w:b/>
                <w:bCs/>
              </w:rPr>
              <w:t>Condonement -</w:t>
            </w:r>
            <w:r>
              <w:rPr>
                <w:rFonts w:ascii="Arial" w:eastAsia="Arial" w:hAnsi="Arial" w:cs="Arial"/>
              </w:rPr>
              <w:t xml:space="preserve"> </w:t>
            </w:r>
            <w:r w:rsidR="2BC75CCF" w:rsidRPr="00BE4DAC">
              <w:rPr>
                <w:rFonts w:ascii="Arial" w:eastAsia="Arial" w:hAnsi="Arial" w:cs="Arial"/>
              </w:rPr>
              <w:t>Condoned fails are not permitted in any compulsory module for the programme</w:t>
            </w:r>
            <w:r>
              <w:rPr>
                <w:rFonts w:ascii="Arial" w:eastAsia="Arial" w:hAnsi="Arial" w:cs="Arial"/>
              </w:rPr>
              <w:t xml:space="preserve">. </w:t>
            </w:r>
            <w:r w:rsidR="2BC75CCF" w:rsidRPr="00BE4DAC">
              <w:rPr>
                <w:rFonts w:ascii="Arial" w:eastAsia="Arial" w:hAnsi="Arial" w:cs="Arial"/>
              </w:rPr>
              <w:t xml:space="preserve">Where a student accepts a condoned </w:t>
            </w:r>
            <w:proofErr w:type="gramStart"/>
            <w:r w:rsidR="2BC75CCF" w:rsidRPr="00BE4DAC">
              <w:rPr>
                <w:rFonts w:ascii="Arial" w:eastAsia="Arial" w:hAnsi="Arial" w:cs="Arial"/>
              </w:rPr>
              <w:t>fail</w:t>
            </w:r>
            <w:proofErr w:type="gramEnd"/>
            <w:r w:rsidR="2BC75CCF" w:rsidRPr="00BE4DAC">
              <w:rPr>
                <w:rFonts w:ascii="Arial" w:eastAsia="Arial" w:hAnsi="Arial" w:cs="Arial"/>
              </w:rPr>
              <w:t xml:space="preserve"> they are moved to the non-accredited pathway with an exit award BSc Nutrition Sciences.</w:t>
            </w:r>
          </w:p>
        </w:tc>
      </w:tr>
      <w:tr w:rsidR="30A43EE1" w14:paraId="7DEB0ABA" w14:textId="77777777" w:rsidTr="6412557F">
        <w:trPr>
          <w:trHeight w:val="2102"/>
        </w:trPr>
        <w:tc>
          <w:tcPr>
            <w:tcW w:w="3135" w:type="dxa"/>
          </w:tcPr>
          <w:p w14:paraId="2F55BA5C" w14:textId="46BC202B" w:rsidR="2BC75CCF" w:rsidRDefault="2BC75CCF" w:rsidP="00B55C72">
            <w:pPr>
              <w:jc w:val="both"/>
              <w:rPr>
                <w:rFonts w:ascii="Arial" w:eastAsia="Arial" w:hAnsi="Arial" w:cs="Arial"/>
              </w:rPr>
            </w:pPr>
            <w:r w:rsidRPr="2BC75CCF">
              <w:rPr>
                <w:rFonts w:ascii="Arial" w:eastAsia="Arial" w:hAnsi="Arial" w:cs="Arial"/>
              </w:rPr>
              <w:t>MSc Occupational Therapy</w:t>
            </w:r>
          </w:p>
          <w:p w14:paraId="63EDCEB1" w14:textId="71E4527C" w:rsidR="2BC75CCF" w:rsidRDefault="2BC75CCF" w:rsidP="00B55C72">
            <w:pPr>
              <w:jc w:val="both"/>
              <w:rPr>
                <w:rFonts w:ascii="Arial" w:eastAsia="Arial" w:hAnsi="Arial" w:cs="Arial"/>
                <w:color w:val="FF0000"/>
              </w:rPr>
            </w:pPr>
          </w:p>
        </w:tc>
        <w:tc>
          <w:tcPr>
            <w:tcW w:w="11466" w:type="dxa"/>
          </w:tcPr>
          <w:p w14:paraId="130A10EF" w14:textId="12521474" w:rsidR="2BC75CCF" w:rsidRDefault="00BE4DAC" w:rsidP="00B55C72">
            <w:pPr>
              <w:pStyle w:val="NoSpacing"/>
              <w:jc w:val="both"/>
              <w:rPr>
                <w:rFonts w:ascii="Arial" w:eastAsia="Arial" w:hAnsi="Arial" w:cs="Arial"/>
              </w:rPr>
            </w:pPr>
            <w:r w:rsidRPr="00BE4DAC">
              <w:rPr>
                <w:rFonts w:ascii="Arial" w:eastAsia="Arial" w:hAnsi="Arial" w:cs="Arial"/>
                <w:b/>
                <w:bCs/>
              </w:rPr>
              <w:t>Condonement -</w:t>
            </w:r>
            <w:r>
              <w:rPr>
                <w:rFonts w:ascii="Arial" w:eastAsia="Arial" w:hAnsi="Arial" w:cs="Arial"/>
              </w:rPr>
              <w:t xml:space="preserve"> </w:t>
            </w:r>
            <w:r w:rsidR="2BC75CCF" w:rsidRPr="2BC75CCF">
              <w:rPr>
                <w:rFonts w:ascii="Arial" w:eastAsia="Arial" w:hAnsi="Arial" w:cs="Arial"/>
              </w:rPr>
              <w:t xml:space="preserve">A condoned fail is not permitted in any module. </w:t>
            </w:r>
          </w:p>
          <w:p w14:paraId="5465A88F" w14:textId="77777777" w:rsidR="00BE4DAC" w:rsidRDefault="00BE4DAC" w:rsidP="00B55C72">
            <w:pPr>
              <w:pStyle w:val="Default"/>
              <w:jc w:val="both"/>
              <w:rPr>
                <w:rFonts w:eastAsia="Arial"/>
                <w:color w:val="auto"/>
                <w:sz w:val="22"/>
                <w:szCs w:val="22"/>
              </w:rPr>
            </w:pPr>
          </w:p>
          <w:p w14:paraId="1FE02E00" w14:textId="3D6EB982" w:rsidR="2BC75CCF" w:rsidRDefault="00BE4DAC" w:rsidP="00B55C72">
            <w:pPr>
              <w:pStyle w:val="Default"/>
              <w:jc w:val="both"/>
              <w:rPr>
                <w:rFonts w:eastAsia="Arial"/>
                <w:color w:val="auto"/>
                <w:sz w:val="22"/>
                <w:szCs w:val="22"/>
              </w:rPr>
            </w:pPr>
            <w:r w:rsidRPr="00BE4DAC">
              <w:rPr>
                <w:rFonts w:eastAsia="Arial"/>
                <w:b/>
                <w:bCs/>
                <w:color w:val="auto"/>
                <w:sz w:val="22"/>
                <w:szCs w:val="22"/>
              </w:rPr>
              <w:t>Placements -</w:t>
            </w:r>
            <w:r>
              <w:rPr>
                <w:rFonts w:eastAsia="Arial"/>
                <w:color w:val="auto"/>
                <w:sz w:val="22"/>
                <w:szCs w:val="22"/>
              </w:rPr>
              <w:t xml:space="preserve"> </w:t>
            </w:r>
            <w:r w:rsidR="2BC75CCF" w:rsidRPr="2BC75CCF">
              <w:rPr>
                <w:rFonts w:eastAsia="Arial"/>
                <w:color w:val="auto"/>
                <w:sz w:val="22"/>
                <w:szCs w:val="22"/>
              </w:rPr>
              <w:t xml:space="preserve">Placements are non-credit bearing, but students are required to pass all placements. A maximum of two resit attempts, in total, are permitted across the placements. If a student fails a placement, they will be required to undertake and pass a resit placement. An exceptional additional resit opportunity may be granted at the Programme Exam Board if there are mitigating circumstances that are supported with appropriate evidence. </w:t>
            </w:r>
          </w:p>
          <w:p w14:paraId="44665A8C" w14:textId="77777777" w:rsidR="00BE4DAC" w:rsidRDefault="00BE4DAC" w:rsidP="00B55C72">
            <w:pPr>
              <w:pStyle w:val="Default"/>
              <w:jc w:val="both"/>
              <w:rPr>
                <w:rFonts w:eastAsia="Arial"/>
                <w:color w:val="auto"/>
                <w:sz w:val="22"/>
                <w:szCs w:val="22"/>
              </w:rPr>
            </w:pPr>
          </w:p>
          <w:p w14:paraId="39FAE367" w14:textId="44474EFC" w:rsidR="2BC75CCF" w:rsidRDefault="2BC75CCF" w:rsidP="00B55C72">
            <w:pPr>
              <w:pStyle w:val="Default"/>
              <w:jc w:val="both"/>
              <w:rPr>
                <w:rFonts w:eastAsia="Arial"/>
                <w:color w:val="auto"/>
                <w:sz w:val="22"/>
                <w:szCs w:val="22"/>
              </w:rPr>
            </w:pPr>
            <w:r w:rsidRPr="00BE4DAC">
              <w:rPr>
                <w:rFonts w:eastAsia="Arial"/>
                <w:b/>
                <w:bCs/>
                <w:color w:val="auto"/>
                <w:sz w:val="22"/>
                <w:szCs w:val="22"/>
              </w:rPr>
              <w:t>Credit transfer -</w:t>
            </w:r>
            <w:r w:rsidRPr="2BC75CCF">
              <w:rPr>
                <w:rFonts w:eastAsia="Arial"/>
                <w:color w:val="auto"/>
                <w:sz w:val="22"/>
                <w:szCs w:val="22"/>
              </w:rPr>
              <w:t xml:space="preserve"> A maximum of one third of the total pre-registration programme may be considered for recognition of prior learning. The hours of practice-based learning that may be considered for recognition of prior learning must not exceed the hours of practice-based learning scheduled for the first year of the receiving education provider’s pre-</w:t>
            </w:r>
            <w:r w:rsidRPr="2BC75CCF">
              <w:rPr>
                <w:rFonts w:eastAsia="Arial"/>
                <w:color w:val="auto"/>
                <w:sz w:val="22"/>
                <w:szCs w:val="22"/>
              </w:rPr>
              <w:lastRenderedPageBreak/>
              <w:t xml:space="preserve">registration programme. Additionally, any previous practice learning must have been assessed and successfully completed. The applicant must also demonstrate that the teaching, learning and assessment strategy of the releasing pre-registration programme is commensurate with the stage of the pre-registration programme they are seeking admission to. Finally, the admissions tutor must ensure the releasing education provider details any issues regarding professional misconduct or fitness for the profession, </w:t>
            </w:r>
            <w:proofErr w:type="gramStart"/>
            <w:r w:rsidRPr="2BC75CCF">
              <w:rPr>
                <w:rFonts w:eastAsia="Arial"/>
                <w:color w:val="auto"/>
                <w:sz w:val="22"/>
                <w:szCs w:val="22"/>
              </w:rPr>
              <w:t>in order for</w:t>
            </w:r>
            <w:proofErr w:type="gramEnd"/>
            <w:r w:rsidRPr="2BC75CCF">
              <w:rPr>
                <w:rFonts w:eastAsia="Arial"/>
                <w:color w:val="auto"/>
                <w:sz w:val="22"/>
                <w:szCs w:val="22"/>
              </w:rPr>
              <w:t xml:space="preserve"> the receiving education provider to make an informed decision. </w:t>
            </w:r>
          </w:p>
          <w:p w14:paraId="14B85B9A" w14:textId="77777777" w:rsidR="00BE4DAC" w:rsidRDefault="00BE4DAC" w:rsidP="00B55C72">
            <w:pPr>
              <w:pStyle w:val="Default"/>
              <w:jc w:val="both"/>
              <w:rPr>
                <w:rFonts w:eastAsia="Arial"/>
                <w:color w:val="auto"/>
                <w:sz w:val="22"/>
                <w:szCs w:val="22"/>
              </w:rPr>
            </w:pPr>
          </w:p>
          <w:p w14:paraId="5E3C2256" w14:textId="0DD2B673" w:rsidR="2BC75CCF" w:rsidRDefault="00BE4DAC" w:rsidP="00B55C72">
            <w:pPr>
              <w:pStyle w:val="Default"/>
              <w:jc w:val="both"/>
              <w:rPr>
                <w:rFonts w:eastAsia="Arial"/>
                <w:color w:val="auto"/>
                <w:sz w:val="22"/>
                <w:szCs w:val="22"/>
              </w:rPr>
            </w:pPr>
            <w:r w:rsidRPr="00BE4DAC">
              <w:rPr>
                <w:rFonts w:eastAsia="Arial"/>
                <w:b/>
                <w:bCs/>
                <w:color w:val="auto"/>
                <w:sz w:val="22"/>
                <w:szCs w:val="22"/>
              </w:rPr>
              <w:t>Progression -</w:t>
            </w:r>
            <w:r>
              <w:rPr>
                <w:rFonts w:eastAsia="Arial"/>
                <w:color w:val="auto"/>
                <w:sz w:val="22"/>
                <w:szCs w:val="22"/>
              </w:rPr>
              <w:t xml:space="preserve"> </w:t>
            </w:r>
            <w:r w:rsidR="2BC75CCF" w:rsidRPr="2BC75CCF">
              <w:rPr>
                <w:rFonts w:eastAsia="Arial"/>
                <w:color w:val="auto"/>
                <w:sz w:val="22"/>
                <w:szCs w:val="22"/>
              </w:rPr>
              <w:t xml:space="preserve">A full-time student on the two-year programme is normally expected to register for taught modules and placement-related activities comprising at least 45 weeks of the academic year and 90 weeks over the course of both years. Students are required to pass all modules in the first year to progress to year 2. All assignments must be passed at a 50% minimum. Placements are assessed on a pass/fail basis. Under exceptional circumstances, the Awards and Progression Board may allow students to trail 20 credits into year 2. The outstanding module must be successfully passed/completed at the next available opportunity as determined by the </w:t>
            </w:r>
            <w:proofErr w:type="gramStart"/>
            <w:r w:rsidR="2BC75CCF" w:rsidRPr="2BC75CCF">
              <w:rPr>
                <w:rFonts w:eastAsia="Arial"/>
                <w:color w:val="auto"/>
                <w:sz w:val="22"/>
                <w:szCs w:val="22"/>
              </w:rPr>
              <w:t>School</w:t>
            </w:r>
            <w:proofErr w:type="gramEnd"/>
            <w:r w:rsidR="2BC75CCF" w:rsidRPr="2BC75CCF">
              <w:rPr>
                <w:rFonts w:eastAsia="Arial"/>
                <w:color w:val="auto"/>
                <w:sz w:val="22"/>
                <w:szCs w:val="22"/>
              </w:rPr>
              <w:t xml:space="preserve"> within the first term of year 2. </w:t>
            </w:r>
          </w:p>
        </w:tc>
      </w:tr>
      <w:tr w:rsidR="30A43EE1" w14:paraId="036143D9" w14:textId="77777777" w:rsidTr="6412557F">
        <w:trPr>
          <w:trHeight w:val="2102"/>
        </w:trPr>
        <w:tc>
          <w:tcPr>
            <w:tcW w:w="3135" w:type="dxa"/>
          </w:tcPr>
          <w:p w14:paraId="50918950" w14:textId="25B6E2A6" w:rsidR="2BC75CCF" w:rsidRDefault="2BC75CCF" w:rsidP="00B55C72">
            <w:pPr>
              <w:jc w:val="both"/>
              <w:rPr>
                <w:rFonts w:ascii="Arial" w:eastAsia="Arial" w:hAnsi="Arial" w:cs="Arial"/>
              </w:rPr>
            </w:pPr>
            <w:r w:rsidRPr="2BC75CCF">
              <w:rPr>
                <w:rFonts w:ascii="Arial" w:eastAsia="Arial" w:hAnsi="Arial" w:cs="Arial"/>
              </w:rPr>
              <w:lastRenderedPageBreak/>
              <w:t>MSc Physiotherapy</w:t>
            </w:r>
          </w:p>
          <w:p w14:paraId="6EA00E4F" w14:textId="7DF900CF" w:rsidR="2BC75CCF" w:rsidRDefault="2BC75CCF" w:rsidP="00B55C72">
            <w:pPr>
              <w:jc w:val="both"/>
              <w:rPr>
                <w:rFonts w:ascii="Arial" w:eastAsia="Arial" w:hAnsi="Arial" w:cs="Arial"/>
                <w:color w:val="FF0000"/>
              </w:rPr>
            </w:pPr>
          </w:p>
        </w:tc>
        <w:tc>
          <w:tcPr>
            <w:tcW w:w="11466" w:type="dxa"/>
          </w:tcPr>
          <w:p w14:paraId="2D86F219" w14:textId="4539D6F6" w:rsidR="2BC75CCF" w:rsidRDefault="00BE4DAC" w:rsidP="00B55C72">
            <w:pPr>
              <w:shd w:val="clear" w:color="auto" w:fill="FFFFFF" w:themeFill="background1"/>
              <w:tabs>
                <w:tab w:val="num" w:pos="720"/>
              </w:tabs>
              <w:spacing w:beforeAutospacing="1" w:afterAutospacing="1"/>
              <w:jc w:val="both"/>
              <w:rPr>
                <w:rFonts w:ascii="Arial" w:eastAsia="Arial" w:hAnsi="Arial" w:cs="Arial"/>
                <w:color w:val="000000" w:themeColor="text1"/>
              </w:rPr>
            </w:pPr>
            <w:r w:rsidRPr="00BE4DAC">
              <w:rPr>
                <w:rStyle w:val="contentpasted1"/>
                <w:rFonts w:ascii="Arial" w:eastAsia="Arial" w:hAnsi="Arial" w:cs="Arial"/>
                <w:b/>
                <w:bCs/>
                <w:color w:val="000000" w:themeColor="text1"/>
              </w:rPr>
              <w:t>C</w:t>
            </w:r>
            <w:r w:rsidRPr="00BE4DAC">
              <w:rPr>
                <w:rStyle w:val="contentpasted1"/>
                <w:rFonts w:ascii="Arial" w:hAnsi="Arial" w:cs="Arial"/>
                <w:b/>
                <w:bCs/>
                <w:color w:val="000000" w:themeColor="text1"/>
              </w:rPr>
              <w:t>ondonement -</w:t>
            </w:r>
            <w:r>
              <w:rPr>
                <w:rStyle w:val="contentpasted1"/>
                <w:rFonts w:ascii="Arial" w:hAnsi="Arial" w:cs="Arial"/>
                <w:color w:val="000000" w:themeColor="text1"/>
              </w:rPr>
              <w:t xml:space="preserve"> </w:t>
            </w:r>
            <w:r w:rsidR="2BC75CCF" w:rsidRPr="2BC75CCF">
              <w:rPr>
                <w:rStyle w:val="contentpasted1"/>
                <w:rFonts w:ascii="Arial" w:eastAsia="Arial" w:hAnsi="Arial" w:cs="Arial"/>
                <w:color w:val="000000" w:themeColor="text1"/>
              </w:rPr>
              <w:t>A condoned fail is not permitted in any module</w:t>
            </w:r>
            <w:r>
              <w:rPr>
                <w:rStyle w:val="contentpasted1"/>
                <w:rFonts w:ascii="Arial" w:eastAsia="Arial" w:hAnsi="Arial" w:cs="Arial"/>
                <w:color w:val="000000" w:themeColor="text1"/>
              </w:rPr>
              <w:t xml:space="preserve">. </w:t>
            </w:r>
          </w:p>
          <w:p w14:paraId="5B553E56" w14:textId="325C6F19" w:rsidR="2BC75CCF" w:rsidRDefault="00BE4DAC" w:rsidP="00B55C72">
            <w:pPr>
              <w:shd w:val="clear" w:color="auto" w:fill="FFFFFF" w:themeFill="background1"/>
              <w:tabs>
                <w:tab w:val="num" w:pos="720"/>
              </w:tabs>
              <w:spacing w:beforeAutospacing="1" w:afterAutospacing="1"/>
              <w:jc w:val="both"/>
              <w:rPr>
                <w:rFonts w:ascii="Arial" w:eastAsia="Arial" w:hAnsi="Arial" w:cs="Arial"/>
                <w:color w:val="000000" w:themeColor="text1"/>
              </w:rPr>
            </w:pPr>
            <w:r w:rsidRPr="00BE4DAC">
              <w:rPr>
                <w:rStyle w:val="contentpasted1"/>
                <w:rFonts w:ascii="Arial" w:eastAsia="Arial" w:hAnsi="Arial" w:cs="Arial"/>
                <w:b/>
                <w:bCs/>
                <w:color w:val="000000" w:themeColor="text1"/>
              </w:rPr>
              <w:t>Placements -</w:t>
            </w:r>
            <w:r>
              <w:rPr>
                <w:rStyle w:val="contentpasted1"/>
                <w:rFonts w:ascii="Arial" w:eastAsia="Arial" w:hAnsi="Arial" w:cs="Arial"/>
                <w:color w:val="000000" w:themeColor="text1"/>
              </w:rPr>
              <w:t xml:space="preserve"> </w:t>
            </w:r>
            <w:r w:rsidR="2BC75CCF" w:rsidRPr="2BC75CCF">
              <w:rPr>
                <w:rStyle w:val="contentpasted1"/>
                <w:rFonts w:ascii="Arial" w:eastAsia="Arial" w:hAnsi="Arial" w:cs="Arial"/>
                <w:color w:val="000000" w:themeColor="text1"/>
              </w:rPr>
              <w:t>Placements are non-credit bearing but students are required to pass all placements. A maximum of two resit attempts, in total, are permitted across the placements. </w:t>
            </w:r>
            <w:r w:rsidR="2BC75CCF" w:rsidRPr="2BC75CCF">
              <w:rPr>
                <w:rStyle w:val="contentpasted1"/>
                <w:rFonts w:ascii="Arial" w:eastAsia="Arial" w:hAnsi="Arial" w:cs="Arial"/>
                <w:color w:val="242424"/>
              </w:rPr>
              <w:t>If a student fails a placement, they will be required to undertake and pass a full repeat placement. An exceptional additional resit opportunity may be granted at the Programme Exam Board if there are mitigating circumstances that are supported with appropriate evidence.</w:t>
            </w:r>
            <w:r w:rsidR="2BC75CCF" w:rsidRPr="2BC75CCF">
              <w:rPr>
                <w:rFonts w:ascii="Arial" w:eastAsia="Arial" w:hAnsi="Arial" w:cs="Arial"/>
                <w:color w:val="000000" w:themeColor="text1"/>
              </w:rPr>
              <w:t> </w:t>
            </w:r>
          </w:p>
          <w:p w14:paraId="0042AEE6" w14:textId="19075B40" w:rsidR="2BC75CCF" w:rsidRDefault="2BC75CCF" w:rsidP="00B55C72">
            <w:pPr>
              <w:shd w:val="clear" w:color="auto" w:fill="FFFFFF" w:themeFill="background1"/>
              <w:tabs>
                <w:tab w:val="num" w:pos="720"/>
              </w:tabs>
              <w:spacing w:beforeAutospacing="1" w:afterAutospacing="1"/>
              <w:jc w:val="both"/>
              <w:rPr>
                <w:rStyle w:val="contentpasted4"/>
                <w:rFonts w:ascii="Arial" w:eastAsia="Arial" w:hAnsi="Arial" w:cs="Arial"/>
                <w:color w:val="000000" w:themeColor="text1"/>
              </w:rPr>
            </w:pPr>
            <w:r w:rsidRPr="00BE4DAC">
              <w:rPr>
                <w:rStyle w:val="contentpasted4"/>
                <w:rFonts w:ascii="Arial" w:eastAsia="Arial" w:hAnsi="Arial" w:cs="Arial"/>
                <w:b/>
                <w:bCs/>
                <w:color w:val="000000" w:themeColor="text1"/>
              </w:rPr>
              <w:t>Credit transfer -</w:t>
            </w:r>
            <w:r w:rsidRPr="2BC75CCF">
              <w:rPr>
                <w:rStyle w:val="contentpasted4"/>
                <w:rFonts w:ascii="Arial" w:eastAsia="Arial" w:hAnsi="Arial" w:cs="Arial"/>
                <w:color w:val="000000" w:themeColor="text1"/>
              </w:rPr>
              <w:t xml:space="preserve"> no more than 50% of a programme may be exempted through the recognition of prior learning </w:t>
            </w:r>
          </w:p>
          <w:p w14:paraId="28F2C0FD" w14:textId="5B174035" w:rsidR="2BC75CCF" w:rsidRDefault="00BE4DAC" w:rsidP="00B55C72">
            <w:pPr>
              <w:shd w:val="clear" w:color="auto" w:fill="FFFFFF" w:themeFill="background1"/>
              <w:tabs>
                <w:tab w:val="num" w:pos="720"/>
              </w:tabs>
              <w:spacing w:beforeAutospacing="1" w:afterAutospacing="1"/>
              <w:jc w:val="both"/>
              <w:rPr>
                <w:rFonts w:ascii="Arial" w:eastAsia="Arial" w:hAnsi="Arial" w:cs="Arial"/>
                <w:color w:val="000000" w:themeColor="text1"/>
              </w:rPr>
            </w:pPr>
            <w:r w:rsidRPr="00BE4DAC">
              <w:rPr>
                <w:rFonts w:ascii="Arial" w:eastAsia="Arial" w:hAnsi="Arial" w:cs="Arial"/>
                <w:b/>
                <w:bCs/>
              </w:rPr>
              <w:t>Study hours -</w:t>
            </w:r>
            <w:r>
              <w:rPr>
                <w:rFonts w:ascii="Arial" w:eastAsia="Arial" w:hAnsi="Arial" w:cs="Arial"/>
              </w:rPr>
              <w:t xml:space="preserve"> A</w:t>
            </w:r>
            <w:r w:rsidR="2BC75CCF" w:rsidRPr="2BC75CCF">
              <w:rPr>
                <w:rFonts w:ascii="Arial" w:eastAsia="Arial" w:hAnsi="Arial" w:cs="Arial"/>
              </w:rPr>
              <w:t xml:space="preserve"> full-time student on the two-year programme is normally expected to register for taught modules and placement-related activities</w:t>
            </w:r>
            <w:r w:rsidR="2BC75CCF" w:rsidRPr="2BC75CCF">
              <w:rPr>
                <w:rFonts w:ascii="Arial" w:eastAsia="Arial" w:hAnsi="Arial" w:cs="Arial"/>
                <w:color w:val="FF0000"/>
              </w:rPr>
              <w:t xml:space="preserve"> </w:t>
            </w:r>
            <w:r w:rsidR="2BC75CCF" w:rsidRPr="2BC75CCF">
              <w:rPr>
                <w:rFonts w:ascii="Arial" w:eastAsia="Arial" w:hAnsi="Arial" w:cs="Arial"/>
              </w:rPr>
              <w:t>comprising at least 1300 study hours each year</w:t>
            </w:r>
            <w:r>
              <w:rPr>
                <w:rFonts w:ascii="Arial" w:eastAsia="Arial" w:hAnsi="Arial" w:cs="Arial"/>
              </w:rPr>
              <w:t>.</w:t>
            </w:r>
            <w:r>
              <w:t xml:space="preserve"> </w:t>
            </w:r>
          </w:p>
          <w:p w14:paraId="37D37D33" w14:textId="5CCE604D" w:rsidR="2BC75CCF" w:rsidRDefault="00BE4DAC" w:rsidP="00B55C72">
            <w:pPr>
              <w:shd w:val="clear" w:color="auto" w:fill="FFFFFF" w:themeFill="background1"/>
              <w:tabs>
                <w:tab w:val="num" w:pos="720"/>
              </w:tabs>
              <w:spacing w:beforeAutospacing="1" w:afterAutospacing="1"/>
              <w:jc w:val="both"/>
              <w:rPr>
                <w:rFonts w:ascii="Arial" w:eastAsia="Arial" w:hAnsi="Arial" w:cs="Arial"/>
                <w:color w:val="000000" w:themeColor="text1"/>
              </w:rPr>
            </w:pPr>
            <w:r w:rsidRPr="00BE4DAC">
              <w:rPr>
                <w:rFonts w:ascii="Arial" w:eastAsia="Arial" w:hAnsi="Arial" w:cs="Arial"/>
                <w:b/>
                <w:bCs/>
              </w:rPr>
              <w:t>Progression -</w:t>
            </w:r>
            <w:r>
              <w:rPr>
                <w:rFonts w:ascii="Arial" w:eastAsia="Arial" w:hAnsi="Arial" w:cs="Arial"/>
              </w:rPr>
              <w:t xml:space="preserve"> </w:t>
            </w:r>
            <w:r w:rsidR="2BC75CCF" w:rsidRPr="2BC75CCF">
              <w:rPr>
                <w:rFonts w:ascii="Arial" w:eastAsia="Arial" w:hAnsi="Arial" w:cs="Arial"/>
              </w:rPr>
              <w:t xml:space="preserve">Students are required to pass all modules in the first year to progress to year 2.  Under exceptional circumstances, the Awards and Progression Board may allow students to trail 20 credits into year 2.  The outstanding module must be successfully passed/completed at the next available opportunity as determined by the </w:t>
            </w:r>
            <w:proofErr w:type="gramStart"/>
            <w:r w:rsidR="2BC75CCF" w:rsidRPr="2BC75CCF">
              <w:rPr>
                <w:rFonts w:ascii="Arial" w:eastAsia="Arial" w:hAnsi="Arial" w:cs="Arial"/>
              </w:rPr>
              <w:t>School</w:t>
            </w:r>
            <w:proofErr w:type="gramEnd"/>
            <w:r w:rsidR="2BC75CCF" w:rsidRPr="2BC75CCF">
              <w:rPr>
                <w:rFonts w:ascii="Arial" w:eastAsia="Arial" w:hAnsi="Arial" w:cs="Arial"/>
              </w:rPr>
              <w:t xml:space="preserve"> within the first term of year 2.</w:t>
            </w:r>
          </w:p>
        </w:tc>
      </w:tr>
      <w:tr w:rsidR="72601560" w14:paraId="5550113B" w14:textId="77777777" w:rsidTr="00BE4DAC">
        <w:trPr>
          <w:trHeight w:val="637"/>
        </w:trPr>
        <w:tc>
          <w:tcPr>
            <w:tcW w:w="3135" w:type="dxa"/>
          </w:tcPr>
          <w:p w14:paraId="45D90D57" w14:textId="55FB3B39" w:rsidR="0132A87D" w:rsidRDefault="0132A87D" w:rsidP="00B55C72">
            <w:pPr>
              <w:jc w:val="both"/>
              <w:rPr>
                <w:rFonts w:ascii="Arial" w:eastAsia="Arial" w:hAnsi="Arial" w:cs="Arial"/>
              </w:rPr>
            </w:pPr>
            <w:r w:rsidRPr="0132A87D">
              <w:rPr>
                <w:rFonts w:ascii="Arial" w:eastAsia="Arial" w:hAnsi="Arial" w:cs="Arial"/>
              </w:rPr>
              <w:t>MSc Clinical Nutrition</w:t>
            </w:r>
          </w:p>
        </w:tc>
        <w:tc>
          <w:tcPr>
            <w:tcW w:w="11466" w:type="dxa"/>
          </w:tcPr>
          <w:p w14:paraId="6BC4ABEB" w14:textId="4D051096" w:rsidR="0132A87D" w:rsidRDefault="00BE4DAC" w:rsidP="00B55C72">
            <w:pPr>
              <w:jc w:val="both"/>
              <w:rPr>
                <w:rFonts w:ascii="Arial" w:eastAsia="Arial" w:hAnsi="Arial" w:cs="Arial"/>
              </w:rPr>
            </w:pPr>
            <w:r w:rsidRPr="00BE4DAC">
              <w:rPr>
                <w:rStyle w:val="contentpasted1"/>
                <w:rFonts w:ascii="Arial" w:eastAsia="Arial" w:hAnsi="Arial" w:cs="Arial"/>
                <w:b/>
                <w:bCs/>
                <w:color w:val="000000" w:themeColor="text1"/>
              </w:rPr>
              <w:t>C</w:t>
            </w:r>
            <w:r w:rsidRPr="00BE4DAC">
              <w:rPr>
                <w:rStyle w:val="contentpasted1"/>
                <w:rFonts w:ascii="Arial" w:hAnsi="Arial" w:cs="Arial"/>
                <w:b/>
                <w:bCs/>
                <w:color w:val="000000" w:themeColor="text1"/>
              </w:rPr>
              <w:t>ondonement -</w:t>
            </w:r>
            <w:r>
              <w:rPr>
                <w:rStyle w:val="contentpasted1"/>
                <w:rFonts w:ascii="Arial" w:hAnsi="Arial" w:cs="Arial"/>
                <w:color w:val="000000" w:themeColor="text1"/>
              </w:rPr>
              <w:t xml:space="preserve"> </w:t>
            </w:r>
            <w:r w:rsidR="0132A87D" w:rsidRPr="0132A87D">
              <w:rPr>
                <w:rFonts w:ascii="Arial" w:eastAsia="Arial" w:hAnsi="Arial" w:cs="Arial"/>
              </w:rPr>
              <w:t>Condoned fails are not permitted in any compulsory module on the programme.</w:t>
            </w:r>
            <w:r>
              <w:rPr>
                <w:rFonts w:ascii="Arial" w:eastAsia="Arial" w:hAnsi="Arial" w:cs="Arial"/>
              </w:rPr>
              <w:t xml:space="preserve"> </w:t>
            </w:r>
            <w:r w:rsidR="0132A87D" w:rsidRPr="0132A87D">
              <w:rPr>
                <w:rFonts w:ascii="Arial" w:eastAsia="Arial" w:hAnsi="Arial" w:cs="Arial"/>
              </w:rPr>
              <w:t xml:space="preserve">Where a student accepts a condoned </w:t>
            </w:r>
            <w:proofErr w:type="gramStart"/>
            <w:r w:rsidR="0132A87D" w:rsidRPr="0132A87D">
              <w:rPr>
                <w:rFonts w:ascii="Arial" w:eastAsia="Arial" w:hAnsi="Arial" w:cs="Arial"/>
              </w:rPr>
              <w:t>fail</w:t>
            </w:r>
            <w:proofErr w:type="gramEnd"/>
            <w:r w:rsidR="0132A87D" w:rsidRPr="0132A87D">
              <w:rPr>
                <w:rFonts w:ascii="Arial" w:eastAsia="Arial" w:hAnsi="Arial" w:cs="Arial"/>
              </w:rPr>
              <w:t>, they are moved to the non-accredited pathway with an exit aware MSc Nutritional Science.</w:t>
            </w:r>
          </w:p>
        </w:tc>
      </w:tr>
      <w:tr w:rsidR="678FCCD9" w14:paraId="757A53E8" w14:textId="77777777" w:rsidTr="6412557F">
        <w:trPr>
          <w:trHeight w:val="720"/>
        </w:trPr>
        <w:tc>
          <w:tcPr>
            <w:tcW w:w="3135" w:type="dxa"/>
          </w:tcPr>
          <w:p w14:paraId="66E13DE1" w14:textId="0337E089" w:rsidR="678FCCD9" w:rsidRDefault="678FCCD9" w:rsidP="00B55C72">
            <w:pPr>
              <w:jc w:val="both"/>
              <w:rPr>
                <w:rFonts w:ascii="Arial" w:eastAsia="Arial" w:hAnsi="Arial" w:cs="Arial"/>
              </w:rPr>
            </w:pPr>
            <w:r w:rsidRPr="678FCCD9">
              <w:rPr>
                <w:rFonts w:ascii="Arial" w:eastAsia="Arial" w:hAnsi="Arial" w:cs="Arial"/>
              </w:rPr>
              <w:t>BSc Sports Therapy</w:t>
            </w:r>
          </w:p>
        </w:tc>
        <w:tc>
          <w:tcPr>
            <w:tcW w:w="11466" w:type="dxa"/>
          </w:tcPr>
          <w:p w14:paraId="0DB186F1" w14:textId="7152E7C1" w:rsidR="00D56FBC" w:rsidRDefault="00BE4DAC" w:rsidP="00B55C72">
            <w:pPr>
              <w:pStyle w:val="Default"/>
              <w:jc w:val="both"/>
              <w:rPr>
                <w:rFonts w:eastAsia="Arial"/>
                <w:color w:val="auto"/>
                <w:sz w:val="22"/>
                <w:szCs w:val="22"/>
              </w:rPr>
            </w:pPr>
            <w:r w:rsidRPr="00BE4DAC">
              <w:rPr>
                <w:rStyle w:val="contentpasted1"/>
                <w:rFonts w:eastAsia="Arial"/>
                <w:b/>
                <w:bCs/>
                <w:color w:val="000000" w:themeColor="text1"/>
              </w:rPr>
              <w:t>C</w:t>
            </w:r>
            <w:r w:rsidRPr="00BE4DAC">
              <w:rPr>
                <w:rStyle w:val="contentpasted1"/>
                <w:b/>
                <w:bCs/>
                <w:color w:val="000000" w:themeColor="text1"/>
              </w:rPr>
              <w:t>ondonement -</w:t>
            </w:r>
            <w:r>
              <w:rPr>
                <w:rStyle w:val="contentpasted1"/>
                <w:color w:val="000000" w:themeColor="text1"/>
              </w:rPr>
              <w:t xml:space="preserve"> </w:t>
            </w:r>
            <w:r w:rsidR="678FCCD9" w:rsidRPr="678FCCD9">
              <w:rPr>
                <w:rFonts w:eastAsia="Arial"/>
                <w:color w:val="auto"/>
                <w:sz w:val="22"/>
                <w:szCs w:val="22"/>
              </w:rPr>
              <w:t xml:space="preserve">Condoned fails are not permitted in any modules. Where a student accepts a condoned </w:t>
            </w:r>
            <w:proofErr w:type="gramStart"/>
            <w:r w:rsidR="678FCCD9" w:rsidRPr="678FCCD9">
              <w:rPr>
                <w:rFonts w:eastAsia="Arial"/>
                <w:color w:val="auto"/>
                <w:sz w:val="22"/>
                <w:szCs w:val="22"/>
              </w:rPr>
              <w:t>fail</w:t>
            </w:r>
            <w:proofErr w:type="gramEnd"/>
            <w:r w:rsidR="678FCCD9" w:rsidRPr="678FCCD9">
              <w:rPr>
                <w:rFonts w:eastAsia="Arial"/>
                <w:color w:val="auto"/>
                <w:sz w:val="22"/>
                <w:szCs w:val="22"/>
              </w:rPr>
              <w:t xml:space="preserve"> they are moved to the non-accredited pathway with an exit award BSc Sports Injury.</w:t>
            </w:r>
          </w:p>
          <w:p w14:paraId="3D94F41D" w14:textId="77777777" w:rsidR="678FCCD9" w:rsidRDefault="678FCCD9" w:rsidP="00B55C72">
            <w:pPr>
              <w:pStyle w:val="NoSpacing"/>
              <w:jc w:val="both"/>
              <w:rPr>
                <w:rFonts w:ascii="Arial" w:eastAsia="Arial" w:hAnsi="Arial" w:cs="Arial"/>
              </w:rPr>
            </w:pPr>
          </w:p>
        </w:tc>
      </w:tr>
      <w:tr w:rsidR="00D56FBC" w14:paraId="012166C3" w14:textId="77777777" w:rsidTr="6412557F">
        <w:trPr>
          <w:trHeight w:val="780"/>
        </w:trPr>
        <w:tc>
          <w:tcPr>
            <w:tcW w:w="3135" w:type="dxa"/>
            <w:shd w:val="clear" w:color="auto" w:fill="D9D9D9" w:themeFill="background1" w:themeFillShade="D9"/>
          </w:tcPr>
          <w:p w14:paraId="61555981" w14:textId="7D53DDE5" w:rsidR="2BC75CCF" w:rsidRDefault="523C27F3" w:rsidP="00B55C72">
            <w:pPr>
              <w:jc w:val="both"/>
              <w:rPr>
                <w:rFonts w:ascii="Arial" w:eastAsia="Arial" w:hAnsi="Arial" w:cs="Arial"/>
                <w:b/>
                <w:bCs/>
              </w:rPr>
            </w:pPr>
            <w:r w:rsidRPr="72601560">
              <w:rPr>
                <w:rFonts w:ascii="Arial" w:eastAsia="Arial" w:hAnsi="Arial" w:cs="Arial"/>
                <w:b/>
                <w:bCs/>
              </w:rPr>
              <w:lastRenderedPageBreak/>
              <w:t>School of Arts, Humanities and Social Sciences</w:t>
            </w:r>
          </w:p>
        </w:tc>
        <w:tc>
          <w:tcPr>
            <w:tcW w:w="11466" w:type="dxa"/>
            <w:shd w:val="clear" w:color="auto" w:fill="D9D9D9" w:themeFill="background1" w:themeFillShade="D9"/>
          </w:tcPr>
          <w:p w14:paraId="2A19E42F" w14:textId="6B36F7C6" w:rsidR="2BC75CCF" w:rsidRDefault="2BC75CCF" w:rsidP="00B55C72">
            <w:pPr>
              <w:jc w:val="both"/>
              <w:rPr>
                <w:rFonts w:ascii="Arial" w:eastAsia="Arial" w:hAnsi="Arial" w:cs="Arial"/>
                <w:b/>
                <w:bCs/>
              </w:rPr>
            </w:pPr>
          </w:p>
        </w:tc>
      </w:tr>
      <w:tr w:rsidR="0F5C0B84" w14:paraId="5829860A" w14:textId="77777777" w:rsidTr="6412557F">
        <w:trPr>
          <w:trHeight w:val="1380"/>
        </w:trPr>
        <w:tc>
          <w:tcPr>
            <w:tcW w:w="3135" w:type="dxa"/>
          </w:tcPr>
          <w:p w14:paraId="3ADD218D" w14:textId="49FBBCFE" w:rsidR="78FB1AA7" w:rsidRDefault="78FB1AA7" w:rsidP="00B55C72">
            <w:pPr>
              <w:jc w:val="both"/>
              <w:rPr>
                <w:rFonts w:ascii="Arial" w:eastAsia="Arial" w:hAnsi="Arial" w:cs="Arial"/>
              </w:rPr>
            </w:pPr>
            <w:r w:rsidRPr="78FB1AA7">
              <w:rPr>
                <w:rFonts w:ascii="Arial" w:eastAsia="Arial" w:hAnsi="Arial" w:cs="Arial"/>
              </w:rPr>
              <w:t>BSc Computer Science</w:t>
            </w:r>
          </w:p>
          <w:p w14:paraId="43E844BB" w14:textId="72F31854" w:rsidR="78FB1AA7" w:rsidRDefault="78FB1AA7" w:rsidP="00B55C72">
            <w:pPr>
              <w:jc w:val="both"/>
              <w:rPr>
                <w:rFonts w:ascii="Arial" w:eastAsia="Arial" w:hAnsi="Arial" w:cs="Arial"/>
              </w:rPr>
            </w:pPr>
            <w:r w:rsidRPr="78FB1AA7">
              <w:rPr>
                <w:rFonts w:ascii="Arial" w:eastAsia="Arial" w:hAnsi="Arial" w:cs="Arial"/>
              </w:rPr>
              <w:t>BSc Cyber Security</w:t>
            </w:r>
          </w:p>
          <w:p w14:paraId="63D3BDC4" w14:textId="51144AC5" w:rsidR="78FB1AA7" w:rsidRDefault="78FB1AA7" w:rsidP="00B55C72">
            <w:pPr>
              <w:jc w:val="both"/>
              <w:rPr>
                <w:rFonts w:ascii="Arial" w:eastAsia="Arial" w:hAnsi="Arial" w:cs="Arial"/>
              </w:rPr>
            </w:pPr>
            <w:r w:rsidRPr="78FB1AA7">
              <w:rPr>
                <w:rFonts w:ascii="Arial" w:eastAsia="Arial" w:hAnsi="Arial" w:cs="Arial"/>
              </w:rPr>
              <w:t>BEng Software Engineering</w:t>
            </w:r>
          </w:p>
          <w:p w14:paraId="1189303C" w14:textId="2AB20075" w:rsidR="78FB1AA7" w:rsidRDefault="78FB1AA7" w:rsidP="00B55C72">
            <w:pPr>
              <w:jc w:val="both"/>
              <w:rPr>
                <w:rFonts w:ascii="Arial" w:eastAsia="Arial" w:hAnsi="Arial" w:cs="Arial"/>
              </w:rPr>
            </w:pPr>
            <w:r w:rsidRPr="78FB1AA7">
              <w:rPr>
                <w:rFonts w:ascii="Arial" w:eastAsia="Arial" w:hAnsi="Arial" w:cs="Arial"/>
              </w:rPr>
              <w:t>MSC Data Science</w:t>
            </w:r>
          </w:p>
          <w:p w14:paraId="4432F65E" w14:textId="385FB2B8" w:rsidR="78FB1AA7" w:rsidRDefault="78FB1AA7" w:rsidP="00B55C72">
            <w:pPr>
              <w:jc w:val="both"/>
              <w:rPr>
                <w:rFonts w:ascii="Arial" w:eastAsia="Arial" w:hAnsi="Arial" w:cs="Arial"/>
              </w:rPr>
            </w:pPr>
            <w:r w:rsidRPr="78FB1AA7">
              <w:rPr>
                <w:rFonts w:ascii="Arial" w:eastAsia="Arial" w:hAnsi="Arial" w:cs="Arial"/>
              </w:rPr>
              <w:t>MSc Cyber Security</w:t>
            </w:r>
          </w:p>
          <w:p w14:paraId="0B9FBE46" w14:textId="1AE95CF1" w:rsidR="78FB1AA7" w:rsidRDefault="78FB1AA7" w:rsidP="00B55C72">
            <w:pPr>
              <w:jc w:val="both"/>
              <w:rPr>
                <w:rFonts w:ascii="Arial" w:eastAsia="Arial" w:hAnsi="Arial" w:cs="Arial"/>
              </w:rPr>
            </w:pPr>
            <w:r w:rsidRPr="78FB1AA7">
              <w:rPr>
                <w:rFonts w:ascii="Arial" w:eastAsia="Arial" w:hAnsi="Arial" w:cs="Arial"/>
              </w:rPr>
              <w:t>MSc Artificial Intelligence</w:t>
            </w:r>
          </w:p>
        </w:tc>
        <w:tc>
          <w:tcPr>
            <w:tcW w:w="11466" w:type="dxa"/>
          </w:tcPr>
          <w:p w14:paraId="2DE7F725" w14:textId="7A32C35A" w:rsidR="78FB1AA7" w:rsidRDefault="78FB1AA7" w:rsidP="00B55C72">
            <w:pPr>
              <w:jc w:val="both"/>
              <w:rPr>
                <w:rFonts w:ascii="Arial" w:eastAsia="Arial" w:hAnsi="Arial" w:cs="Arial"/>
              </w:rPr>
            </w:pPr>
          </w:p>
          <w:p w14:paraId="57A6E62B" w14:textId="3CA4B70F" w:rsidR="78FB1AA7" w:rsidRDefault="78FB1AA7" w:rsidP="00B55C72">
            <w:pPr>
              <w:jc w:val="both"/>
              <w:rPr>
                <w:rFonts w:ascii="Arial" w:eastAsia="Arial" w:hAnsi="Arial" w:cs="Arial"/>
              </w:rPr>
            </w:pPr>
            <w:r w:rsidRPr="00BE4DAC">
              <w:rPr>
                <w:rFonts w:ascii="Arial" w:eastAsia="Arial" w:hAnsi="Arial" w:cs="Arial"/>
                <w:b/>
                <w:bCs/>
              </w:rPr>
              <w:t>Condonement</w:t>
            </w:r>
            <w:r w:rsidR="00BE4DAC" w:rsidRPr="00BE4DAC">
              <w:rPr>
                <w:rFonts w:ascii="Arial" w:eastAsia="Arial" w:hAnsi="Arial" w:cs="Arial"/>
                <w:b/>
                <w:bCs/>
              </w:rPr>
              <w:t xml:space="preserve"> -</w:t>
            </w:r>
            <w:r w:rsidR="00BE4DAC">
              <w:rPr>
                <w:rFonts w:ascii="Arial" w:eastAsia="Arial" w:hAnsi="Arial" w:cs="Arial"/>
                <w:b/>
                <w:bCs/>
              </w:rPr>
              <w:t xml:space="preserve"> </w:t>
            </w:r>
            <w:r w:rsidRPr="00BE4DAC">
              <w:rPr>
                <w:rFonts w:ascii="Arial" w:eastAsia="Arial" w:hAnsi="Arial" w:cs="Arial"/>
              </w:rPr>
              <w:t>All students must achieve AHEP learning outcomes</w:t>
            </w:r>
            <w:r w:rsidR="00BE4DAC">
              <w:rPr>
                <w:rFonts w:ascii="Arial" w:eastAsia="Arial" w:hAnsi="Arial" w:cs="Arial"/>
              </w:rPr>
              <w:t xml:space="preserve">. </w:t>
            </w:r>
            <w:r w:rsidRPr="00BE4DAC">
              <w:rPr>
                <w:rFonts w:ascii="Arial" w:eastAsia="Arial" w:hAnsi="Arial" w:cs="Arial"/>
              </w:rPr>
              <w:t>A maximum of 30 credits may be condoned at both undergraduate and integrated master’s level</w:t>
            </w:r>
            <w:r w:rsidR="00BE4DAC">
              <w:rPr>
                <w:rFonts w:ascii="Arial" w:eastAsia="Arial" w:hAnsi="Arial" w:cs="Arial"/>
              </w:rPr>
              <w:t xml:space="preserve">. </w:t>
            </w:r>
            <w:r w:rsidRPr="00BE4DAC">
              <w:rPr>
                <w:rFonts w:ascii="Arial" w:eastAsia="Arial" w:hAnsi="Arial" w:cs="Arial"/>
              </w:rPr>
              <w:t xml:space="preserve">Major individual and group-based project modules must not be </w:t>
            </w:r>
            <w:proofErr w:type="gramStart"/>
            <w:r w:rsidRPr="00BE4DAC">
              <w:rPr>
                <w:rFonts w:ascii="Arial" w:eastAsia="Arial" w:hAnsi="Arial" w:cs="Arial"/>
              </w:rPr>
              <w:t>condoned</w:t>
            </w:r>
            <w:proofErr w:type="gramEnd"/>
            <w:r w:rsidRPr="00BE4DAC">
              <w:rPr>
                <w:rFonts w:ascii="Arial" w:eastAsia="Arial" w:hAnsi="Arial" w:cs="Arial"/>
              </w:rPr>
              <w:t xml:space="preserve"> and group-based project modules must not be condoned.</w:t>
            </w:r>
            <w:r w:rsidR="00BE4DAC">
              <w:rPr>
                <w:rFonts w:ascii="Arial" w:eastAsia="Arial" w:hAnsi="Arial" w:cs="Arial"/>
              </w:rPr>
              <w:t xml:space="preserve"> </w:t>
            </w:r>
            <w:r w:rsidRPr="00BE4DAC">
              <w:rPr>
                <w:rFonts w:ascii="Arial" w:eastAsia="Arial" w:hAnsi="Arial" w:cs="Arial"/>
              </w:rPr>
              <w:t>No condonement for MSc programmes</w:t>
            </w:r>
            <w:r w:rsidR="00BE4DAC">
              <w:rPr>
                <w:rFonts w:ascii="Arial" w:eastAsia="Arial" w:hAnsi="Arial" w:cs="Arial"/>
              </w:rPr>
              <w:t>.</w:t>
            </w:r>
          </w:p>
          <w:p w14:paraId="13D85828" w14:textId="77777777" w:rsidR="00BE4DAC" w:rsidRPr="00BE4DAC" w:rsidRDefault="00BE4DAC" w:rsidP="00B55C72">
            <w:pPr>
              <w:jc w:val="both"/>
              <w:rPr>
                <w:rFonts w:ascii="Arial" w:eastAsia="Arial" w:hAnsi="Arial" w:cs="Arial"/>
                <w:b/>
                <w:bCs/>
              </w:rPr>
            </w:pPr>
          </w:p>
          <w:p w14:paraId="5D18E9DE" w14:textId="7258D6AE" w:rsidR="78FB1AA7" w:rsidRPr="00BE4DAC" w:rsidRDefault="00BE4DAC" w:rsidP="00B55C72">
            <w:pPr>
              <w:jc w:val="both"/>
              <w:rPr>
                <w:rFonts w:ascii="Arial" w:eastAsia="Arial" w:hAnsi="Arial" w:cs="Arial"/>
              </w:rPr>
            </w:pPr>
            <w:r w:rsidRPr="00BE4DAC">
              <w:rPr>
                <w:rFonts w:ascii="Arial" w:eastAsia="Arial" w:hAnsi="Arial" w:cs="Arial"/>
                <w:b/>
                <w:bCs/>
              </w:rPr>
              <w:t>Awards -</w:t>
            </w:r>
            <w:r>
              <w:rPr>
                <w:rFonts w:ascii="Arial" w:eastAsia="Arial" w:hAnsi="Arial" w:cs="Arial"/>
              </w:rPr>
              <w:t xml:space="preserve"> </w:t>
            </w:r>
            <w:r w:rsidR="78FB1AA7" w:rsidRPr="78FB1AA7">
              <w:rPr>
                <w:rFonts w:ascii="Arial" w:eastAsia="Arial" w:hAnsi="Arial" w:cs="Arial"/>
              </w:rPr>
              <w:t>Degree certificates for top-up degrees must explicitly state “(To-Up)” to distinguish them from full BSc awards.</w:t>
            </w:r>
            <w:r>
              <w:rPr>
                <w:rFonts w:ascii="Arial" w:eastAsia="Arial" w:hAnsi="Arial" w:cs="Arial"/>
              </w:rPr>
              <w:t xml:space="preserve"> </w:t>
            </w:r>
            <w:r w:rsidR="78FB1AA7" w:rsidRPr="00BE4DAC">
              <w:rPr>
                <w:rFonts w:ascii="Arial" w:eastAsia="Arial" w:hAnsi="Arial" w:cs="Arial"/>
              </w:rPr>
              <w:t>This is required to ensure only full-degree programmes are eligible for professional accreditation.</w:t>
            </w:r>
          </w:p>
          <w:p w14:paraId="6EC9B417" w14:textId="77777777" w:rsidR="00BE4DAC" w:rsidRPr="00BE4DAC" w:rsidRDefault="00BE4DAC" w:rsidP="00B55C72">
            <w:pPr>
              <w:jc w:val="both"/>
              <w:rPr>
                <w:rFonts w:ascii="Arial" w:eastAsia="Arial" w:hAnsi="Arial" w:cs="Arial"/>
                <w:b/>
                <w:bCs/>
              </w:rPr>
            </w:pPr>
          </w:p>
          <w:p w14:paraId="78EC7C0A" w14:textId="56630BD7" w:rsidR="78FB1AA7" w:rsidRDefault="78FB1AA7" w:rsidP="00B55C72">
            <w:pPr>
              <w:jc w:val="both"/>
              <w:rPr>
                <w:rFonts w:ascii="Arial" w:eastAsia="Arial" w:hAnsi="Arial" w:cs="Arial"/>
              </w:rPr>
            </w:pPr>
            <w:r w:rsidRPr="00BE4DAC">
              <w:rPr>
                <w:rFonts w:ascii="Arial" w:eastAsia="Arial" w:hAnsi="Arial" w:cs="Arial"/>
                <w:b/>
                <w:bCs/>
              </w:rPr>
              <w:t>Programme Transfer</w:t>
            </w:r>
            <w:r w:rsidR="00BE4DAC" w:rsidRPr="00BE4DAC">
              <w:rPr>
                <w:rFonts w:ascii="Arial" w:eastAsia="Arial" w:hAnsi="Arial" w:cs="Arial"/>
                <w:b/>
                <w:bCs/>
              </w:rPr>
              <w:t>s -</w:t>
            </w:r>
            <w:r w:rsidR="00BE4DAC">
              <w:rPr>
                <w:rFonts w:ascii="Arial" w:eastAsia="Arial" w:hAnsi="Arial" w:cs="Arial"/>
              </w:rPr>
              <w:t xml:space="preserve"> </w:t>
            </w:r>
            <w:r w:rsidRPr="00BE4DAC">
              <w:rPr>
                <w:rFonts w:ascii="Arial" w:eastAsia="Arial" w:hAnsi="Arial" w:cs="Arial"/>
              </w:rPr>
              <w:t>Students may transfer between computing programmes at the discretion of the Programme Leader provided they have the necessary pre-requisite knowledge.</w:t>
            </w:r>
            <w:r w:rsidR="00BE4DAC">
              <w:rPr>
                <w:rFonts w:ascii="Arial" w:eastAsia="Arial" w:hAnsi="Arial" w:cs="Arial"/>
              </w:rPr>
              <w:t xml:space="preserve"> </w:t>
            </w:r>
            <w:r w:rsidRPr="00BE4DAC">
              <w:rPr>
                <w:rFonts w:ascii="Arial" w:eastAsia="Arial" w:hAnsi="Arial" w:cs="Arial"/>
              </w:rPr>
              <w:t>This transfer process should align with the advanced standing admissions process used for external applicants. Academic discretion in transfer decisions should be upheld if they believe the student can complete the programme successfully</w:t>
            </w:r>
            <w:r w:rsidR="00BE4DAC">
              <w:rPr>
                <w:rFonts w:ascii="Arial" w:eastAsia="Arial" w:hAnsi="Arial" w:cs="Arial"/>
              </w:rPr>
              <w:t xml:space="preserve">. </w:t>
            </w:r>
          </w:p>
          <w:p w14:paraId="64258AFD" w14:textId="77777777" w:rsidR="00BE4DAC" w:rsidRPr="00BE4DAC" w:rsidRDefault="00BE4DAC" w:rsidP="00B55C72">
            <w:pPr>
              <w:jc w:val="both"/>
              <w:rPr>
                <w:rFonts w:ascii="Arial" w:eastAsia="Arial" w:hAnsi="Arial" w:cs="Arial"/>
              </w:rPr>
            </w:pPr>
          </w:p>
          <w:p w14:paraId="0CD7A711" w14:textId="70E33056" w:rsidR="78FB1AA7" w:rsidRPr="00BE4DAC" w:rsidRDefault="78FB1AA7" w:rsidP="00B55C72">
            <w:pPr>
              <w:jc w:val="both"/>
              <w:rPr>
                <w:rFonts w:ascii="Arial" w:eastAsia="Arial" w:hAnsi="Arial" w:cs="Arial"/>
              </w:rPr>
            </w:pPr>
            <w:r w:rsidRPr="00BE4DAC">
              <w:rPr>
                <w:rFonts w:ascii="Arial" w:eastAsia="Arial" w:hAnsi="Arial" w:cs="Arial"/>
                <w:b/>
                <w:bCs/>
              </w:rPr>
              <w:t>Accreditation Pathway</w:t>
            </w:r>
            <w:r w:rsidR="00BE4DAC" w:rsidRPr="00BE4DAC">
              <w:rPr>
                <w:rFonts w:ascii="Arial" w:eastAsia="Arial" w:hAnsi="Arial" w:cs="Arial"/>
                <w:b/>
                <w:bCs/>
              </w:rPr>
              <w:t>/</w:t>
            </w:r>
            <w:r w:rsidRPr="00BE4DAC">
              <w:rPr>
                <w:rFonts w:ascii="Arial" w:eastAsia="Arial" w:hAnsi="Arial" w:cs="Arial"/>
                <w:b/>
                <w:bCs/>
              </w:rPr>
              <w:t>Exit Awards</w:t>
            </w:r>
            <w:r w:rsidR="00BE4DAC" w:rsidRPr="00BE4DAC">
              <w:rPr>
                <w:rFonts w:ascii="Arial" w:eastAsia="Arial" w:hAnsi="Arial" w:cs="Arial"/>
                <w:b/>
                <w:bCs/>
              </w:rPr>
              <w:t xml:space="preserve"> -</w:t>
            </w:r>
            <w:r w:rsidR="00BE4DAC">
              <w:rPr>
                <w:rFonts w:ascii="Arial" w:eastAsia="Arial" w:hAnsi="Arial" w:cs="Arial"/>
              </w:rPr>
              <w:t xml:space="preserve"> </w:t>
            </w:r>
            <w:r w:rsidRPr="00BE4DAC">
              <w:rPr>
                <w:rFonts w:ascii="Arial" w:eastAsia="Arial" w:hAnsi="Arial" w:cs="Arial"/>
              </w:rPr>
              <w:t>Students unable to meet accreditation requirements will be transferred to an alternative non-accredited “Technologies” degree pathway, ensuring they still receive a qualification.</w:t>
            </w:r>
          </w:p>
          <w:p w14:paraId="41FF9158" w14:textId="46C7D6A2" w:rsidR="78FB1AA7" w:rsidRPr="00BE4DAC" w:rsidRDefault="78FB1AA7" w:rsidP="00B55C72">
            <w:pPr>
              <w:jc w:val="both"/>
              <w:rPr>
                <w:rFonts w:ascii="Arial" w:eastAsia="Arial" w:hAnsi="Arial" w:cs="Arial"/>
              </w:rPr>
            </w:pPr>
            <w:r w:rsidRPr="00BE4DAC">
              <w:rPr>
                <w:rFonts w:ascii="Arial" w:eastAsia="Arial" w:hAnsi="Arial" w:cs="Arial"/>
              </w:rPr>
              <w:t>Examples are:</w:t>
            </w:r>
          </w:p>
          <w:p w14:paraId="27C9A7B5" w14:textId="3ACC1B49" w:rsidR="78FB1AA7" w:rsidRDefault="78FB1AA7" w:rsidP="00B55C72">
            <w:pPr>
              <w:pStyle w:val="ListParagraph"/>
              <w:numPr>
                <w:ilvl w:val="0"/>
                <w:numId w:val="49"/>
              </w:numPr>
              <w:jc w:val="both"/>
              <w:rPr>
                <w:rFonts w:ascii="Arial" w:eastAsia="Arial" w:hAnsi="Arial" w:cs="Arial"/>
              </w:rPr>
            </w:pPr>
            <w:r w:rsidRPr="78FB1AA7">
              <w:rPr>
                <w:rFonts w:ascii="Arial" w:eastAsia="Arial" w:hAnsi="Arial" w:cs="Arial"/>
              </w:rPr>
              <w:t>BSc Computer Science Technologies</w:t>
            </w:r>
          </w:p>
          <w:p w14:paraId="5C6B1E73" w14:textId="0E8427FA" w:rsidR="78FB1AA7" w:rsidRDefault="78FB1AA7" w:rsidP="00B55C72">
            <w:pPr>
              <w:pStyle w:val="ListParagraph"/>
              <w:numPr>
                <w:ilvl w:val="0"/>
                <w:numId w:val="49"/>
              </w:numPr>
              <w:jc w:val="both"/>
              <w:rPr>
                <w:rFonts w:ascii="Arial" w:eastAsia="Arial" w:hAnsi="Arial" w:cs="Arial"/>
              </w:rPr>
            </w:pPr>
            <w:r w:rsidRPr="78FB1AA7">
              <w:rPr>
                <w:rFonts w:ascii="Arial" w:eastAsia="Arial" w:hAnsi="Arial" w:cs="Arial"/>
              </w:rPr>
              <w:t>BSc Cyber Security Technologies</w:t>
            </w:r>
          </w:p>
          <w:p w14:paraId="6522787F" w14:textId="3D20DCC2" w:rsidR="78FB1AA7" w:rsidRDefault="78FB1AA7" w:rsidP="00B55C72">
            <w:pPr>
              <w:pStyle w:val="ListParagraph"/>
              <w:numPr>
                <w:ilvl w:val="0"/>
                <w:numId w:val="49"/>
              </w:numPr>
              <w:jc w:val="both"/>
              <w:rPr>
                <w:rFonts w:ascii="Arial" w:eastAsia="Arial" w:hAnsi="Arial" w:cs="Arial"/>
              </w:rPr>
            </w:pPr>
            <w:r w:rsidRPr="78FB1AA7">
              <w:rPr>
                <w:rFonts w:ascii="Arial" w:eastAsia="Arial" w:hAnsi="Arial" w:cs="Arial"/>
              </w:rPr>
              <w:t>BEng Software Engineering Technologies</w:t>
            </w:r>
          </w:p>
          <w:p w14:paraId="735E2C3D" w14:textId="67FAB8F5" w:rsidR="78FB1AA7" w:rsidRDefault="78FB1AA7" w:rsidP="00B55C72">
            <w:pPr>
              <w:pStyle w:val="ListParagraph"/>
              <w:numPr>
                <w:ilvl w:val="0"/>
                <w:numId w:val="49"/>
              </w:numPr>
              <w:jc w:val="both"/>
              <w:rPr>
                <w:rFonts w:ascii="Arial" w:eastAsia="Arial" w:hAnsi="Arial" w:cs="Arial"/>
              </w:rPr>
            </w:pPr>
            <w:r w:rsidRPr="78FB1AA7">
              <w:rPr>
                <w:rFonts w:ascii="Arial" w:eastAsia="Arial" w:hAnsi="Arial" w:cs="Arial"/>
              </w:rPr>
              <w:t>MSc Data Science Technologies</w:t>
            </w:r>
          </w:p>
          <w:p w14:paraId="6A403A78" w14:textId="1BD80150" w:rsidR="78FB1AA7" w:rsidRDefault="78FB1AA7" w:rsidP="00B55C72">
            <w:pPr>
              <w:pStyle w:val="ListParagraph"/>
              <w:numPr>
                <w:ilvl w:val="0"/>
                <w:numId w:val="49"/>
              </w:numPr>
              <w:jc w:val="both"/>
              <w:rPr>
                <w:rFonts w:ascii="Arial" w:eastAsia="Arial" w:hAnsi="Arial" w:cs="Arial"/>
              </w:rPr>
            </w:pPr>
            <w:r w:rsidRPr="78FB1AA7">
              <w:rPr>
                <w:rFonts w:ascii="Arial" w:eastAsia="Arial" w:hAnsi="Arial" w:cs="Arial"/>
              </w:rPr>
              <w:t>MSc Cyber Security Technologies</w:t>
            </w:r>
          </w:p>
          <w:p w14:paraId="421E39B1" w14:textId="5941DB24" w:rsidR="78FB1AA7" w:rsidRDefault="78FB1AA7" w:rsidP="00B55C72">
            <w:pPr>
              <w:pStyle w:val="ListParagraph"/>
              <w:numPr>
                <w:ilvl w:val="0"/>
                <w:numId w:val="49"/>
              </w:numPr>
              <w:jc w:val="both"/>
              <w:rPr>
                <w:rFonts w:ascii="Arial" w:eastAsia="Arial" w:hAnsi="Arial" w:cs="Arial"/>
              </w:rPr>
            </w:pPr>
            <w:r w:rsidRPr="78FB1AA7">
              <w:rPr>
                <w:rFonts w:ascii="Arial" w:eastAsia="Arial" w:hAnsi="Arial" w:cs="Arial"/>
              </w:rPr>
              <w:t>MSc Artificial Intelligence Technologies</w:t>
            </w:r>
          </w:p>
        </w:tc>
      </w:tr>
      <w:tr w:rsidR="00D56FBC" w14:paraId="660C47C7" w14:textId="77777777" w:rsidTr="6412557F">
        <w:trPr>
          <w:trHeight w:val="435"/>
        </w:trPr>
        <w:tc>
          <w:tcPr>
            <w:tcW w:w="3135" w:type="dxa"/>
            <w:shd w:val="clear" w:color="auto" w:fill="D9D9D9" w:themeFill="background1" w:themeFillShade="D9"/>
          </w:tcPr>
          <w:p w14:paraId="2457D31E" w14:textId="12A55A55" w:rsidR="5BB9897C" w:rsidRDefault="624A3D32" w:rsidP="004E02A2">
            <w:pPr>
              <w:rPr>
                <w:rFonts w:ascii="Arial" w:eastAsia="Arial" w:hAnsi="Arial" w:cs="Arial"/>
                <w:b/>
                <w:bCs/>
              </w:rPr>
            </w:pPr>
            <w:r w:rsidRPr="2DD5EA13">
              <w:rPr>
                <w:rFonts w:ascii="Arial" w:eastAsia="Arial" w:hAnsi="Arial" w:cs="Arial"/>
                <w:b/>
                <w:bCs/>
              </w:rPr>
              <w:t>S</w:t>
            </w:r>
            <w:r w:rsidR="00E71C16">
              <w:rPr>
                <w:rFonts w:ascii="Arial" w:eastAsia="Arial" w:hAnsi="Arial" w:cs="Arial"/>
                <w:b/>
                <w:bCs/>
              </w:rPr>
              <w:t>chool of Computing, Engineering the Built Environment</w:t>
            </w:r>
          </w:p>
        </w:tc>
        <w:tc>
          <w:tcPr>
            <w:tcW w:w="11466" w:type="dxa"/>
            <w:shd w:val="clear" w:color="auto" w:fill="D9D9D9" w:themeFill="background1" w:themeFillShade="D9"/>
          </w:tcPr>
          <w:p w14:paraId="4D40BDFE" w14:textId="6F105575" w:rsidR="78FB1AA7" w:rsidRDefault="78FB1AA7" w:rsidP="00B55C72">
            <w:pPr>
              <w:jc w:val="both"/>
              <w:rPr>
                <w:rFonts w:ascii="Arial" w:eastAsia="Arial" w:hAnsi="Arial" w:cs="Arial"/>
                <w:b/>
                <w:bCs/>
              </w:rPr>
            </w:pPr>
          </w:p>
        </w:tc>
      </w:tr>
      <w:tr w:rsidR="00952653" w:rsidRPr="007B73A9" w14:paraId="49C30E32" w14:textId="77777777" w:rsidTr="6412557F">
        <w:trPr>
          <w:trHeight w:val="1679"/>
        </w:trPr>
        <w:tc>
          <w:tcPr>
            <w:tcW w:w="3135" w:type="dxa"/>
          </w:tcPr>
          <w:p w14:paraId="26A925CE" w14:textId="44A3044B" w:rsidR="00952653" w:rsidRPr="00AE6925" w:rsidRDefault="7620F9BA" w:rsidP="00B55C72">
            <w:pPr>
              <w:jc w:val="both"/>
              <w:rPr>
                <w:rFonts w:ascii="Arial" w:eastAsia="Arial" w:hAnsi="Arial" w:cs="Arial"/>
              </w:rPr>
            </w:pPr>
            <w:r w:rsidRPr="44B5F85F">
              <w:rPr>
                <w:rFonts w:ascii="Arial" w:eastAsia="Arial" w:hAnsi="Arial" w:cs="Arial"/>
              </w:rPr>
              <w:t>BEng/MEng Civil Engineering</w:t>
            </w:r>
          </w:p>
        </w:tc>
        <w:tc>
          <w:tcPr>
            <w:tcW w:w="11466" w:type="dxa"/>
          </w:tcPr>
          <w:p w14:paraId="522E9480" w14:textId="66ECD0BD" w:rsidR="00952653" w:rsidRPr="00BE4DAC" w:rsidRDefault="00BE4DAC" w:rsidP="00B55C72">
            <w:pPr>
              <w:jc w:val="both"/>
              <w:rPr>
                <w:rFonts w:ascii="Arial" w:eastAsia="Arial" w:hAnsi="Arial" w:cs="Arial"/>
              </w:rPr>
            </w:pPr>
            <w:r w:rsidRPr="00BE4DAC">
              <w:rPr>
                <w:rFonts w:ascii="Arial" w:eastAsia="Arial" w:hAnsi="Arial" w:cs="Arial"/>
                <w:b/>
                <w:bCs/>
              </w:rPr>
              <w:t>Condonement -</w:t>
            </w:r>
            <w:r>
              <w:rPr>
                <w:rFonts w:ascii="Arial" w:eastAsia="Arial" w:hAnsi="Arial" w:cs="Arial"/>
              </w:rPr>
              <w:t xml:space="preserve"> </w:t>
            </w:r>
            <w:r w:rsidR="7620F9BA" w:rsidRPr="00BE4DAC">
              <w:rPr>
                <w:rFonts w:ascii="Arial" w:eastAsia="Arial" w:hAnsi="Arial" w:cs="Arial"/>
              </w:rPr>
              <w:t>No condonement of modules delivering AHEP learning outcomes is allowed.</w:t>
            </w:r>
          </w:p>
          <w:p w14:paraId="4062559A" w14:textId="77777777" w:rsidR="00BE4DAC" w:rsidRDefault="00BE4DAC" w:rsidP="00B55C72">
            <w:pPr>
              <w:jc w:val="both"/>
              <w:rPr>
                <w:rFonts w:ascii="Arial" w:eastAsia="Arial" w:hAnsi="Arial" w:cs="Arial"/>
              </w:rPr>
            </w:pPr>
          </w:p>
          <w:p w14:paraId="0F60B926" w14:textId="632B6CBF" w:rsidR="00952653" w:rsidRPr="00BE4DAC" w:rsidRDefault="00BE4DAC" w:rsidP="00B55C72">
            <w:pPr>
              <w:jc w:val="both"/>
              <w:rPr>
                <w:rFonts w:ascii="Arial" w:eastAsia="Arial" w:hAnsi="Arial" w:cs="Arial"/>
              </w:rPr>
            </w:pPr>
            <w:r w:rsidRPr="00BE4DAC">
              <w:rPr>
                <w:rFonts w:ascii="Arial" w:eastAsia="Arial" w:hAnsi="Arial" w:cs="Arial"/>
                <w:b/>
                <w:bCs/>
              </w:rPr>
              <w:t>Compensation -</w:t>
            </w:r>
            <w:r>
              <w:rPr>
                <w:rFonts w:ascii="Arial" w:eastAsia="Arial" w:hAnsi="Arial" w:cs="Arial"/>
              </w:rPr>
              <w:t xml:space="preserve"> </w:t>
            </w:r>
            <w:r w:rsidR="7620F9BA" w:rsidRPr="00BE4DAC">
              <w:rPr>
                <w:rFonts w:ascii="Arial" w:eastAsia="Arial" w:hAnsi="Arial" w:cs="Arial"/>
              </w:rPr>
              <w:t>A maximum of 30 credits can be compensated.</w:t>
            </w:r>
            <w:r>
              <w:rPr>
                <w:rFonts w:ascii="Arial" w:eastAsia="Arial" w:hAnsi="Arial" w:cs="Arial"/>
              </w:rPr>
              <w:t xml:space="preserve"> </w:t>
            </w:r>
            <w:r w:rsidR="7620F9BA" w:rsidRPr="00BE4DAC">
              <w:rPr>
                <w:rFonts w:ascii="Arial" w:eastAsia="Arial" w:hAnsi="Arial" w:cs="Arial"/>
              </w:rPr>
              <w:t>Major individual and group-based project modules must not be compensated</w:t>
            </w:r>
          </w:p>
          <w:p w14:paraId="519A451A" w14:textId="77777777" w:rsidR="00952653" w:rsidRDefault="7620F9BA" w:rsidP="00B55C72">
            <w:pPr>
              <w:jc w:val="both"/>
              <w:rPr>
                <w:rFonts w:ascii="Arial" w:eastAsia="Arial" w:hAnsi="Arial" w:cs="Arial"/>
              </w:rPr>
            </w:pPr>
            <w:r w:rsidRPr="44B5F85F">
              <w:rPr>
                <w:rFonts w:ascii="Arial" w:eastAsia="Arial" w:hAnsi="Arial" w:cs="Arial"/>
              </w:rPr>
              <w:t>The BSc Civil Engineering Technology exit award would be used where a student on the BEng / MEng Civil Engineering programme exceeds limits on compensation and / or condonement, but achieves 360 credits</w:t>
            </w:r>
          </w:p>
          <w:p w14:paraId="421C10F3" w14:textId="0CAB98B6" w:rsidR="00E71C16" w:rsidRPr="00AE6925" w:rsidRDefault="00E71C16" w:rsidP="00B55C72">
            <w:pPr>
              <w:jc w:val="both"/>
              <w:rPr>
                <w:rFonts w:ascii="Arial" w:eastAsia="Arial" w:hAnsi="Arial" w:cs="Arial"/>
              </w:rPr>
            </w:pPr>
          </w:p>
        </w:tc>
      </w:tr>
      <w:tr w:rsidR="00D56FBC" w14:paraId="157172AC" w14:textId="77777777" w:rsidTr="6412557F">
        <w:trPr>
          <w:trHeight w:val="345"/>
        </w:trPr>
        <w:tc>
          <w:tcPr>
            <w:tcW w:w="3135" w:type="dxa"/>
            <w:shd w:val="clear" w:color="auto" w:fill="D9D9D9" w:themeFill="background1" w:themeFillShade="D9"/>
          </w:tcPr>
          <w:p w14:paraId="67A05509" w14:textId="63DC5CF1" w:rsidR="0F5C0B84" w:rsidRDefault="200CED7E" w:rsidP="00B55C72">
            <w:pPr>
              <w:jc w:val="both"/>
              <w:rPr>
                <w:rFonts w:ascii="Arial" w:eastAsia="Arial" w:hAnsi="Arial" w:cs="Arial"/>
                <w:b/>
                <w:bCs/>
              </w:rPr>
            </w:pPr>
            <w:r w:rsidRPr="0132A87D">
              <w:rPr>
                <w:rFonts w:ascii="Arial" w:eastAsia="Arial" w:hAnsi="Arial" w:cs="Arial"/>
                <w:b/>
                <w:bCs/>
              </w:rPr>
              <w:lastRenderedPageBreak/>
              <w:t>School of Psychology</w:t>
            </w:r>
          </w:p>
        </w:tc>
        <w:tc>
          <w:tcPr>
            <w:tcW w:w="11466" w:type="dxa"/>
            <w:shd w:val="clear" w:color="auto" w:fill="D9D9D9" w:themeFill="background1" w:themeFillShade="D9"/>
          </w:tcPr>
          <w:p w14:paraId="5097F655" w14:textId="3911B534" w:rsidR="0F5C0B84" w:rsidRDefault="0F5C0B84" w:rsidP="00B55C72">
            <w:pPr>
              <w:jc w:val="both"/>
              <w:rPr>
                <w:rFonts w:ascii="Arial" w:eastAsia="Arial" w:hAnsi="Arial" w:cs="Arial"/>
                <w:b/>
                <w:bCs/>
              </w:rPr>
            </w:pPr>
          </w:p>
        </w:tc>
      </w:tr>
      <w:tr w:rsidR="006C4763" w:rsidRPr="007B73A9" w14:paraId="672DED53" w14:textId="77777777" w:rsidTr="007517FF">
        <w:tc>
          <w:tcPr>
            <w:tcW w:w="3135" w:type="dxa"/>
          </w:tcPr>
          <w:p w14:paraId="3B7CED6D" w14:textId="77777777" w:rsidR="006C4763" w:rsidRDefault="006C4763" w:rsidP="00E71C16">
            <w:pPr>
              <w:rPr>
                <w:rFonts w:ascii="Arial" w:eastAsia="Arial" w:hAnsi="Arial" w:cs="Arial"/>
              </w:rPr>
            </w:pPr>
            <w:r w:rsidRPr="44B5F85F">
              <w:rPr>
                <w:rFonts w:ascii="Arial" w:eastAsia="Arial" w:hAnsi="Arial" w:cs="Arial"/>
              </w:rPr>
              <w:t>MA Integrative Counselling and Psychotherapy</w:t>
            </w:r>
          </w:p>
          <w:p w14:paraId="42AD5241" w14:textId="77777777" w:rsidR="006C4763" w:rsidRDefault="006C4763" w:rsidP="00B55C72">
            <w:pPr>
              <w:jc w:val="both"/>
              <w:rPr>
                <w:rFonts w:ascii="Arial" w:eastAsia="Arial" w:hAnsi="Arial" w:cs="Arial"/>
                <w:color w:val="FF0000"/>
              </w:rPr>
            </w:pPr>
          </w:p>
          <w:p w14:paraId="760E8912" w14:textId="77777777" w:rsidR="006C4763" w:rsidRPr="44B5F85F" w:rsidRDefault="006C4763" w:rsidP="00B55C72">
            <w:pPr>
              <w:jc w:val="both"/>
              <w:rPr>
                <w:rFonts w:ascii="Arial" w:eastAsia="Arial" w:hAnsi="Arial" w:cs="Arial"/>
              </w:rPr>
            </w:pPr>
          </w:p>
        </w:tc>
        <w:tc>
          <w:tcPr>
            <w:tcW w:w="11466" w:type="dxa"/>
          </w:tcPr>
          <w:p w14:paraId="47F54C7D" w14:textId="77777777" w:rsidR="006C4763" w:rsidRDefault="006C4763" w:rsidP="00B55C72">
            <w:pPr>
              <w:jc w:val="both"/>
              <w:rPr>
                <w:rFonts w:ascii="Arial" w:eastAsia="Arial" w:hAnsi="Arial" w:cs="Arial"/>
              </w:rPr>
            </w:pPr>
            <w:r w:rsidRPr="44B5F85F">
              <w:rPr>
                <w:rFonts w:ascii="Arial" w:eastAsia="Arial" w:hAnsi="Arial" w:cs="Arial"/>
                <w:b/>
                <w:bCs/>
              </w:rPr>
              <w:t>Award and classification</w:t>
            </w:r>
            <w:r w:rsidRPr="44B5F85F">
              <w:rPr>
                <w:rFonts w:ascii="Arial" w:eastAsia="Arial" w:hAnsi="Arial" w:cs="Arial"/>
              </w:rPr>
              <w:t xml:space="preserve"> – In order to qualify for the award of MA Integrative Counselling and Psychotherapy</w:t>
            </w:r>
          </w:p>
          <w:p w14:paraId="2884305A" w14:textId="77777777" w:rsidR="006C4763" w:rsidRDefault="006C4763" w:rsidP="00B55C72">
            <w:pPr>
              <w:jc w:val="both"/>
              <w:rPr>
                <w:rFonts w:ascii="Arial" w:eastAsia="Arial" w:hAnsi="Arial" w:cs="Arial"/>
              </w:rPr>
            </w:pPr>
            <w:r w:rsidRPr="44B5F85F">
              <w:rPr>
                <w:rFonts w:ascii="Arial" w:eastAsia="Arial" w:hAnsi="Arial" w:cs="Arial"/>
              </w:rPr>
              <w:t xml:space="preserve">a student must achieve 240 credits at Level 7. The award is classified </w:t>
            </w:r>
            <w:proofErr w:type="gramStart"/>
            <w:r w:rsidRPr="44B5F85F">
              <w:rPr>
                <w:rFonts w:ascii="Arial" w:eastAsia="Arial" w:hAnsi="Arial" w:cs="Arial"/>
              </w:rPr>
              <w:t>on the basis of</w:t>
            </w:r>
            <w:proofErr w:type="gramEnd"/>
            <w:r w:rsidRPr="44B5F85F">
              <w:rPr>
                <w:rFonts w:ascii="Arial" w:eastAsia="Arial" w:hAnsi="Arial" w:cs="Arial"/>
              </w:rPr>
              <w:t xml:space="preserve"> the average of the percentage marks across 240 credits at Level 7 which the student has achieved at the University, rounded to the nearest whole number. Each mark is weighted in the calculation according to the credit value of the module to which it applies. Where a student has achieved fewer than 240 credits at the University, the award will be classified </w:t>
            </w:r>
            <w:proofErr w:type="gramStart"/>
            <w:r w:rsidRPr="44B5F85F">
              <w:rPr>
                <w:rFonts w:ascii="Arial" w:eastAsia="Arial" w:hAnsi="Arial" w:cs="Arial"/>
              </w:rPr>
              <w:t>on the basis of</w:t>
            </w:r>
            <w:proofErr w:type="gramEnd"/>
            <w:r w:rsidRPr="44B5F85F">
              <w:rPr>
                <w:rFonts w:ascii="Arial" w:eastAsia="Arial" w:hAnsi="Arial" w:cs="Arial"/>
              </w:rPr>
              <w:t xml:space="preserve"> the average of the percentage marks in </w:t>
            </w:r>
            <w:proofErr w:type="gramStart"/>
            <w:r w:rsidRPr="44B5F85F">
              <w:rPr>
                <w:rFonts w:ascii="Arial" w:eastAsia="Arial" w:hAnsi="Arial" w:cs="Arial"/>
              </w:rPr>
              <w:t>all of</w:t>
            </w:r>
            <w:proofErr w:type="gramEnd"/>
            <w:r w:rsidRPr="44B5F85F">
              <w:rPr>
                <w:rFonts w:ascii="Arial" w:eastAsia="Arial" w:hAnsi="Arial" w:cs="Arial"/>
              </w:rPr>
              <w:t xml:space="preserve"> the credits at Level 7 which the student has achieved at the University, rounded to the nearest whole number.</w:t>
            </w:r>
          </w:p>
          <w:p w14:paraId="723FB779" w14:textId="77777777" w:rsidR="006C4763" w:rsidRDefault="006C4763" w:rsidP="00B55C72">
            <w:pPr>
              <w:jc w:val="both"/>
              <w:rPr>
                <w:rFonts w:ascii="Arial" w:eastAsia="Arial" w:hAnsi="Arial" w:cs="Arial"/>
              </w:rPr>
            </w:pPr>
          </w:p>
          <w:p w14:paraId="116E8170" w14:textId="77777777" w:rsidR="006C4763" w:rsidRDefault="006C4763" w:rsidP="00B55C72">
            <w:pPr>
              <w:jc w:val="both"/>
              <w:rPr>
                <w:rFonts w:ascii="Arial" w:eastAsia="Arial" w:hAnsi="Arial" w:cs="Arial"/>
              </w:rPr>
            </w:pPr>
            <w:r w:rsidRPr="44B5F85F">
              <w:rPr>
                <w:rFonts w:ascii="Arial" w:eastAsia="Arial" w:hAnsi="Arial" w:cs="Arial"/>
              </w:rPr>
              <w:t xml:space="preserve">For students beginning their programme from academic year 2018/19, who have achieved a weighted average mark (as calculated above) which is 1% below the boundary for the next classification, shall be awarded the higher classification if at least 140 credits, which must include the dissertation or project, are in the higher classification.    </w:t>
            </w:r>
          </w:p>
          <w:p w14:paraId="26AD7353" w14:textId="77777777" w:rsidR="006C4763" w:rsidRPr="44B5F85F" w:rsidRDefault="006C4763" w:rsidP="00B55C72">
            <w:pPr>
              <w:jc w:val="both"/>
              <w:rPr>
                <w:rFonts w:ascii="Arial" w:eastAsia="Arial" w:hAnsi="Arial" w:cs="Arial"/>
                <w:b/>
                <w:bCs/>
              </w:rPr>
            </w:pPr>
          </w:p>
        </w:tc>
      </w:tr>
      <w:tr w:rsidR="006C4763" w:rsidRPr="007B73A9" w14:paraId="23FBD0B0" w14:textId="77777777" w:rsidTr="007517FF">
        <w:tc>
          <w:tcPr>
            <w:tcW w:w="3135" w:type="dxa"/>
          </w:tcPr>
          <w:p w14:paraId="1ECEE00C" w14:textId="57686F7E" w:rsidR="006C4763" w:rsidRPr="44B5F85F" w:rsidRDefault="006C4763" w:rsidP="00E71C16">
            <w:pPr>
              <w:rPr>
                <w:rFonts w:ascii="Arial" w:eastAsia="Arial" w:hAnsi="Arial" w:cs="Arial"/>
              </w:rPr>
            </w:pPr>
            <w:r w:rsidRPr="44B5F85F">
              <w:rPr>
                <w:rFonts w:ascii="Arial" w:eastAsia="Arial" w:hAnsi="Arial" w:cs="Arial"/>
              </w:rPr>
              <w:t>MA Integrative Counselling and Psychotherapy for Children, Adolescents and Families</w:t>
            </w:r>
          </w:p>
        </w:tc>
        <w:tc>
          <w:tcPr>
            <w:tcW w:w="11466" w:type="dxa"/>
          </w:tcPr>
          <w:p w14:paraId="5C8A0B64" w14:textId="77777777" w:rsidR="006C4763" w:rsidRDefault="006C4763" w:rsidP="00B55C72">
            <w:pPr>
              <w:jc w:val="both"/>
              <w:rPr>
                <w:rFonts w:ascii="Arial" w:eastAsia="Arial" w:hAnsi="Arial" w:cs="Arial"/>
              </w:rPr>
            </w:pPr>
            <w:r w:rsidRPr="44B5F85F">
              <w:rPr>
                <w:rFonts w:ascii="Arial" w:eastAsia="Arial" w:hAnsi="Arial" w:cs="Arial"/>
                <w:b/>
                <w:bCs/>
              </w:rPr>
              <w:t>Award and classification</w:t>
            </w:r>
            <w:r w:rsidRPr="44B5F85F">
              <w:rPr>
                <w:rFonts w:ascii="Arial" w:eastAsia="Arial" w:hAnsi="Arial" w:cs="Arial"/>
              </w:rPr>
              <w:t xml:space="preserve"> – In order to qualify for the award of MA Integrative Counselling and Psychotherapy </w:t>
            </w:r>
            <w:proofErr w:type="gramStart"/>
            <w:r w:rsidRPr="44B5F85F">
              <w:rPr>
                <w:rFonts w:ascii="Arial" w:eastAsia="Arial" w:hAnsi="Arial" w:cs="Arial"/>
              </w:rPr>
              <w:t>for  Children</w:t>
            </w:r>
            <w:proofErr w:type="gramEnd"/>
            <w:r w:rsidRPr="44B5F85F">
              <w:rPr>
                <w:rFonts w:ascii="Arial" w:eastAsia="Arial" w:hAnsi="Arial" w:cs="Arial"/>
              </w:rPr>
              <w:t xml:space="preserve">, Adolescents and Families a student must achieve 240 credits at Level 7. The award is classified </w:t>
            </w:r>
            <w:proofErr w:type="gramStart"/>
            <w:r w:rsidRPr="44B5F85F">
              <w:rPr>
                <w:rFonts w:ascii="Arial" w:eastAsia="Arial" w:hAnsi="Arial" w:cs="Arial"/>
              </w:rPr>
              <w:t>on the basis of</w:t>
            </w:r>
            <w:proofErr w:type="gramEnd"/>
            <w:r w:rsidRPr="44B5F85F">
              <w:rPr>
                <w:rFonts w:ascii="Arial" w:eastAsia="Arial" w:hAnsi="Arial" w:cs="Arial"/>
              </w:rPr>
              <w:t xml:space="preserve"> the average of the percentage marks across 240 credits at Level 7 which the student has achieved at the University, rounded to the nearest whole number. Each mark is weighted in the calculation according to the credit value of the module to which it applies. Where a student has achieved fewer than 240 credits at the University, the award will be classified </w:t>
            </w:r>
            <w:proofErr w:type="gramStart"/>
            <w:r w:rsidRPr="44B5F85F">
              <w:rPr>
                <w:rFonts w:ascii="Arial" w:eastAsia="Arial" w:hAnsi="Arial" w:cs="Arial"/>
              </w:rPr>
              <w:t>on the basis of</w:t>
            </w:r>
            <w:proofErr w:type="gramEnd"/>
            <w:r w:rsidRPr="44B5F85F">
              <w:rPr>
                <w:rFonts w:ascii="Arial" w:eastAsia="Arial" w:hAnsi="Arial" w:cs="Arial"/>
              </w:rPr>
              <w:t xml:space="preserve"> the average of the percentage marks in </w:t>
            </w:r>
            <w:proofErr w:type="gramStart"/>
            <w:r w:rsidRPr="44B5F85F">
              <w:rPr>
                <w:rFonts w:ascii="Arial" w:eastAsia="Arial" w:hAnsi="Arial" w:cs="Arial"/>
              </w:rPr>
              <w:t>all of</w:t>
            </w:r>
            <w:proofErr w:type="gramEnd"/>
            <w:r w:rsidRPr="44B5F85F">
              <w:rPr>
                <w:rFonts w:ascii="Arial" w:eastAsia="Arial" w:hAnsi="Arial" w:cs="Arial"/>
              </w:rPr>
              <w:t xml:space="preserve"> the credits at Level 7 which the student has achieved at the University, rounded to the nearest whole number.</w:t>
            </w:r>
          </w:p>
          <w:p w14:paraId="36E3D445" w14:textId="77777777" w:rsidR="006C4763" w:rsidRDefault="006C4763" w:rsidP="00B55C72">
            <w:pPr>
              <w:jc w:val="both"/>
              <w:rPr>
                <w:rFonts w:ascii="Arial" w:eastAsia="Arial" w:hAnsi="Arial" w:cs="Arial"/>
              </w:rPr>
            </w:pPr>
          </w:p>
          <w:p w14:paraId="5D5325D8" w14:textId="77777777" w:rsidR="006C4763" w:rsidRDefault="006C4763" w:rsidP="00B55C72">
            <w:pPr>
              <w:jc w:val="both"/>
              <w:rPr>
                <w:rFonts w:ascii="Arial" w:eastAsia="Arial" w:hAnsi="Arial" w:cs="Arial"/>
              </w:rPr>
            </w:pPr>
            <w:r w:rsidRPr="44B5F85F">
              <w:rPr>
                <w:rFonts w:ascii="Arial" w:eastAsia="Arial" w:hAnsi="Arial" w:cs="Arial"/>
              </w:rPr>
              <w:t xml:space="preserve">For students beginning their programme from academic year 2018/19, who have achieved a weighted average mark (as calculated above) which is 1% below the boundary for the next classification, shall be awarded the higher classification if at least 140 credits, which must include the dissertation or project, are in the higher classification.    </w:t>
            </w:r>
          </w:p>
          <w:p w14:paraId="0175EC6D" w14:textId="77777777" w:rsidR="006C4763" w:rsidRPr="44B5F85F" w:rsidRDefault="006C4763" w:rsidP="00B55C72">
            <w:pPr>
              <w:jc w:val="both"/>
              <w:rPr>
                <w:rFonts w:ascii="Arial" w:eastAsia="Arial" w:hAnsi="Arial" w:cs="Arial"/>
                <w:b/>
                <w:bCs/>
              </w:rPr>
            </w:pPr>
          </w:p>
        </w:tc>
      </w:tr>
      <w:tr w:rsidR="00E71C16" w:rsidRPr="007B73A9" w14:paraId="096F01CE" w14:textId="77777777" w:rsidTr="007517FF">
        <w:tc>
          <w:tcPr>
            <w:tcW w:w="3135" w:type="dxa"/>
          </w:tcPr>
          <w:p w14:paraId="4AFAD76B" w14:textId="77777777" w:rsidR="00E71C16" w:rsidRPr="00B70BAA" w:rsidRDefault="00E71C16" w:rsidP="00E71C16">
            <w:pPr>
              <w:jc w:val="both"/>
              <w:rPr>
                <w:rFonts w:ascii="Arial" w:eastAsia="Arial" w:hAnsi="Arial" w:cs="Arial"/>
              </w:rPr>
            </w:pPr>
            <w:r w:rsidRPr="44B5F85F">
              <w:rPr>
                <w:rFonts w:ascii="Arial" w:eastAsia="Arial" w:hAnsi="Arial" w:cs="Arial"/>
              </w:rPr>
              <w:t>MA Art Psychotherapy</w:t>
            </w:r>
          </w:p>
          <w:p w14:paraId="1427049B" w14:textId="77777777" w:rsidR="00E71C16" w:rsidRPr="00B70BAA" w:rsidRDefault="00E71C16" w:rsidP="00E71C16">
            <w:pPr>
              <w:jc w:val="both"/>
              <w:rPr>
                <w:rFonts w:ascii="Arial" w:eastAsia="Arial" w:hAnsi="Arial" w:cs="Arial"/>
              </w:rPr>
            </w:pPr>
            <w:r w:rsidRPr="44B5F85F">
              <w:rPr>
                <w:rFonts w:ascii="Arial" w:eastAsia="Arial" w:hAnsi="Arial" w:cs="Arial"/>
              </w:rPr>
              <w:t>MA Dance Psychotherapy</w:t>
            </w:r>
          </w:p>
          <w:p w14:paraId="37E874E4" w14:textId="77777777" w:rsidR="00E71C16" w:rsidRPr="00B70BAA" w:rsidRDefault="00E71C16" w:rsidP="00E71C16">
            <w:pPr>
              <w:jc w:val="both"/>
              <w:rPr>
                <w:rFonts w:ascii="Arial" w:eastAsia="Arial" w:hAnsi="Arial" w:cs="Arial"/>
              </w:rPr>
            </w:pPr>
            <w:r w:rsidRPr="44B5F85F">
              <w:rPr>
                <w:rFonts w:ascii="Arial" w:eastAsia="Arial" w:hAnsi="Arial" w:cs="Arial"/>
              </w:rPr>
              <w:t>MA Music Therapy</w:t>
            </w:r>
          </w:p>
          <w:p w14:paraId="6BD92CB6" w14:textId="77777777" w:rsidR="00E71C16" w:rsidRPr="00B70BAA" w:rsidRDefault="00E71C16" w:rsidP="00E71C16">
            <w:pPr>
              <w:jc w:val="both"/>
              <w:rPr>
                <w:rFonts w:ascii="Arial" w:eastAsia="Arial" w:hAnsi="Arial" w:cs="Arial"/>
              </w:rPr>
            </w:pPr>
            <w:r w:rsidRPr="44B5F85F">
              <w:rPr>
                <w:rFonts w:ascii="Arial" w:eastAsia="Arial" w:hAnsi="Arial" w:cs="Arial"/>
              </w:rPr>
              <w:t>MA Play Therapy</w:t>
            </w:r>
          </w:p>
          <w:p w14:paraId="6896C74F" w14:textId="059532D0" w:rsidR="00E71C16" w:rsidRPr="44B5F85F" w:rsidRDefault="00E71C16" w:rsidP="00E71C16">
            <w:pPr>
              <w:jc w:val="both"/>
              <w:rPr>
                <w:rFonts w:ascii="Arial" w:eastAsia="Arial" w:hAnsi="Arial" w:cs="Arial"/>
              </w:rPr>
            </w:pPr>
            <w:r w:rsidRPr="44B5F85F">
              <w:rPr>
                <w:rFonts w:ascii="Arial" w:eastAsia="Arial" w:hAnsi="Arial" w:cs="Arial"/>
              </w:rPr>
              <w:t>For students registered on the programmes from September 2023</w:t>
            </w:r>
          </w:p>
        </w:tc>
        <w:tc>
          <w:tcPr>
            <w:tcW w:w="11466" w:type="dxa"/>
          </w:tcPr>
          <w:p w14:paraId="7B69159C" w14:textId="02A4E055" w:rsidR="00E71C16" w:rsidRPr="44B5F85F" w:rsidRDefault="00E71C16" w:rsidP="00B55C72">
            <w:pPr>
              <w:jc w:val="both"/>
              <w:rPr>
                <w:rFonts w:ascii="Arial" w:eastAsia="Arial" w:hAnsi="Arial" w:cs="Arial"/>
                <w:b/>
                <w:bCs/>
              </w:rPr>
            </w:pPr>
            <w:r w:rsidRPr="00BE4DAC">
              <w:rPr>
                <w:rFonts w:ascii="Arial" w:eastAsia="Arial" w:hAnsi="Arial" w:cs="Arial"/>
                <w:b/>
                <w:bCs/>
              </w:rPr>
              <w:t>Study hours -</w:t>
            </w:r>
            <w:r>
              <w:rPr>
                <w:rFonts w:ascii="Arial" w:eastAsia="Arial" w:hAnsi="Arial" w:cs="Arial"/>
              </w:rPr>
              <w:t xml:space="preserve"> </w:t>
            </w:r>
            <w:r w:rsidRPr="44B5F85F">
              <w:rPr>
                <w:rFonts w:ascii="Arial" w:eastAsia="Arial" w:hAnsi="Arial" w:cs="Arial"/>
              </w:rPr>
              <w:t>A full-time student on the two-year programme is normally expected to register for taught modules and placement-related activities</w:t>
            </w:r>
            <w:r w:rsidRPr="44B5F85F">
              <w:rPr>
                <w:rFonts w:ascii="Arial" w:eastAsia="Arial" w:hAnsi="Arial" w:cs="Arial"/>
                <w:color w:val="FF0000"/>
              </w:rPr>
              <w:t xml:space="preserve"> </w:t>
            </w:r>
            <w:r w:rsidRPr="44B5F85F">
              <w:rPr>
                <w:rFonts w:ascii="Arial" w:eastAsia="Arial" w:hAnsi="Arial" w:cs="Arial"/>
              </w:rPr>
              <w:t>comprising at least 1300 study hours each year.</w:t>
            </w:r>
          </w:p>
        </w:tc>
      </w:tr>
      <w:tr w:rsidR="006C4763" w:rsidRPr="007B73A9" w14:paraId="3CEAB94D" w14:textId="77777777" w:rsidTr="6412557F">
        <w:tc>
          <w:tcPr>
            <w:tcW w:w="3135" w:type="dxa"/>
          </w:tcPr>
          <w:p w14:paraId="35F91AB8" w14:textId="372CFAAA" w:rsidR="006C4763" w:rsidRDefault="006C4763" w:rsidP="00B55C72">
            <w:pPr>
              <w:jc w:val="both"/>
              <w:rPr>
                <w:rFonts w:ascii="Arial" w:eastAsia="Arial" w:hAnsi="Arial" w:cs="Arial"/>
              </w:rPr>
            </w:pPr>
            <w:r w:rsidRPr="44B5F85F">
              <w:rPr>
                <w:rFonts w:ascii="Arial" w:eastAsia="Arial" w:hAnsi="Arial" w:cs="Arial"/>
              </w:rPr>
              <w:t>MSc Psychology of Sport and Exercise</w:t>
            </w:r>
          </w:p>
          <w:p w14:paraId="751F0550" w14:textId="77777777" w:rsidR="006C4763" w:rsidRDefault="006C4763" w:rsidP="00B55C72">
            <w:pPr>
              <w:jc w:val="both"/>
              <w:rPr>
                <w:rFonts w:ascii="Arial" w:eastAsia="Arial" w:hAnsi="Arial" w:cs="Arial"/>
              </w:rPr>
            </w:pPr>
          </w:p>
        </w:tc>
        <w:tc>
          <w:tcPr>
            <w:tcW w:w="11466" w:type="dxa"/>
          </w:tcPr>
          <w:p w14:paraId="421BBB3C" w14:textId="77777777" w:rsidR="006C4763" w:rsidRPr="00293243" w:rsidRDefault="006C4763" w:rsidP="00B55C72">
            <w:pPr>
              <w:jc w:val="both"/>
              <w:rPr>
                <w:rFonts w:ascii="Arial" w:eastAsia="Arial" w:hAnsi="Arial" w:cs="Arial"/>
                <w:b/>
                <w:bCs/>
              </w:rPr>
            </w:pPr>
            <w:r w:rsidRPr="44B5F85F">
              <w:rPr>
                <w:rFonts w:ascii="Arial" w:eastAsia="Arial" w:hAnsi="Arial" w:cs="Arial"/>
                <w:b/>
                <w:bCs/>
              </w:rPr>
              <w:t xml:space="preserve">Condonation </w:t>
            </w:r>
            <w:r w:rsidRPr="44B5F85F">
              <w:rPr>
                <w:rFonts w:ascii="Arial" w:eastAsia="Arial" w:hAnsi="Arial" w:cs="Arial"/>
              </w:rPr>
              <w:t>– From 2018/19 a condoned fail is not permitted on the programme, this is a professional body (BPS) requirement.</w:t>
            </w:r>
          </w:p>
        </w:tc>
      </w:tr>
      <w:tr w:rsidR="006C4763" w:rsidRPr="007B73A9" w14:paraId="6BC000A8" w14:textId="77777777" w:rsidTr="6412557F">
        <w:tc>
          <w:tcPr>
            <w:tcW w:w="3135" w:type="dxa"/>
          </w:tcPr>
          <w:p w14:paraId="2A7ED534" w14:textId="24DFD500" w:rsidR="006C4763" w:rsidRPr="00A15ACB" w:rsidRDefault="006C4763" w:rsidP="00B55C72">
            <w:pPr>
              <w:jc w:val="both"/>
              <w:rPr>
                <w:rFonts w:ascii="Arial" w:eastAsia="Arial" w:hAnsi="Arial" w:cs="Arial"/>
              </w:rPr>
            </w:pPr>
            <w:r w:rsidRPr="44B5F85F">
              <w:rPr>
                <w:rFonts w:ascii="Arial" w:eastAsia="Arial" w:hAnsi="Arial" w:cs="Arial"/>
              </w:rPr>
              <w:t>MSc Forensic Psychology</w:t>
            </w:r>
          </w:p>
        </w:tc>
        <w:tc>
          <w:tcPr>
            <w:tcW w:w="11466" w:type="dxa"/>
          </w:tcPr>
          <w:p w14:paraId="5EC5F7CB" w14:textId="6F2B5B49" w:rsidR="006C4763" w:rsidRPr="009A651E" w:rsidRDefault="006C4763" w:rsidP="00B55C72">
            <w:pPr>
              <w:jc w:val="both"/>
              <w:rPr>
                <w:rFonts w:ascii="Arial" w:eastAsia="Arial" w:hAnsi="Arial" w:cs="Arial"/>
                <w:b/>
                <w:bCs/>
              </w:rPr>
            </w:pPr>
            <w:r w:rsidRPr="006C4763">
              <w:rPr>
                <w:rFonts w:ascii="Arial" w:eastAsia="Arial" w:hAnsi="Arial" w:cs="Arial"/>
                <w:b/>
                <w:bCs/>
              </w:rPr>
              <w:t xml:space="preserve">Condonation </w:t>
            </w:r>
            <w:r>
              <w:rPr>
                <w:rFonts w:ascii="Arial" w:eastAsia="Arial" w:hAnsi="Arial" w:cs="Arial"/>
              </w:rPr>
              <w:t xml:space="preserve">- </w:t>
            </w:r>
            <w:r w:rsidRPr="44B5F85F">
              <w:rPr>
                <w:rFonts w:ascii="Arial" w:eastAsia="Arial" w:hAnsi="Arial" w:cs="Arial"/>
              </w:rPr>
              <w:t xml:space="preserve">A condoned fail is not permitted on the </w:t>
            </w:r>
            <w:proofErr w:type="gramStart"/>
            <w:r w:rsidRPr="44B5F85F">
              <w:rPr>
                <w:rFonts w:ascii="Arial" w:eastAsia="Arial" w:hAnsi="Arial" w:cs="Arial"/>
              </w:rPr>
              <w:t>programme,</w:t>
            </w:r>
            <w:proofErr w:type="gramEnd"/>
            <w:r w:rsidRPr="44B5F85F">
              <w:rPr>
                <w:rFonts w:ascii="Arial" w:eastAsia="Arial" w:hAnsi="Arial" w:cs="Arial"/>
              </w:rPr>
              <w:t xml:space="preserve"> this is a professional body (BPS) requirement.</w:t>
            </w:r>
          </w:p>
        </w:tc>
      </w:tr>
      <w:tr w:rsidR="006C4763" w14:paraId="748991EE" w14:textId="77777777" w:rsidTr="6412557F">
        <w:trPr>
          <w:trHeight w:val="300"/>
        </w:trPr>
        <w:tc>
          <w:tcPr>
            <w:tcW w:w="3135" w:type="dxa"/>
          </w:tcPr>
          <w:p w14:paraId="14CE4DE3" w14:textId="39938246" w:rsidR="006C4763" w:rsidRDefault="006C4763" w:rsidP="00B55C72">
            <w:pPr>
              <w:jc w:val="both"/>
              <w:rPr>
                <w:rFonts w:ascii="Arial" w:eastAsia="Arial" w:hAnsi="Arial" w:cs="Arial"/>
              </w:rPr>
            </w:pPr>
            <w:r w:rsidRPr="678FCCD9">
              <w:rPr>
                <w:rFonts w:ascii="Arial" w:eastAsia="Arial" w:hAnsi="Arial" w:cs="Arial"/>
              </w:rPr>
              <w:lastRenderedPageBreak/>
              <w:t>MSc Psychology (Conversion)</w:t>
            </w:r>
          </w:p>
        </w:tc>
        <w:tc>
          <w:tcPr>
            <w:tcW w:w="11466" w:type="dxa"/>
          </w:tcPr>
          <w:p w14:paraId="7C87F1F1" w14:textId="50533E72" w:rsidR="006C4763" w:rsidRDefault="006C4763" w:rsidP="00B55C72">
            <w:pPr>
              <w:jc w:val="both"/>
              <w:rPr>
                <w:rFonts w:ascii="Arial" w:eastAsia="Arial" w:hAnsi="Arial" w:cs="Arial"/>
              </w:rPr>
            </w:pPr>
            <w:r w:rsidRPr="006C4763">
              <w:rPr>
                <w:rFonts w:ascii="Arial" w:eastAsia="Arial" w:hAnsi="Arial" w:cs="Arial"/>
                <w:b/>
                <w:bCs/>
              </w:rPr>
              <w:t>Credit transfer</w:t>
            </w:r>
            <w:r>
              <w:rPr>
                <w:rFonts w:ascii="Arial" w:eastAsia="Arial" w:hAnsi="Arial" w:cs="Arial"/>
              </w:rPr>
              <w:t xml:space="preserve"> </w:t>
            </w:r>
            <w:proofErr w:type="gramStart"/>
            <w:r>
              <w:rPr>
                <w:rFonts w:ascii="Arial" w:eastAsia="Arial" w:hAnsi="Arial" w:cs="Arial"/>
              </w:rPr>
              <w:t>-</w:t>
            </w:r>
            <w:r w:rsidRPr="678FCCD9">
              <w:rPr>
                <w:rFonts w:ascii="Arial" w:eastAsia="Arial" w:hAnsi="Arial" w:cs="Arial"/>
              </w:rPr>
              <w:t xml:space="preserve">  Up</w:t>
            </w:r>
            <w:proofErr w:type="gramEnd"/>
            <w:r w:rsidRPr="678FCCD9">
              <w:rPr>
                <w:rFonts w:ascii="Arial" w:eastAsia="Arial" w:hAnsi="Arial" w:cs="Arial"/>
              </w:rPr>
              <w:t xml:space="preserve"> to a maximum of 60 credits RPL can be considered for application of prior learning and transfer of credit.  The empirical project is exempt from RPL and cannot be considered.  </w:t>
            </w:r>
            <w:r w:rsidRPr="678FCCD9">
              <w:rPr>
                <w:rStyle w:val="normaltextrun"/>
                <w:rFonts w:ascii="Arial" w:eastAsia="Arial" w:hAnsi="Arial" w:cs="Arial"/>
              </w:rPr>
              <w:t>Recognition of Prior Experiential Learning is not permitted.</w:t>
            </w:r>
            <w:r w:rsidRPr="678FCCD9">
              <w:rPr>
                <w:rStyle w:val="eop"/>
                <w:rFonts w:ascii="Arial" w:eastAsia="Arial" w:hAnsi="Arial" w:cs="Arial"/>
              </w:rPr>
              <w:t> </w:t>
            </w:r>
          </w:p>
          <w:p w14:paraId="6524F1FF" w14:textId="32FDB23C" w:rsidR="006C4763" w:rsidRDefault="006C4763" w:rsidP="00B55C72">
            <w:pPr>
              <w:pStyle w:val="paragraph"/>
              <w:spacing w:before="0" w:beforeAutospacing="0" w:after="0" w:afterAutospacing="0"/>
              <w:jc w:val="both"/>
              <w:rPr>
                <w:rFonts w:ascii="Arial" w:eastAsia="Arial" w:hAnsi="Arial" w:cs="Arial"/>
                <w:sz w:val="22"/>
                <w:szCs w:val="22"/>
              </w:rPr>
            </w:pPr>
            <w:r w:rsidRPr="678FCCD9">
              <w:rPr>
                <w:rFonts w:ascii="Arial" w:eastAsia="Arial" w:hAnsi="Arial" w:cs="Arial"/>
                <w:sz w:val="22"/>
                <w:szCs w:val="22"/>
              </w:rPr>
              <w:t>(This is in line with professional body (BPS) requirements for accreditation of level 7 conversion programmes).</w:t>
            </w:r>
          </w:p>
        </w:tc>
      </w:tr>
      <w:tr w:rsidR="006C4763" w14:paraId="093633F3" w14:textId="77777777" w:rsidTr="6412557F">
        <w:trPr>
          <w:trHeight w:val="300"/>
        </w:trPr>
        <w:tc>
          <w:tcPr>
            <w:tcW w:w="3135" w:type="dxa"/>
          </w:tcPr>
          <w:p w14:paraId="198FE6F6" w14:textId="54E72592" w:rsidR="006C4763" w:rsidRDefault="006C4763" w:rsidP="00B55C72">
            <w:pPr>
              <w:jc w:val="both"/>
              <w:rPr>
                <w:rFonts w:ascii="Arial" w:eastAsia="Arial" w:hAnsi="Arial" w:cs="Arial"/>
              </w:rPr>
            </w:pPr>
            <w:r w:rsidRPr="2DD5EA13">
              <w:rPr>
                <w:rFonts w:ascii="Arial" w:eastAsia="Arial" w:hAnsi="Arial" w:cs="Arial"/>
              </w:rPr>
              <w:t xml:space="preserve">Roehampton Online MSc in Psychology </w:t>
            </w:r>
          </w:p>
          <w:p w14:paraId="7A3B5C0D" w14:textId="77777777" w:rsidR="006C4763" w:rsidRDefault="006C4763" w:rsidP="00B55C72">
            <w:pPr>
              <w:jc w:val="both"/>
              <w:rPr>
                <w:rFonts w:ascii="Arial" w:eastAsia="Arial" w:hAnsi="Arial" w:cs="Arial"/>
              </w:rPr>
            </w:pPr>
          </w:p>
        </w:tc>
        <w:tc>
          <w:tcPr>
            <w:tcW w:w="11466" w:type="dxa"/>
          </w:tcPr>
          <w:p w14:paraId="5036600C" w14:textId="1EC43CB9" w:rsidR="006C4763" w:rsidRDefault="006C4763" w:rsidP="00B55C72">
            <w:pPr>
              <w:jc w:val="both"/>
              <w:rPr>
                <w:rFonts w:ascii="Arial" w:eastAsia="Arial" w:hAnsi="Arial" w:cs="Arial"/>
              </w:rPr>
            </w:pPr>
            <w:r w:rsidRPr="006C4763">
              <w:rPr>
                <w:rFonts w:ascii="Arial" w:eastAsia="Arial" w:hAnsi="Arial" w:cs="Arial"/>
                <w:b/>
                <w:bCs/>
              </w:rPr>
              <w:t>Credit transfer</w:t>
            </w:r>
            <w:r>
              <w:rPr>
                <w:rFonts w:ascii="Arial" w:eastAsia="Arial" w:hAnsi="Arial" w:cs="Arial"/>
              </w:rPr>
              <w:t xml:space="preserve"> </w:t>
            </w:r>
            <w:proofErr w:type="gramStart"/>
            <w:r>
              <w:rPr>
                <w:rFonts w:ascii="Arial" w:eastAsia="Arial" w:hAnsi="Arial" w:cs="Arial"/>
              </w:rPr>
              <w:t>-</w:t>
            </w:r>
            <w:r w:rsidRPr="2DD5EA13">
              <w:rPr>
                <w:rFonts w:ascii="Arial" w:eastAsia="Arial" w:hAnsi="Arial" w:cs="Arial"/>
              </w:rPr>
              <w:t xml:space="preserve">  Up</w:t>
            </w:r>
            <w:proofErr w:type="gramEnd"/>
            <w:r w:rsidRPr="2DD5EA13">
              <w:rPr>
                <w:rFonts w:ascii="Arial" w:eastAsia="Arial" w:hAnsi="Arial" w:cs="Arial"/>
              </w:rPr>
              <w:t xml:space="preserve"> to a maximum of 60 credits RPL can be considered for application of prior learning and transfer of credit.  The empirical project is exempt from RPL and cannot be considered. </w:t>
            </w:r>
            <w:r w:rsidRPr="2DD5EA13">
              <w:rPr>
                <w:rStyle w:val="normaltextrun"/>
                <w:rFonts w:ascii="Arial" w:eastAsia="Arial" w:hAnsi="Arial" w:cs="Arial"/>
              </w:rPr>
              <w:t>Recognition of Prior Experiential Learning is not permitted.</w:t>
            </w:r>
            <w:r w:rsidRPr="2DD5EA13">
              <w:rPr>
                <w:rStyle w:val="eop"/>
                <w:rFonts w:ascii="Arial" w:eastAsia="Arial" w:hAnsi="Arial" w:cs="Arial"/>
              </w:rPr>
              <w:t> </w:t>
            </w:r>
          </w:p>
          <w:p w14:paraId="5D9A3088" w14:textId="77777777" w:rsidR="006C4763" w:rsidRDefault="006C4763" w:rsidP="00B55C72">
            <w:pPr>
              <w:jc w:val="both"/>
              <w:rPr>
                <w:rFonts w:ascii="Arial" w:eastAsia="Arial" w:hAnsi="Arial" w:cs="Arial"/>
              </w:rPr>
            </w:pPr>
            <w:r w:rsidRPr="2DD5EA13">
              <w:rPr>
                <w:rFonts w:ascii="Arial" w:eastAsia="Arial" w:hAnsi="Arial" w:cs="Arial"/>
              </w:rPr>
              <w:t>(This is in line with professional body (BPS) requirements for accreditation of level 7 conversion programmes).</w:t>
            </w:r>
          </w:p>
        </w:tc>
      </w:tr>
      <w:tr w:rsidR="00D56FBC" w14:paraId="41A2AF6F" w14:textId="77777777" w:rsidTr="6412557F">
        <w:trPr>
          <w:trHeight w:val="300"/>
        </w:trPr>
        <w:tc>
          <w:tcPr>
            <w:tcW w:w="3135" w:type="dxa"/>
            <w:shd w:val="clear" w:color="auto" w:fill="D9D9D9" w:themeFill="background1" w:themeFillShade="D9"/>
          </w:tcPr>
          <w:p w14:paraId="64333E30" w14:textId="46E2EBC9" w:rsidR="006C4763" w:rsidRDefault="006C4763" w:rsidP="00B55C72">
            <w:pPr>
              <w:jc w:val="both"/>
              <w:rPr>
                <w:rFonts w:ascii="Arial" w:eastAsia="Arial" w:hAnsi="Arial" w:cs="Arial"/>
                <w:b/>
                <w:bCs/>
              </w:rPr>
            </w:pPr>
            <w:r w:rsidRPr="0AD555F1">
              <w:rPr>
                <w:rFonts w:ascii="Arial" w:eastAsia="Arial" w:hAnsi="Arial" w:cs="Arial"/>
                <w:b/>
                <w:bCs/>
              </w:rPr>
              <w:t>School of Education</w:t>
            </w:r>
          </w:p>
        </w:tc>
        <w:tc>
          <w:tcPr>
            <w:tcW w:w="11466" w:type="dxa"/>
            <w:shd w:val="clear" w:color="auto" w:fill="D9D9D9" w:themeFill="background1" w:themeFillShade="D9"/>
          </w:tcPr>
          <w:p w14:paraId="37A5158E" w14:textId="33D8E397" w:rsidR="006C4763" w:rsidRDefault="006C4763" w:rsidP="00B55C72">
            <w:pPr>
              <w:jc w:val="both"/>
              <w:rPr>
                <w:rFonts w:ascii="Arial" w:eastAsia="Arial" w:hAnsi="Arial" w:cs="Arial"/>
                <w:b/>
                <w:bCs/>
              </w:rPr>
            </w:pPr>
          </w:p>
        </w:tc>
      </w:tr>
      <w:tr w:rsidR="006C4763" w:rsidRPr="007B73A9" w14:paraId="08AB71FC" w14:textId="77777777" w:rsidTr="6412557F">
        <w:tc>
          <w:tcPr>
            <w:tcW w:w="3135" w:type="dxa"/>
          </w:tcPr>
          <w:p w14:paraId="4B29D334" w14:textId="19AF6D50" w:rsidR="006C4763" w:rsidRPr="007B73A9" w:rsidRDefault="006C4763" w:rsidP="00B55C72">
            <w:pPr>
              <w:jc w:val="both"/>
              <w:rPr>
                <w:rFonts w:ascii="Arial" w:eastAsia="Arial" w:hAnsi="Arial" w:cs="Arial"/>
              </w:rPr>
            </w:pPr>
            <w:r w:rsidRPr="07DFCC80">
              <w:rPr>
                <w:rFonts w:ascii="Arial" w:eastAsia="Arial" w:hAnsi="Arial" w:cs="Arial"/>
              </w:rPr>
              <w:t>Initial Teacher Training (ITT)</w:t>
            </w:r>
          </w:p>
        </w:tc>
        <w:tc>
          <w:tcPr>
            <w:tcW w:w="11466" w:type="dxa"/>
          </w:tcPr>
          <w:p w14:paraId="5AEB5AF8" w14:textId="5CA2A690" w:rsidR="006C4763" w:rsidRPr="007B73A9" w:rsidRDefault="006C4763" w:rsidP="00B55C72">
            <w:pPr>
              <w:jc w:val="both"/>
              <w:rPr>
                <w:rFonts w:ascii="Arial" w:eastAsia="Arial" w:hAnsi="Arial" w:cs="Arial"/>
              </w:rPr>
            </w:pPr>
            <w:r w:rsidRPr="006C4763">
              <w:rPr>
                <w:rFonts w:ascii="Arial" w:eastAsia="Arial" w:hAnsi="Arial" w:cs="Arial"/>
                <w:b/>
                <w:bCs/>
              </w:rPr>
              <w:t xml:space="preserve">Progression </w:t>
            </w:r>
            <w:r>
              <w:rPr>
                <w:rFonts w:ascii="Arial" w:eastAsia="Arial" w:hAnsi="Arial" w:cs="Arial"/>
              </w:rPr>
              <w:t xml:space="preserve">- </w:t>
            </w:r>
            <w:r w:rsidRPr="44B5F85F">
              <w:rPr>
                <w:rFonts w:ascii="Arial" w:eastAsia="Arial" w:hAnsi="Arial" w:cs="Arial"/>
              </w:rPr>
              <w:t>The Module Assessment Board will confirm a student’s eligibility for a resit of a component of assessment that has been failed or retake of a module.</w:t>
            </w:r>
          </w:p>
          <w:p w14:paraId="120DBD47" w14:textId="77777777" w:rsidR="006C4763" w:rsidRPr="007B73A9" w:rsidRDefault="006C4763" w:rsidP="00B55C72">
            <w:pPr>
              <w:jc w:val="both"/>
              <w:rPr>
                <w:rFonts w:ascii="Arial" w:eastAsia="Arial" w:hAnsi="Arial" w:cs="Arial"/>
              </w:rPr>
            </w:pPr>
          </w:p>
          <w:p w14:paraId="55F09214" w14:textId="0E6058CA" w:rsidR="006C4763" w:rsidRDefault="006C4763" w:rsidP="00B55C72">
            <w:pPr>
              <w:jc w:val="both"/>
              <w:rPr>
                <w:rFonts w:ascii="Arial" w:eastAsia="Arial" w:hAnsi="Arial" w:cs="Arial"/>
              </w:rPr>
            </w:pPr>
            <w:r w:rsidRPr="005C3E03">
              <w:rPr>
                <w:rFonts w:ascii="Arial" w:eastAsia="Arial" w:hAnsi="Arial" w:cs="Arial"/>
              </w:rPr>
              <w:t xml:space="preserve">A resit is defined as an additional attempt of an assessment without attendance. Students on Initial Teacher Training programmes do not have the automatic right to a resit on the P modules. The rationale for this is that students may have been failed for reasons of not being fit to practise and therefore may not repeat the school </w:t>
            </w:r>
            <w:r w:rsidR="00B53074" w:rsidRPr="005C3E03">
              <w:rPr>
                <w:rFonts w:ascii="Arial" w:eastAsia="Arial" w:hAnsi="Arial" w:cs="Arial"/>
              </w:rPr>
              <w:t>experience. Students</w:t>
            </w:r>
            <w:r w:rsidRPr="005C3E03">
              <w:rPr>
                <w:rFonts w:ascii="Arial" w:eastAsia="Arial" w:hAnsi="Arial" w:cs="Arial"/>
              </w:rPr>
              <w:t xml:space="preserve"> will need to apply for a resit of the P modules in accordance with the assessment policies set out for the ITT programmes. </w:t>
            </w:r>
          </w:p>
          <w:p w14:paraId="1F79F339" w14:textId="77777777" w:rsidR="005C3E03" w:rsidRPr="005C3E03" w:rsidRDefault="005C3E03" w:rsidP="00B55C72">
            <w:pPr>
              <w:jc w:val="both"/>
              <w:rPr>
                <w:rFonts w:ascii="Arial" w:eastAsia="Arial" w:hAnsi="Arial" w:cs="Arial"/>
              </w:rPr>
            </w:pPr>
          </w:p>
          <w:p w14:paraId="472442FF" w14:textId="10D81B3B" w:rsidR="006C4763" w:rsidRDefault="006C4763" w:rsidP="00B55C72">
            <w:pPr>
              <w:jc w:val="both"/>
              <w:rPr>
                <w:rFonts w:ascii="Arial" w:eastAsia="Arial" w:hAnsi="Arial" w:cs="Arial"/>
              </w:rPr>
            </w:pPr>
            <w:r w:rsidRPr="44B5F85F">
              <w:rPr>
                <w:rFonts w:ascii="Arial" w:eastAsia="Arial" w:hAnsi="Arial" w:cs="Arial"/>
              </w:rPr>
              <w:t xml:space="preserve">Students in the final year of their programme who </w:t>
            </w:r>
            <w:proofErr w:type="gramStart"/>
            <w:r w:rsidRPr="44B5F85F">
              <w:rPr>
                <w:rFonts w:ascii="Arial" w:eastAsia="Arial" w:hAnsi="Arial" w:cs="Arial"/>
              </w:rPr>
              <w:t>have to</w:t>
            </w:r>
            <w:proofErr w:type="gramEnd"/>
            <w:r w:rsidRPr="44B5F85F">
              <w:rPr>
                <w:rFonts w:ascii="Arial" w:eastAsia="Arial" w:hAnsi="Arial" w:cs="Arial"/>
              </w:rPr>
              <w:t xml:space="preserve"> </w:t>
            </w:r>
            <w:proofErr w:type="spellStart"/>
            <w:r w:rsidRPr="44B5F85F">
              <w:rPr>
                <w:rFonts w:ascii="Arial" w:eastAsia="Arial" w:hAnsi="Arial" w:cs="Arial"/>
              </w:rPr>
              <w:t>resit</w:t>
            </w:r>
            <w:proofErr w:type="spellEnd"/>
            <w:r w:rsidRPr="44B5F85F">
              <w:rPr>
                <w:rFonts w:ascii="Arial" w:eastAsia="Arial" w:hAnsi="Arial" w:cs="Arial"/>
              </w:rPr>
              <w:t xml:space="preserve"> a placement in the following academic year will not be charged for this </w:t>
            </w:r>
            <w:proofErr w:type="spellStart"/>
            <w:r w:rsidRPr="44B5F85F">
              <w:rPr>
                <w:rFonts w:ascii="Arial" w:eastAsia="Arial" w:hAnsi="Arial" w:cs="Arial"/>
              </w:rPr>
              <w:t>resit</w:t>
            </w:r>
            <w:proofErr w:type="spellEnd"/>
            <w:r w:rsidRPr="44B5F85F">
              <w:rPr>
                <w:rFonts w:ascii="Arial" w:eastAsia="Arial" w:hAnsi="Arial" w:cs="Arial"/>
              </w:rPr>
              <w:t xml:space="preserve"> of the placement module.  This is because they will not necessarily have had the opportunity to </w:t>
            </w:r>
            <w:proofErr w:type="spellStart"/>
            <w:r w:rsidRPr="44B5F85F">
              <w:rPr>
                <w:rFonts w:ascii="Arial" w:eastAsia="Arial" w:hAnsi="Arial" w:cs="Arial"/>
              </w:rPr>
              <w:t>resit</w:t>
            </w:r>
            <w:proofErr w:type="spellEnd"/>
            <w:r w:rsidRPr="44B5F85F">
              <w:rPr>
                <w:rFonts w:ascii="Arial" w:eastAsia="Arial" w:hAnsi="Arial" w:cs="Arial"/>
              </w:rPr>
              <w:t xml:space="preserve"> in-year if there is insufficient time.  This prevents them from being financially penalised.</w:t>
            </w:r>
          </w:p>
          <w:p w14:paraId="2B343000" w14:textId="70770851" w:rsidR="006C4763" w:rsidRDefault="006C4763" w:rsidP="00B55C72">
            <w:pPr>
              <w:jc w:val="both"/>
              <w:rPr>
                <w:rFonts w:ascii="Arial" w:eastAsia="Arial" w:hAnsi="Arial" w:cs="Arial"/>
              </w:rPr>
            </w:pPr>
          </w:p>
          <w:p w14:paraId="6873A46C" w14:textId="6BA245B8" w:rsidR="006C4763" w:rsidRDefault="006C4763" w:rsidP="00B55C72">
            <w:pPr>
              <w:jc w:val="both"/>
              <w:rPr>
                <w:rFonts w:ascii="Arial" w:eastAsia="Arial" w:hAnsi="Arial" w:cs="Arial"/>
              </w:rPr>
            </w:pPr>
            <w:r w:rsidRPr="0589C2B5">
              <w:rPr>
                <w:rFonts w:ascii="Arial" w:eastAsia="Arial" w:hAnsi="Arial" w:cs="Arial"/>
              </w:rPr>
              <w:t>(A retake is defined as a re-study of the module with attendance, including the completion of all assessments for that module.  The retake mark overrides any previous mark for the same module.  No mark or credit may be carried forward from a previous attempt.  Students are required to pay a module fee to retake a module.</w:t>
            </w:r>
          </w:p>
          <w:p w14:paraId="15C31B09" w14:textId="15ADD6F6" w:rsidR="006C4763" w:rsidRDefault="006C4763" w:rsidP="00B55C72">
            <w:pPr>
              <w:jc w:val="both"/>
              <w:rPr>
                <w:rFonts w:ascii="Arial" w:eastAsia="Arial" w:hAnsi="Arial" w:cs="Arial"/>
              </w:rPr>
            </w:pPr>
          </w:p>
          <w:p w14:paraId="2BC734C6" w14:textId="76EDDBFD" w:rsidR="006C4763" w:rsidRPr="007B73A9" w:rsidRDefault="006C4763" w:rsidP="00B55C72">
            <w:pPr>
              <w:jc w:val="both"/>
              <w:rPr>
                <w:rFonts w:ascii="Arial" w:eastAsia="Arial" w:hAnsi="Arial" w:cs="Arial"/>
              </w:rPr>
            </w:pPr>
            <w:r w:rsidRPr="44B5F85F">
              <w:rPr>
                <w:rFonts w:ascii="Arial" w:eastAsia="Arial" w:hAnsi="Arial" w:cs="Arial"/>
              </w:rPr>
              <w:t xml:space="preserve">Students on PGCE programmes will not be permitted to retake the programme, or an individual module on the programme as defined in </w:t>
            </w:r>
            <w:proofErr w:type="gramStart"/>
            <w:r w:rsidRPr="44B5F85F">
              <w:rPr>
                <w:rFonts w:ascii="Arial" w:eastAsia="Arial" w:hAnsi="Arial" w:cs="Arial"/>
              </w:rPr>
              <w:t>15( c</w:t>
            </w:r>
            <w:proofErr w:type="gramEnd"/>
            <w:r w:rsidRPr="44B5F85F">
              <w:rPr>
                <w:rFonts w:ascii="Arial" w:eastAsia="Arial" w:hAnsi="Arial" w:cs="Arial"/>
              </w:rPr>
              <w:t xml:space="preserve">) and </w:t>
            </w:r>
            <w:proofErr w:type="gramStart"/>
            <w:r w:rsidRPr="44B5F85F">
              <w:rPr>
                <w:rFonts w:ascii="Arial" w:eastAsia="Arial" w:hAnsi="Arial" w:cs="Arial"/>
              </w:rPr>
              <w:t>15( c</w:t>
            </w:r>
            <w:proofErr w:type="gramEnd"/>
            <w:r w:rsidRPr="44B5F85F">
              <w:rPr>
                <w:rFonts w:ascii="Arial" w:eastAsia="Arial" w:hAnsi="Arial" w:cs="Arial"/>
              </w:rPr>
              <w:t>) ii of the academic regulations.  The PGCE programmes are single year programmes which combine academic and professional modules for a single award.  These elements cannot be separated and undertaken in different academic years.</w:t>
            </w:r>
          </w:p>
          <w:p w14:paraId="51C83523" w14:textId="77777777" w:rsidR="006C4763" w:rsidRPr="007B73A9" w:rsidRDefault="006C4763" w:rsidP="00B55C72">
            <w:pPr>
              <w:jc w:val="both"/>
              <w:rPr>
                <w:rFonts w:ascii="Arial" w:eastAsia="Arial" w:hAnsi="Arial" w:cs="Arial"/>
              </w:rPr>
            </w:pPr>
          </w:p>
        </w:tc>
      </w:tr>
      <w:tr w:rsidR="006C4763" w:rsidRPr="007B73A9" w14:paraId="0473DACE" w14:textId="77777777" w:rsidTr="6412557F">
        <w:tc>
          <w:tcPr>
            <w:tcW w:w="3135" w:type="dxa"/>
          </w:tcPr>
          <w:p w14:paraId="7BB426A4" w14:textId="24D5C3E9" w:rsidR="006C4763" w:rsidRPr="00B70BAA" w:rsidRDefault="006C4763" w:rsidP="00B55C72">
            <w:pPr>
              <w:jc w:val="both"/>
              <w:rPr>
                <w:rFonts w:ascii="Arial" w:eastAsia="Arial" w:hAnsi="Arial" w:cs="Arial"/>
              </w:rPr>
            </w:pPr>
            <w:r w:rsidRPr="44B5F85F">
              <w:rPr>
                <w:rFonts w:ascii="Arial" w:eastAsia="Arial" w:hAnsi="Arial" w:cs="Arial"/>
              </w:rPr>
              <w:t>BA Primary Education</w:t>
            </w:r>
          </w:p>
        </w:tc>
        <w:tc>
          <w:tcPr>
            <w:tcW w:w="11466" w:type="dxa"/>
          </w:tcPr>
          <w:p w14:paraId="46EA1E3F" w14:textId="38FE5728" w:rsidR="006C4763" w:rsidRPr="00B70BAA" w:rsidRDefault="005C3E03" w:rsidP="00B55C72">
            <w:pPr>
              <w:jc w:val="both"/>
              <w:rPr>
                <w:rFonts w:ascii="Arial" w:eastAsia="Arial" w:hAnsi="Arial" w:cs="Arial"/>
              </w:rPr>
            </w:pPr>
            <w:r w:rsidRPr="005C3E03">
              <w:rPr>
                <w:rFonts w:ascii="Arial" w:eastAsia="Arial" w:hAnsi="Arial" w:cs="Arial"/>
                <w:b/>
                <w:bCs/>
              </w:rPr>
              <w:t>Progression -</w:t>
            </w:r>
            <w:r>
              <w:rPr>
                <w:rFonts w:ascii="Arial" w:eastAsia="Arial" w:hAnsi="Arial" w:cs="Arial"/>
              </w:rPr>
              <w:t xml:space="preserve"> </w:t>
            </w:r>
            <w:r w:rsidR="006C4763" w:rsidRPr="44B5F85F">
              <w:rPr>
                <w:rFonts w:ascii="Arial" w:eastAsia="Arial" w:hAnsi="Arial" w:cs="Arial"/>
              </w:rPr>
              <w:t xml:space="preserve">A student who is registered on a full-time basis must achieve 120 credits at Level 4 before they may progress from Level 4 to Level 5 and 240 credits, 120 of which must be at Level 5, </w:t>
            </w:r>
            <w:proofErr w:type="gramStart"/>
            <w:r w:rsidR="006C4763" w:rsidRPr="44B5F85F">
              <w:rPr>
                <w:rFonts w:ascii="Arial" w:eastAsia="Arial" w:hAnsi="Arial" w:cs="Arial"/>
              </w:rPr>
              <w:t>in order to</w:t>
            </w:r>
            <w:proofErr w:type="gramEnd"/>
            <w:r w:rsidR="006C4763" w:rsidRPr="44B5F85F">
              <w:rPr>
                <w:rFonts w:ascii="Arial" w:eastAsia="Arial" w:hAnsi="Arial" w:cs="Arial"/>
              </w:rPr>
              <w:t xml:space="preserve"> progress from Level 5 to Level 6.</w:t>
            </w:r>
          </w:p>
          <w:p w14:paraId="261D5FFA" w14:textId="7DB92237" w:rsidR="006C4763" w:rsidRDefault="006C4763" w:rsidP="00B55C72">
            <w:pPr>
              <w:pStyle w:val="NoSpacing"/>
              <w:ind w:left="709"/>
              <w:jc w:val="both"/>
              <w:rPr>
                <w:rFonts w:ascii="Arial" w:eastAsia="Arial" w:hAnsi="Arial" w:cs="Arial"/>
              </w:rPr>
            </w:pPr>
          </w:p>
          <w:p w14:paraId="55C9C734" w14:textId="77777777" w:rsidR="00E71C16" w:rsidRPr="00B70BAA" w:rsidRDefault="00E71C16" w:rsidP="00B55C72">
            <w:pPr>
              <w:pStyle w:val="NoSpacing"/>
              <w:ind w:left="709"/>
              <w:jc w:val="both"/>
              <w:rPr>
                <w:rFonts w:ascii="Arial" w:eastAsia="Arial" w:hAnsi="Arial" w:cs="Arial"/>
              </w:rPr>
            </w:pPr>
          </w:p>
          <w:p w14:paraId="493B568A" w14:textId="29814F6C" w:rsidR="006C4763" w:rsidRPr="00B70BAA" w:rsidRDefault="006C4763" w:rsidP="00EB771B">
            <w:pPr>
              <w:pStyle w:val="NoSpacing"/>
              <w:jc w:val="both"/>
              <w:rPr>
                <w:rFonts w:ascii="Arial" w:eastAsia="Arial" w:hAnsi="Arial" w:cs="Arial"/>
              </w:rPr>
            </w:pPr>
          </w:p>
        </w:tc>
      </w:tr>
      <w:tr w:rsidR="00D56FBC" w14:paraId="42992F67" w14:textId="77777777" w:rsidTr="6412557F">
        <w:trPr>
          <w:trHeight w:val="300"/>
        </w:trPr>
        <w:tc>
          <w:tcPr>
            <w:tcW w:w="3135" w:type="dxa"/>
            <w:shd w:val="clear" w:color="auto" w:fill="D9D9D9" w:themeFill="background1" w:themeFillShade="D9"/>
          </w:tcPr>
          <w:p w14:paraId="0EE27E0D" w14:textId="38041C7F" w:rsidR="006C4763" w:rsidRDefault="006C4763" w:rsidP="00B55C72">
            <w:pPr>
              <w:jc w:val="both"/>
              <w:rPr>
                <w:rFonts w:ascii="Arial" w:eastAsia="Arial" w:hAnsi="Arial" w:cs="Arial"/>
                <w:b/>
                <w:bCs/>
              </w:rPr>
            </w:pPr>
            <w:r>
              <w:rPr>
                <w:rFonts w:ascii="Arial" w:eastAsia="Arial" w:hAnsi="Arial" w:cs="Arial"/>
                <w:b/>
                <w:bCs/>
              </w:rPr>
              <w:lastRenderedPageBreak/>
              <w:t>Collaborative provision</w:t>
            </w:r>
          </w:p>
        </w:tc>
        <w:tc>
          <w:tcPr>
            <w:tcW w:w="11466" w:type="dxa"/>
            <w:shd w:val="clear" w:color="auto" w:fill="D9D9D9" w:themeFill="background1" w:themeFillShade="D9"/>
          </w:tcPr>
          <w:p w14:paraId="34BAA547" w14:textId="46946682" w:rsidR="006C4763" w:rsidRDefault="006C4763" w:rsidP="00B55C72">
            <w:pPr>
              <w:jc w:val="both"/>
              <w:rPr>
                <w:rFonts w:ascii="Arial" w:eastAsia="Arial" w:hAnsi="Arial" w:cs="Arial"/>
                <w:b/>
                <w:bCs/>
              </w:rPr>
            </w:pPr>
          </w:p>
        </w:tc>
      </w:tr>
      <w:tr w:rsidR="006C4763" w:rsidRPr="007B73A9" w14:paraId="61B542EF" w14:textId="77777777" w:rsidTr="6412557F">
        <w:tc>
          <w:tcPr>
            <w:tcW w:w="3135" w:type="dxa"/>
          </w:tcPr>
          <w:p w14:paraId="5B666B68" w14:textId="0CA4D503" w:rsidR="006C4763" w:rsidRPr="00293243" w:rsidRDefault="006C4763" w:rsidP="00B55C72">
            <w:pPr>
              <w:jc w:val="both"/>
              <w:rPr>
                <w:rFonts w:ascii="Arial" w:eastAsia="Arial" w:hAnsi="Arial" w:cs="Arial"/>
              </w:rPr>
            </w:pPr>
            <w:r w:rsidRPr="44B5F85F">
              <w:rPr>
                <w:rFonts w:ascii="Arial" w:eastAsia="Arial" w:hAnsi="Arial" w:cs="Arial"/>
              </w:rPr>
              <w:t>Royal Ballet School</w:t>
            </w:r>
          </w:p>
        </w:tc>
        <w:tc>
          <w:tcPr>
            <w:tcW w:w="11466" w:type="dxa"/>
          </w:tcPr>
          <w:p w14:paraId="03334A47" w14:textId="0E040519" w:rsidR="006C4763" w:rsidRPr="00293243" w:rsidRDefault="005C3E03" w:rsidP="00B55C72">
            <w:pPr>
              <w:jc w:val="both"/>
              <w:rPr>
                <w:rFonts w:ascii="Arial" w:eastAsia="Arial" w:hAnsi="Arial" w:cs="Arial"/>
              </w:rPr>
            </w:pPr>
            <w:r w:rsidRPr="005C3E03">
              <w:rPr>
                <w:rFonts w:ascii="Arial" w:eastAsia="Arial" w:hAnsi="Arial" w:cs="Arial"/>
                <w:b/>
                <w:bCs/>
              </w:rPr>
              <w:t>Progression -</w:t>
            </w:r>
            <w:r>
              <w:rPr>
                <w:rFonts w:ascii="Arial" w:eastAsia="Arial" w:hAnsi="Arial" w:cs="Arial"/>
              </w:rPr>
              <w:t xml:space="preserve"> </w:t>
            </w:r>
            <w:r w:rsidR="006C4763" w:rsidRPr="44B5F85F">
              <w:rPr>
                <w:rFonts w:ascii="Arial" w:eastAsia="Arial" w:hAnsi="Arial" w:cs="Arial"/>
              </w:rPr>
              <w:t>Students who are exempt, through RPL, from the 80 practice credits at level 4 may study up to 160 credits at level 5.</w:t>
            </w:r>
            <w:r>
              <w:rPr>
                <w:rFonts w:ascii="Arial" w:eastAsia="Arial" w:hAnsi="Arial" w:cs="Arial"/>
              </w:rPr>
              <w:t xml:space="preserve"> </w:t>
            </w:r>
            <w:r w:rsidR="006C4763" w:rsidRPr="44B5F85F">
              <w:rPr>
                <w:rFonts w:ascii="Arial" w:eastAsia="Arial" w:hAnsi="Arial" w:cs="Arial"/>
              </w:rPr>
              <w:t xml:space="preserve">Students who are injured may progress from Level 4 to Level 5 with 80 credits provided they make up the missing credits alongside Level 5 credits.  Students may be permitted to enter the BA with 200 credits provided they make up the missing credits alongside Level 6 credits. </w:t>
            </w:r>
          </w:p>
        </w:tc>
      </w:tr>
      <w:tr w:rsidR="006C4763" w:rsidRPr="007B73A9" w14:paraId="4D97E34E" w14:textId="77777777" w:rsidTr="6412557F">
        <w:tc>
          <w:tcPr>
            <w:tcW w:w="3135" w:type="dxa"/>
          </w:tcPr>
          <w:p w14:paraId="01D5AD10" w14:textId="77777777" w:rsidR="006C4763" w:rsidRPr="00293243" w:rsidRDefault="006C4763" w:rsidP="00D56FBC">
            <w:pPr>
              <w:rPr>
                <w:rFonts w:ascii="Arial" w:eastAsia="Arial" w:hAnsi="Arial" w:cs="Arial"/>
              </w:rPr>
            </w:pPr>
            <w:r w:rsidRPr="44B5F85F">
              <w:rPr>
                <w:rFonts w:ascii="Arial" w:eastAsia="Arial" w:hAnsi="Arial" w:cs="Arial"/>
              </w:rPr>
              <w:t xml:space="preserve">Schiller International University </w:t>
            </w:r>
          </w:p>
          <w:p w14:paraId="7D5CE7F2" w14:textId="77777777" w:rsidR="006C4763" w:rsidRPr="00293243" w:rsidRDefault="006C4763" w:rsidP="00B55C72">
            <w:pPr>
              <w:jc w:val="both"/>
              <w:rPr>
                <w:rFonts w:ascii="Arial" w:eastAsia="Arial" w:hAnsi="Arial" w:cs="Arial"/>
              </w:rPr>
            </w:pPr>
          </w:p>
        </w:tc>
        <w:tc>
          <w:tcPr>
            <w:tcW w:w="11466" w:type="dxa"/>
          </w:tcPr>
          <w:p w14:paraId="703B2467" w14:textId="7838BF2A" w:rsidR="006C4763" w:rsidRDefault="005C3E03" w:rsidP="00B55C72">
            <w:pPr>
              <w:jc w:val="both"/>
              <w:rPr>
                <w:rFonts w:ascii="Arial" w:eastAsia="Arial" w:hAnsi="Arial" w:cs="Arial"/>
              </w:rPr>
            </w:pPr>
            <w:r w:rsidRPr="005C3E03">
              <w:rPr>
                <w:rFonts w:ascii="Arial" w:eastAsia="Arial" w:hAnsi="Arial" w:cs="Arial"/>
                <w:b/>
                <w:bCs/>
              </w:rPr>
              <w:t>Regulations -</w:t>
            </w:r>
            <w:r>
              <w:rPr>
                <w:rFonts w:ascii="Arial" w:eastAsia="Arial" w:hAnsi="Arial" w:cs="Arial"/>
              </w:rPr>
              <w:t xml:space="preserve"> </w:t>
            </w:r>
            <w:r w:rsidR="006C4763" w:rsidRPr="44B5F85F">
              <w:rPr>
                <w:rFonts w:ascii="Arial" w:eastAsia="Arial" w:hAnsi="Arial" w:cs="Arial"/>
              </w:rPr>
              <w:t>Programme specific regulations cover students studying on the following programmes with Schiller International University: BSc Global Business, BA International Economics, BSc International Hospitality and Tourism Management, BA International Relations and Diplomacy, MBA, MA International Relations and Diplomacy and MSc International Management. These regulations are available on request via the Academic Office.</w:t>
            </w:r>
          </w:p>
          <w:p w14:paraId="27F06D25" w14:textId="77777777" w:rsidR="006C4763" w:rsidRPr="00B14274" w:rsidRDefault="006C4763" w:rsidP="00B55C72">
            <w:pPr>
              <w:jc w:val="both"/>
              <w:rPr>
                <w:rFonts w:ascii="Arial" w:eastAsia="Arial" w:hAnsi="Arial" w:cs="Arial"/>
              </w:rPr>
            </w:pPr>
          </w:p>
        </w:tc>
      </w:tr>
    </w:tbl>
    <w:p w14:paraId="56711E5A" w14:textId="7FBC8EF9" w:rsidR="4D96BA63" w:rsidRDefault="4D96BA63" w:rsidP="00B55C72">
      <w:pPr>
        <w:pStyle w:val="NoSpacing"/>
        <w:jc w:val="both"/>
        <w:rPr>
          <w:rFonts w:ascii="Arial" w:eastAsia="Arial" w:hAnsi="Arial" w:cs="Arial"/>
          <w:b/>
          <w:bCs/>
          <w:color w:val="FF0000"/>
        </w:rPr>
      </w:pPr>
    </w:p>
    <w:p w14:paraId="3EADC7D7" w14:textId="7A110657" w:rsidR="32E1429A" w:rsidRDefault="32E1429A" w:rsidP="00B55C72">
      <w:pPr>
        <w:pStyle w:val="NoSpacing"/>
        <w:jc w:val="both"/>
        <w:rPr>
          <w:rFonts w:ascii="Arial" w:eastAsia="Arial" w:hAnsi="Arial" w:cs="Arial"/>
          <w:b/>
          <w:bCs/>
          <w:sz w:val="28"/>
          <w:szCs w:val="28"/>
        </w:rPr>
      </w:pPr>
    </w:p>
    <w:p w14:paraId="49F3B898" w14:textId="2F48D242" w:rsidR="32E1429A" w:rsidRDefault="32E1429A" w:rsidP="00B55C72">
      <w:pPr>
        <w:pStyle w:val="NoSpacing"/>
        <w:jc w:val="both"/>
        <w:rPr>
          <w:rFonts w:ascii="Arial" w:eastAsia="Arial" w:hAnsi="Arial" w:cs="Arial"/>
          <w:b/>
          <w:bCs/>
          <w:sz w:val="28"/>
          <w:szCs w:val="28"/>
        </w:rPr>
      </w:pPr>
    </w:p>
    <w:p w14:paraId="2891F3E6" w14:textId="730513BD" w:rsidR="32E1429A" w:rsidRDefault="32E1429A" w:rsidP="00B55C72">
      <w:pPr>
        <w:pStyle w:val="NoSpacing"/>
        <w:jc w:val="both"/>
        <w:rPr>
          <w:rFonts w:ascii="Arial" w:eastAsia="Arial" w:hAnsi="Arial" w:cs="Arial"/>
          <w:b/>
          <w:bCs/>
          <w:sz w:val="28"/>
          <w:szCs w:val="28"/>
        </w:rPr>
      </w:pPr>
    </w:p>
    <w:p w14:paraId="1FF33781" w14:textId="5E986482" w:rsidR="32E1429A" w:rsidRDefault="32E1429A" w:rsidP="00B55C72">
      <w:pPr>
        <w:pStyle w:val="NoSpacing"/>
        <w:jc w:val="both"/>
        <w:rPr>
          <w:rFonts w:ascii="Arial" w:eastAsia="Arial" w:hAnsi="Arial" w:cs="Arial"/>
          <w:b/>
          <w:bCs/>
          <w:sz w:val="28"/>
          <w:szCs w:val="28"/>
        </w:rPr>
      </w:pPr>
    </w:p>
    <w:p w14:paraId="354A2FA8" w14:textId="197AF9BE" w:rsidR="32E1429A" w:rsidRDefault="32E1429A" w:rsidP="00B55C72">
      <w:pPr>
        <w:pStyle w:val="NoSpacing"/>
        <w:jc w:val="both"/>
        <w:rPr>
          <w:rFonts w:ascii="Arial" w:eastAsia="Arial" w:hAnsi="Arial" w:cs="Arial"/>
          <w:b/>
          <w:bCs/>
          <w:sz w:val="28"/>
          <w:szCs w:val="28"/>
        </w:rPr>
      </w:pPr>
    </w:p>
    <w:p w14:paraId="4BF02E37" w14:textId="2AD369CA" w:rsidR="4D96BA63" w:rsidRDefault="4D96BA63" w:rsidP="00B55C72">
      <w:pPr>
        <w:pStyle w:val="NoSpacing"/>
        <w:jc w:val="both"/>
        <w:rPr>
          <w:rFonts w:ascii="Arial" w:eastAsia="Arial" w:hAnsi="Arial" w:cs="Arial"/>
        </w:rPr>
        <w:sectPr w:rsidR="4D96BA63" w:rsidSect="00F13148">
          <w:headerReference w:type="default" r:id="rId22"/>
          <w:footerReference w:type="default" r:id="rId23"/>
          <w:pgSz w:w="16838" w:h="11906" w:orient="landscape"/>
          <w:pgMar w:top="1134" w:right="1701" w:bottom="1134" w:left="1701" w:header="907" w:footer="464" w:gutter="0"/>
          <w:cols w:space="708"/>
          <w:titlePg/>
          <w:docGrid w:linePitch="360"/>
        </w:sectPr>
      </w:pPr>
    </w:p>
    <w:p w14:paraId="4AA37B56" w14:textId="41AEE8FA" w:rsidR="00180B77" w:rsidRPr="00ED68AE" w:rsidRDefault="00180B77" w:rsidP="00B55C72">
      <w:pPr>
        <w:pStyle w:val="NoSpacing"/>
        <w:jc w:val="both"/>
        <w:rPr>
          <w:rFonts w:ascii="Arial" w:hAnsi="Arial" w:cs="Arial"/>
        </w:rPr>
      </w:pPr>
    </w:p>
    <w:p w14:paraId="5CE5E452" w14:textId="30305DA9" w:rsidR="00180B77" w:rsidRPr="00ED68AE" w:rsidRDefault="352B0779" w:rsidP="00B55C72">
      <w:pPr>
        <w:pStyle w:val="Heading1"/>
        <w:ind w:left="721"/>
        <w:jc w:val="both"/>
        <w:rPr>
          <w:rFonts w:cs="Arial"/>
        </w:rPr>
      </w:pPr>
      <w:bookmarkStart w:id="1835" w:name="_Toc2131555711"/>
      <w:bookmarkStart w:id="1836" w:name="_Toc411632644"/>
      <w:bookmarkStart w:id="1837" w:name="_Toc1233185713"/>
      <w:bookmarkStart w:id="1838" w:name="_Toc1231753620"/>
      <w:bookmarkStart w:id="1839" w:name="_Toc500248889"/>
      <w:bookmarkStart w:id="1840" w:name="_Toc1154619229"/>
      <w:bookmarkStart w:id="1841" w:name="_Toc339922196"/>
      <w:bookmarkStart w:id="1842" w:name="_Toc381357770"/>
      <w:bookmarkStart w:id="1843" w:name="_Toc384763937"/>
      <w:bookmarkStart w:id="1844" w:name="_Toc1319674881"/>
      <w:bookmarkStart w:id="1845" w:name="_Toc1723620972"/>
      <w:bookmarkStart w:id="1846" w:name="_Toc1354942452"/>
      <w:bookmarkStart w:id="1847" w:name="_Toc846711424"/>
      <w:bookmarkStart w:id="1848" w:name="_Toc983931208"/>
      <w:bookmarkStart w:id="1849" w:name="_Toc1866705404"/>
      <w:bookmarkStart w:id="1850" w:name="_Toc900795975"/>
      <w:bookmarkStart w:id="1851" w:name="_Toc1657057793"/>
      <w:bookmarkStart w:id="1852" w:name="_Toc1386365480"/>
      <w:bookmarkStart w:id="1853" w:name="_Toc239300034"/>
      <w:bookmarkStart w:id="1854" w:name="_Toc311099525"/>
      <w:bookmarkStart w:id="1855" w:name="_Toc1781011533"/>
      <w:bookmarkStart w:id="1856" w:name="_Toc40834698"/>
      <w:bookmarkStart w:id="1857" w:name="_Toc1602446118"/>
      <w:bookmarkStart w:id="1858" w:name="_Toc477260120"/>
      <w:bookmarkStart w:id="1859" w:name="_Toc1533955830"/>
      <w:bookmarkStart w:id="1860" w:name="_Toc41739601"/>
      <w:bookmarkStart w:id="1861" w:name="_Toc336911910"/>
      <w:bookmarkStart w:id="1862" w:name="_Toc1977048701"/>
      <w:bookmarkStart w:id="1863" w:name="_Toc2058818166"/>
      <w:bookmarkStart w:id="1864" w:name="_Toc364951375"/>
      <w:bookmarkStart w:id="1865" w:name="_Toc1896691767"/>
      <w:bookmarkStart w:id="1866" w:name="_Toc496464514"/>
      <w:bookmarkStart w:id="1867" w:name="_Toc252937079"/>
      <w:bookmarkStart w:id="1868" w:name="_Toc1781188726"/>
      <w:bookmarkStart w:id="1869" w:name="_Toc1280111260"/>
      <w:bookmarkStart w:id="1870" w:name="_Toc776234116"/>
      <w:bookmarkStart w:id="1871" w:name="_Toc953704764"/>
      <w:bookmarkStart w:id="1872" w:name="_Toc83912376"/>
      <w:bookmarkStart w:id="1873" w:name="_Toc47394428"/>
      <w:bookmarkStart w:id="1874" w:name="_Toc2027720281"/>
      <w:bookmarkStart w:id="1875" w:name="_Toc1131049753"/>
      <w:bookmarkStart w:id="1876" w:name="_Toc377273443"/>
      <w:bookmarkStart w:id="1877" w:name="_Toc130329745"/>
      <w:bookmarkStart w:id="1878" w:name="_Toc1933020521"/>
      <w:bookmarkStart w:id="1879" w:name="_Toc711726254"/>
      <w:bookmarkStart w:id="1880" w:name="_Toc656056113"/>
      <w:bookmarkStart w:id="1881" w:name="_Toc1596221344"/>
      <w:bookmarkStart w:id="1882" w:name="_Toc1458404083"/>
      <w:bookmarkStart w:id="1883" w:name="_Toc200631979"/>
      <w:bookmarkStart w:id="1884" w:name="_Toc1692740093"/>
      <w:bookmarkStart w:id="1885" w:name="_Toc1245813505"/>
      <w:bookmarkStart w:id="1886" w:name="_Toc134025179"/>
      <w:bookmarkStart w:id="1887" w:name="_Toc956414405"/>
      <w:bookmarkStart w:id="1888" w:name="_Toc211420825"/>
      <w:r w:rsidRPr="0A350F51">
        <w:rPr>
          <w:rFonts w:cs="Arial"/>
        </w:rPr>
        <w:t>Appendix B – Historical Awards and Variations</w:t>
      </w:r>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r w:rsidR="01C07C56" w:rsidRPr="0A350F51">
        <w:rPr>
          <w:rFonts w:cs="Arial"/>
        </w:rPr>
        <w:t xml:space="preserve"> </w:t>
      </w:r>
    </w:p>
    <w:p w14:paraId="37C0CEB2" w14:textId="50CB71B8" w:rsidR="00180B77" w:rsidRPr="00ED68AE" w:rsidRDefault="00180B77" w:rsidP="00B55C72">
      <w:pPr>
        <w:pStyle w:val="NoSpacing"/>
        <w:jc w:val="both"/>
        <w:rPr>
          <w:rFonts w:ascii="Arial" w:eastAsia="Arial" w:hAnsi="Arial" w:cs="Arial"/>
          <w:b/>
          <w:bCs/>
        </w:rPr>
      </w:pPr>
    </w:p>
    <w:p w14:paraId="76221DAB" w14:textId="5BB170F0" w:rsidR="00180B77" w:rsidRPr="00ED68AE" w:rsidRDefault="6808A119" w:rsidP="00B55C72">
      <w:pPr>
        <w:pStyle w:val="NoSpacing"/>
        <w:numPr>
          <w:ilvl w:val="0"/>
          <w:numId w:val="6"/>
        </w:numPr>
        <w:jc w:val="both"/>
        <w:rPr>
          <w:rFonts w:ascii="Arial" w:eastAsia="Arial" w:hAnsi="Arial" w:cs="Arial"/>
          <w:b/>
          <w:bCs/>
        </w:rPr>
      </w:pPr>
      <w:r w:rsidRPr="44B5F85F">
        <w:rPr>
          <w:rFonts w:ascii="Arial" w:eastAsia="Arial" w:hAnsi="Arial" w:cs="Arial"/>
          <w:b/>
          <w:bCs/>
        </w:rPr>
        <w:t xml:space="preserve">Historic </w:t>
      </w:r>
      <w:r w:rsidR="0E834DC2" w:rsidRPr="44B5F85F">
        <w:rPr>
          <w:rFonts w:ascii="Arial" w:eastAsia="Arial" w:hAnsi="Arial" w:cs="Arial"/>
          <w:b/>
          <w:bCs/>
        </w:rPr>
        <w:t>awards</w:t>
      </w:r>
    </w:p>
    <w:p w14:paraId="671D8DEB" w14:textId="53DF318C" w:rsidR="46295DA4" w:rsidRDefault="46295DA4" w:rsidP="00B55C72">
      <w:pPr>
        <w:pStyle w:val="NoSpacing"/>
        <w:jc w:val="both"/>
        <w:rPr>
          <w:rFonts w:ascii="Arial" w:eastAsia="Arial" w:hAnsi="Arial" w:cs="Arial"/>
          <w:b/>
          <w:bCs/>
        </w:rPr>
      </w:pPr>
    </w:p>
    <w:p w14:paraId="26518868" w14:textId="763ED78D" w:rsidR="49824044" w:rsidRDefault="0E834DC2" w:rsidP="00B55C72">
      <w:pPr>
        <w:pStyle w:val="NoSpacing"/>
        <w:jc w:val="both"/>
        <w:rPr>
          <w:rFonts w:ascii="Arial" w:eastAsia="Arial" w:hAnsi="Arial" w:cs="Arial"/>
        </w:rPr>
      </w:pPr>
      <w:r w:rsidRPr="44B5F85F">
        <w:rPr>
          <w:rFonts w:ascii="Arial" w:eastAsia="Arial" w:hAnsi="Arial" w:cs="Arial"/>
        </w:rPr>
        <w:t>The following awards are not currently offered as the final award of a programme</w:t>
      </w:r>
      <w:r w:rsidR="4A82946B" w:rsidRPr="44B5F85F">
        <w:rPr>
          <w:rFonts w:ascii="Arial" w:eastAsia="Arial" w:hAnsi="Arial" w:cs="Arial"/>
        </w:rPr>
        <w:t xml:space="preserve"> of study. These awards may be made subject to the regulations that were in place at the time the programmes were offered.</w:t>
      </w:r>
    </w:p>
    <w:p w14:paraId="4B64110B" w14:textId="78DBCA6B" w:rsidR="245E3207" w:rsidRDefault="245E3207" w:rsidP="00B55C72">
      <w:pPr>
        <w:pStyle w:val="NoSpacing"/>
        <w:jc w:val="both"/>
        <w:rPr>
          <w:rFonts w:ascii="Arial" w:eastAsia="Arial" w:hAnsi="Arial" w:cs="Arial"/>
          <w:b/>
          <w:bCs/>
        </w:rPr>
      </w:pPr>
    </w:p>
    <w:p w14:paraId="2577B84E" w14:textId="6E16FB14" w:rsidR="2E477E20" w:rsidRPr="006C4763" w:rsidRDefault="40123D06" w:rsidP="00B55C72">
      <w:pPr>
        <w:pStyle w:val="NoSpacing"/>
        <w:numPr>
          <w:ilvl w:val="0"/>
          <w:numId w:val="5"/>
        </w:numPr>
        <w:jc w:val="both"/>
        <w:rPr>
          <w:rFonts w:ascii="Arial" w:eastAsia="Arial" w:hAnsi="Arial" w:cs="Arial"/>
        </w:rPr>
      </w:pPr>
      <w:r w:rsidRPr="006C4763">
        <w:rPr>
          <w:rFonts w:ascii="Arial" w:eastAsia="Arial" w:hAnsi="Arial" w:cs="Arial"/>
        </w:rPr>
        <w:t>Bachelor of Music (BMus</w:t>
      </w:r>
      <w:proofErr w:type="gramStart"/>
      <w:r w:rsidRPr="006C4763">
        <w:rPr>
          <w:rFonts w:ascii="Arial" w:eastAsia="Arial" w:hAnsi="Arial" w:cs="Arial"/>
        </w:rPr>
        <w:t>);</w:t>
      </w:r>
      <w:proofErr w:type="gramEnd"/>
    </w:p>
    <w:p w14:paraId="33A6C692" w14:textId="4C4F2644" w:rsidR="4A275964" w:rsidRPr="006C4763" w:rsidRDefault="65B5AF5E" w:rsidP="00B55C72">
      <w:pPr>
        <w:pStyle w:val="NoSpacing"/>
        <w:numPr>
          <w:ilvl w:val="0"/>
          <w:numId w:val="5"/>
        </w:numPr>
        <w:jc w:val="both"/>
        <w:rPr>
          <w:rFonts w:ascii="Arial" w:eastAsia="Arial" w:hAnsi="Arial" w:cs="Arial"/>
        </w:rPr>
      </w:pPr>
      <w:r w:rsidRPr="006C4763">
        <w:rPr>
          <w:rFonts w:ascii="Arial" w:eastAsia="Arial" w:hAnsi="Arial" w:cs="Arial"/>
        </w:rPr>
        <w:t>Bachelor of Fine Arts (BFA)</w:t>
      </w:r>
    </w:p>
    <w:p w14:paraId="6A9CECFA" w14:textId="45B3CCBE" w:rsidR="4A275964" w:rsidRPr="006C4763" w:rsidRDefault="40123D06" w:rsidP="00B55C72">
      <w:pPr>
        <w:pStyle w:val="NoSpacing"/>
        <w:numPr>
          <w:ilvl w:val="0"/>
          <w:numId w:val="5"/>
        </w:numPr>
        <w:jc w:val="both"/>
        <w:rPr>
          <w:rFonts w:ascii="Arial" w:eastAsia="Arial" w:hAnsi="Arial" w:cs="Arial"/>
        </w:rPr>
      </w:pPr>
      <w:r w:rsidRPr="006C4763">
        <w:rPr>
          <w:rFonts w:ascii="Arial" w:eastAsia="Arial" w:hAnsi="Arial" w:cs="Arial"/>
        </w:rPr>
        <w:t>Master of Biology (</w:t>
      </w:r>
      <w:proofErr w:type="spellStart"/>
      <w:r w:rsidRPr="006C4763">
        <w:rPr>
          <w:rFonts w:ascii="Arial" w:eastAsia="Arial" w:hAnsi="Arial" w:cs="Arial"/>
        </w:rPr>
        <w:t>MBiol</w:t>
      </w:r>
      <w:proofErr w:type="spellEnd"/>
      <w:proofErr w:type="gramStart"/>
      <w:r w:rsidRPr="006C4763">
        <w:rPr>
          <w:rFonts w:ascii="Arial" w:eastAsia="Arial" w:hAnsi="Arial" w:cs="Arial"/>
        </w:rPr>
        <w:t>);</w:t>
      </w:r>
      <w:proofErr w:type="gramEnd"/>
    </w:p>
    <w:p w14:paraId="325CD552" w14:textId="61817801" w:rsidR="4A275964" w:rsidRPr="006C4763" w:rsidRDefault="40123D06" w:rsidP="00B55C72">
      <w:pPr>
        <w:pStyle w:val="NoSpacing"/>
        <w:numPr>
          <w:ilvl w:val="0"/>
          <w:numId w:val="5"/>
        </w:numPr>
        <w:jc w:val="both"/>
        <w:rPr>
          <w:rFonts w:ascii="Arial" w:eastAsia="Arial" w:hAnsi="Arial" w:cs="Arial"/>
        </w:rPr>
      </w:pPr>
      <w:r w:rsidRPr="006C4763">
        <w:rPr>
          <w:rFonts w:ascii="Arial" w:eastAsia="Arial" w:hAnsi="Arial" w:cs="Arial"/>
        </w:rPr>
        <w:t>Master of Public Administration (MPA</w:t>
      </w:r>
      <w:proofErr w:type="gramStart"/>
      <w:r w:rsidRPr="006C4763">
        <w:rPr>
          <w:rFonts w:ascii="Arial" w:eastAsia="Arial" w:hAnsi="Arial" w:cs="Arial"/>
        </w:rPr>
        <w:t>);</w:t>
      </w:r>
      <w:proofErr w:type="gramEnd"/>
    </w:p>
    <w:p w14:paraId="658BE072" w14:textId="62659747" w:rsidR="4A275964" w:rsidRPr="006C4763" w:rsidRDefault="40123D06" w:rsidP="00B55C72">
      <w:pPr>
        <w:pStyle w:val="NoSpacing"/>
        <w:numPr>
          <w:ilvl w:val="0"/>
          <w:numId w:val="5"/>
        </w:numPr>
        <w:jc w:val="both"/>
        <w:rPr>
          <w:rFonts w:ascii="Arial" w:eastAsia="Arial" w:hAnsi="Arial" w:cs="Arial"/>
        </w:rPr>
      </w:pPr>
      <w:r w:rsidRPr="006C4763">
        <w:rPr>
          <w:rFonts w:ascii="Arial" w:eastAsia="Arial" w:hAnsi="Arial" w:cs="Arial"/>
        </w:rPr>
        <w:t>Master of Public Health (MPH)</w:t>
      </w:r>
    </w:p>
    <w:p w14:paraId="22AF5C2F" w14:textId="3F1ECE8F" w:rsidR="245E3207" w:rsidRDefault="6D143E9E" w:rsidP="00B55C72">
      <w:pPr>
        <w:pStyle w:val="NoSpacing"/>
        <w:numPr>
          <w:ilvl w:val="0"/>
          <w:numId w:val="5"/>
        </w:numPr>
        <w:jc w:val="both"/>
        <w:rPr>
          <w:rFonts w:ascii="Arial" w:eastAsia="Arial" w:hAnsi="Arial" w:cs="Arial"/>
        </w:rPr>
      </w:pPr>
      <w:proofErr w:type="gramStart"/>
      <w:r w:rsidRPr="44B5F85F">
        <w:rPr>
          <w:rFonts w:ascii="Arial" w:eastAsia="Arial" w:hAnsi="Arial" w:cs="Arial"/>
        </w:rPr>
        <w:t>Masters</w:t>
      </w:r>
      <w:proofErr w:type="gramEnd"/>
      <w:r w:rsidR="0FDCCDEF" w:rsidRPr="44B5F85F">
        <w:rPr>
          <w:rFonts w:ascii="Arial" w:eastAsia="Arial" w:hAnsi="Arial" w:cs="Arial"/>
        </w:rPr>
        <w:t xml:space="preserve"> by Research (</w:t>
      </w:r>
      <w:proofErr w:type="spellStart"/>
      <w:r w:rsidR="0FDCCDEF" w:rsidRPr="44B5F85F">
        <w:rPr>
          <w:rFonts w:ascii="Arial" w:eastAsia="Arial" w:hAnsi="Arial" w:cs="Arial"/>
        </w:rPr>
        <w:t>MbyRes</w:t>
      </w:r>
      <w:proofErr w:type="spellEnd"/>
      <w:proofErr w:type="gramStart"/>
      <w:r w:rsidR="0FDCCDEF" w:rsidRPr="44B5F85F">
        <w:rPr>
          <w:rFonts w:ascii="Arial" w:eastAsia="Arial" w:hAnsi="Arial" w:cs="Arial"/>
        </w:rPr>
        <w:t>);</w:t>
      </w:r>
      <w:proofErr w:type="gramEnd"/>
    </w:p>
    <w:p w14:paraId="36BB2299" w14:textId="6165682E" w:rsidR="1C1BEC3D" w:rsidRDefault="0FDCCDEF" w:rsidP="00B55C72">
      <w:pPr>
        <w:pStyle w:val="NoSpacing"/>
        <w:numPr>
          <w:ilvl w:val="0"/>
          <w:numId w:val="5"/>
        </w:numPr>
        <w:jc w:val="both"/>
        <w:rPr>
          <w:rFonts w:ascii="Arial" w:eastAsia="Arial" w:hAnsi="Arial" w:cs="Arial"/>
        </w:rPr>
      </w:pPr>
      <w:r w:rsidRPr="44B5F85F">
        <w:rPr>
          <w:rFonts w:ascii="Arial" w:eastAsia="Arial" w:hAnsi="Arial" w:cs="Arial"/>
        </w:rPr>
        <w:t>Master of Zoology (</w:t>
      </w:r>
      <w:proofErr w:type="spellStart"/>
      <w:r w:rsidRPr="44B5F85F">
        <w:rPr>
          <w:rFonts w:ascii="Arial" w:eastAsia="Arial" w:hAnsi="Arial" w:cs="Arial"/>
        </w:rPr>
        <w:t>MZool</w:t>
      </w:r>
      <w:proofErr w:type="spellEnd"/>
      <w:r w:rsidR="1B4E9EEE" w:rsidRPr="44B5F85F">
        <w:rPr>
          <w:rFonts w:ascii="Arial" w:eastAsia="Arial" w:hAnsi="Arial" w:cs="Arial"/>
        </w:rPr>
        <w:t>)</w:t>
      </w:r>
    </w:p>
    <w:p w14:paraId="6335201F" w14:textId="44466422" w:rsidR="1C1BEC3D" w:rsidRDefault="1C1BEC3D" w:rsidP="00B55C72">
      <w:pPr>
        <w:pStyle w:val="NoSpacing"/>
        <w:jc w:val="both"/>
        <w:rPr>
          <w:rFonts w:ascii="Arial" w:eastAsia="Arial" w:hAnsi="Arial" w:cs="Arial"/>
        </w:rPr>
      </w:pPr>
    </w:p>
    <w:p w14:paraId="35EE62C5" w14:textId="2433F1BA" w:rsidR="1C1BEC3D" w:rsidRDefault="1C1BEC3D" w:rsidP="00B55C72">
      <w:pPr>
        <w:pStyle w:val="NoSpacing"/>
        <w:jc w:val="both"/>
        <w:rPr>
          <w:rFonts w:ascii="Arial" w:eastAsia="Arial" w:hAnsi="Arial" w:cs="Arial"/>
        </w:rPr>
      </w:pPr>
    </w:p>
    <w:p w14:paraId="1783098C" w14:textId="3DA0B8B6" w:rsidR="3C154640" w:rsidRDefault="1DD3CDA5" w:rsidP="00B55C72">
      <w:pPr>
        <w:pStyle w:val="NoSpacing"/>
        <w:numPr>
          <w:ilvl w:val="0"/>
          <w:numId w:val="6"/>
        </w:numPr>
        <w:jc w:val="both"/>
        <w:rPr>
          <w:rFonts w:ascii="Arial" w:eastAsia="Arial" w:hAnsi="Arial" w:cs="Arial"/>
          <w:b/>
          <w:bCs/>
        </w:rPr>
      </w:pPr>
      <w:r w:rsidRPr="44B5F85F">
        <w:rPr>
          <w:rFonts w:ascii="Arial" w:eastAsia="Arial" w:hAnsi="Arial" w:cs="Arial"/>
          <w:b/>
          <w:bCs/>
        </w:rPr>
        <w:t xml:space="preserve">Historical variations </w:t>
      </w:r>
      <w:r w:rsidR="30244720" w:rsidRPr="44B5F85F">
        <w:rPr>
          <w:rFonts w:ascii="Arial" w:eastAsia="Arial" w:hAnsi="Arial" w:cs="Arial"/>
          <w:b/>
          <w:bCs/>
        </w:rPr>
        <w:t>and programme-specific regulations</w:t>
      </w:r>
    </w:p>
    <w:p w14:paraId="1B0AD689" w14:textId="6DCE92FA" w:rsidR="47C4AFAD" w:rsidRDefault="47C4AFAD" w:rsidP="00B55C72">
      <w:pPr>
        <w:pStyle w:val="NoSpacing"/>
        <w:jc w:val="both"/>
        <w:rPr>
          <w:rFonts w:ascii="Arial" w:eastAsia="Arial" w:hAnsi="Arial" w:cs="Arial"/>
        </w:rPr>
      </w:pPr>
    </w:p>
    <w:p w14:paraId="45F0B8B4" w14:textId="27930CE4" w:rsidR="47C4AFAD" w:rsidRDefault="3A38086C" w:rsidP="00B55C72">
      <w:pPr>
        <w:pStyle w:val="NoSpacing"/>
        <w:jc w:val="both"/>
        <w:rPr>
          <w:rFonts w:ascii="Arial" w:eastAsia="Arial" w:hAnsi="Arial" w:cs="Arial"/>
        </w:rPr>
      </w:pPr>
      <w:r w:rsidRPr="44B5F85F">
        <w:rPr>
          <w:rFonts w:ascii="Arial" w:eastAsia="Arial" w:hAnsi="Arial" w:cs="Arial"/>
        </w:rPr>
        <w:t xml:space="preserve">These variations to the academic regulations apply to prior versions of the academic regulations and any awards made </w:t>
      </w:r>
      <w:r w:rsidR="344011C5" w:rsidRPr="44B5F85F">
        <w:rPr>
          <w:rFonts w:ascii="Arial" w:eastAsia="Arial" w:hAnsi="Arial" w:cs="Arial"/>
        </w:rPr>
        <w:t xml:space="preserve">to relevant programmes </w:t>
      </w:r>
      <w:r w:rsidR="2526BD43" w:rsidRPr="44B5F85F">
        <w:rPr>
          <w:rFonts w:ascii="Arial" w:eastAsia="Arial" w:hAnsi="Arial" w:cs="Arial"/>
        </w:rPr>
        <w:t xml:space="preserve">during the timeframe in which the variation applies will be made according to that variation. </w:t>
      </w:r>
    </w:p>
    <w:p w14:paraId="144472CC" w14:textId="2E674E39" w:rsidR="6ECC7833" w:rsidRDefault="6ECC7833" w:rsidP="00B55C72">
      <w:pPr>
        <w:pStyle w:val="NoSpacing"/>
        <w:jc w:val="both"/>
        <w:rPr>
          <w:rFonts w:ascii="Arial" w:eastAsia="Arial" w:hAnsi="Arial" w:cs="Arial"/>
        </w:rPr>
      </w:pPr>
    </w:p>
    <w:p w14:paraId="64FEC9A2" w14:textId="60602204" w:rsidR="47C4AFAD" w:rsidRDefault="19F6DFC3" w:rsidP="00B55C72">
      <w:pPr>
        <w:pStyle w:val="NoSpacing"/>
        <w:jc w:val="both"/>
        <w:rPr>
          <w:rFonts w:ascii="Arial" w:eastAsia="Arial" w:hAnsi="Arial" w:cs="Arial"/>
        </w:rPr>
      </w:pPr>
      <w:r w:rsidRPr="44B5F85F">
        <w:rPr>
          <w:rFonts w:ascii="Arial" w:eastAsia="Arial" w:hAnsi="Arial" w:cs="Arial"/>
        </w:rPr>
        <w:t xml:space="preserve">The historical variations and programme-specific regulations on awards pertain to awards not currently offered or have since either been superseded or are no longer relevant to the programme. </w:t>
      </w:r>
    </w:p>
    <w:p w14:paraId="5F13E2D9" w14:textId="07AB2537" w:rsidR="464B996E" w:rsidRDefault="464B996E" w:rsidP="00B55C72">
      <w:pPr>
        <w:pStyle w:val="NoSpacing"/>
        <w:jc w:val="both"/>
        <w:rPr>
          <w:rFonts w:ascii="Arial" w:eastAsia="Arial" w:hAnsi="Arial" w:cs="Arial"/>
        </w:rPr>
      </w:pPr>
    </w:p>
    <w:tbl>
      <w:tblPr>
        <w:tblStyle w:val="TableGrid"/>
        <w:tblW w:w="0" w:type="auto"/>
        <w:tblInd w:w="-318" w:type="dxa"/>
        <w:tblLook w:val="04A0" w:firstRow="1" w:lastRow="0" w:firstColumn="1" w:lastColumn="0" w:noHBand="0" w:noVBand="1"/>
      </w:tblPr>
      <w:tblGrid>
        <w:gridCol w:w="2605"/>
        <w:gridCol w:w="11139"/>
      </w:tblGrid>
      <w:tr w:rsidR="67992910" w14:paraId="149218B3" w14:textId="77777777" w:rsidTr="44B5F85F">
        <w:trPr>
          <w:trHeight w:val="2102"/>
        </w:trPr>
        <w:tc>
          <w:tcPr>
            <w:tcW w:w="2605" w:type="dxa"/>
          </w:tcPr>
          <w:p w14:paraId="4EB0A779" w14:textId="77777777" w:rsidR="67992910" w:rsidRDefault="4E0E17EC" w:rsidP="00B55C72">
            <w:pPr>
              <w:jc w:val="both"/>
              <w:rPr>
                <w:rFonts w:ascii="Arial" w:eastAsia="Arial" w:hAnsi="Arial" w:cs="Arial"/>
              </w:rPr>
            </w:pPr>
            <w:r w:rsidRPr="44B5F85F">
              <w:rPr>
                <w:rFonts w:ascii="Arial" w:eastAsia="Arial" w:hAnsi="Arial" w:cs="Arial"/>
              </w:rPr>
              <w:t>MA Art Psychotherapy</w:t>
            </w:r>
          </w:p>
          <w:p w14:paraId="4CC1B763" w14:textId="77777777" w:rsidR="67992910" w:rsidRDefault="4E0E17EC" w:rsidP="00B55C72">
            <w:pPr>
              <w:jc w:val="both"/>
              <w:rPr>
                <w:rFonts w:ascii="Arial" w:eastAsia="Arial" w:hAnsi="Arial" w:cs="Arial"/>
              </w:rPr>
            </w:pPr>
            <w:r w:rsidRPr="44B5F85F">
              <w:rPr>
                <w:rFonts w:ascii="Arial" w:eastAsia="Arial" w:hAnsi="Arial" w:cs="Arial"/>
              </w:rPr>
              <w:t>MA Dance Psychotherapy</w:t>
            </w:r>
          </w:p>
          <w:p w14:paraId="00DE4F29" w14:textId="77777777" w:rsidR="67992910" w:rsidRDefault="4E0E17EC" w:rsidP="00B55C72">
            <w:pPr>
              <w:jc w:val="both"/>
              <w:rPr>
                <w:rFonts w:ascii="Arial" w:eastAsia="Arial" w:hAnsi="Arial" w:cs="Arial"/>
              </w:rPr>
            </w:pPr>
            <w:r w:rsidRPr="44B5F85F">
              <w:rPr>
                <w:rFonts w:ascii="Arial" w:eastAsia="Arial" w:hAnsi="Arial" w:cs="Arial"/>
              </w:rPr>
              <w:t>MA Dramatherapy</w:t>
            </w:r>
          </w:p>
          <w:p w14:paraId="467858BB" w14:textId="77777777" w:rsidR="67992910" w:rsidRDefault="4E0E17EC" w:rsidP="00B55C72">
            <w:pPr>
              <w:jc w:val="both"/>
              <w:rPr>
                <w:rFonts w:ascii="Arial" w:eastAsia="Arial" w:hAnsi="Arial" w:cs="Arial"/>
              </w:rPr>
            </w:pPr>
            <w:r w:rsidRPr="44B5F85F">
              <w:rPr>
                <w:rFonts w:ascii="Arial" w:eastAsia="Arial" w:hAnsi="Arial" w:cs="Arial"/>
              </w:rPr>
              <w:t>MA Music Therapy</w:t>
            </w:r>
          </w:p>
          <w:p w14:paraId="7F7471A7" w14:textId="77777777" w:rsidR="67992910" w:rsidRDefault="4E0E17EC" w:rsidP="00B55C72">
            <w:pPr>
              <w:jc w:val="both"/>
              <w:rPr>
                <w:rFonts w:ascii="Arial" w:eastAsia="Arial" w:hAnsi="Arial" w:cs="Arial"/>
              </w:rPr>
            </w:pPr>
            <w:r w:rsidRPr="44B5F85F">
              <w:rPr>
                <w:rFonts w:ascii="Arial" w:eastAsia="Arial" w:hAnsi="Arial" w:cs="Arial"/>
              </w:rPr>
              <w:t>MA Play Therapy</w:t>
            </w:r>
          </w:p>
          <w:p w14:paraId="011A113D" w14:textId="1FBBF12E" w:rsidR="67992910" w:rsidRDefault="4E0E17EC" w:rsidP="00B55C72">
            <w:pPr>
              <w:jc w:val="both"/>
              <w:rPr>
                <w:rFonts w:ascii="Arial" w:eastAsia="Arial" w:hAnsi="Arial" w:cs="Arial"/>
              </w:rPr>
            </w:pPr>
            <w:r w:rsidRPr="44B5F85F">
              <w:rPr>
                <w:rFonts w:ascii="Arial" w:eastAsia="Arial" w:hAnsi="Arial" w:cs="Arial"/>
              </w:rPr>
              <w:t xml:space="preserve">Only applies to students registered on the programmes prior to September 2023 </w:t>
            </w:r>
          </w:p>
          <w:p w14:paraId="56B7A408" w14:textId="4DD92ABC" w:rsidR="67992910" w:rsidRDefault="67992910" w:rsidP="00B55C72">
            <w:pPr>
              <w:jc w:val="both"/>
              <w:rPr>
                <w:rFonts w:ascii="Arial" w:eastAsia="Arial" w:hAnsi="Arial" w:cs="Arial"/>
                <w:color w:val="FF0000"/>
              </w:rPr>
            </w:pPr>
          </w:p>
        </w:tc>
        <w:tc>
          <w:tcPr>
            <w:tcW w:w="11139" w:type="dxa"/>
          </w:tcPr>
          <w:p w14:paraId="0652B2E5" w14:textId="6ED63243" w:rsidR="67992910" w:rsidRDefault="4E0E17EC" w:rsidP="00B55C72">
            <w:pPr>
              <w:jc w:val="both"/>
              <w:rPr>
                <w:rFonts w:ascii="Arial" w:eastAsia="Arial" w:hAnsi="Arial" w:cs="Arial"/>
              </w:rPr>
            </w:pPr>
            <w:r w:rsidRPr="44B5F85F">
              <w:rPr>
                <w:rFonts w:ascii="Arial" w:eastAsia="Arial" w:hAnsi="Arial" w:cs="Arial"/>
                <w:b/>
                <w:bCs/>
              </w:rPr>
              <w:t>Award and classification</w:t>
            </w:r>
            <w:r w:rsidRPr="44B5F85F">
              <w:rPr>
                <w:rFonts w:ascii="Arial" w:eastAsia="Arial" w:hAnsi="Arial" w:cs="Arial"/>
              </w:rPr>
              <w:t xml:space="preserve"> – In order to qualify for the award of MA Art Psychotherapy a student must achieve 240 credits at level 7. The award is classified </w:t>
            </w:r>
            <w:proofErr w:type="gramStart"/>
            <w:r w:rsidRPr="44B5F85F">
              <w:rPr>
                <w:rFonts w:ascii="Arial" w:eastAsia="Arial" w:hAnsi="Arial" w:cs="Arial"/>
              </w:rPr>
              <w:t>on the basis of</w:t>
            </w:r>
            <w:proofErr w:type="gramEnd"/>
            <w:r w:rsidRPr="44B5F85F">
              <w:rPr>
                <w:rFonts w:ascii="Arial" w:eastAsia="Arial" w:hAnsi="Arial" w:cs="Arial"/>
              </w:rPr>
              <w:t xml:space="preserve"> the average of the percentage marks across 240 credits at Level 7 which the student has achieved at the University, rounded to the nearest whole number. Each mark is weighted in the calculation according to the credit value of the modules to which it applies. Where a student has achieved fewer than 240 credits at the University, the award will be classified </w:t>
            </w:r>
            <w:proofErr w:type="gramStart"/>
            <w:r w:rsidRPr="44B5F85F">
              <w:rPr>
                <w:rFonts w:ascii="Arial" w:eastAsia="Arial" w:hAnsi="Arial" w:cs="Arial"/>
              </w:rPr>
              <w:t>on the basis of</w:t>
            </w:r>
            <w:proofErr w:type="gramEnd"/>
            <w:r w:rsidRPr="44B5F85F">
              <w:rPr>
                <w:rFonts w:ascii="Arial" w:eastAsia="Arial" w:hAnsi="Arial" w:cs="Arial"/>
              </w:rPr>
              <w:t xml:space="preserve"> the average of the percentage marks in </w:t>
            </w:r>
            <w:proofErr w:type="gramStart"/>
            <w:r w:rsidRPr="44B5F85F">
              <w:rPr>
                <w:rFonts w:ascii="Arial" w:eastAsia="Arial" w:hAnsi="Arial" w:cs="Arial"/>
              </w:rPr>
              <w:t>all of</w:t>
            </w:r>
            <w:proofErr w:type="gramEnd"/>
            <w:r w:rsidRPr="44B5F85F">
              <w:rPr>
                <w:rFonts w:ascii="Arial" w:eastAsia="Arial" w:hAnsi="Arial" w:cs="Arial"/>
              </w:rPr>
              <w:t xml:space="preserve"> the credits at Level 7 which the student has achieved at the University, rounded to the nearest whole number. </w:t>
            </w:r>
          </w:p>
          <w:p w14:paraId="723ABB04" w14:textId="0BCCD184" w:rsidR="67992910" w:rsidRDefault="67992910" w:rsidP="00B55C72">
            <w:pPr>
              <w:jc w:val="both"/>
              <w:rPr>
                <w:rFonts w:ascii="Arial" w:eastAsia="Arial" w:hAnsi="Arial" w:cs="Arial"/>
              </w:rPr>
            </w:pPr>
          </w:p>
          <w:p w14:paraId="6DB8DEC0" w14:textId="2CFA154A" w:rsidR="67992910" w:rsidRDefault="4E0E17EC" w:rsidP="00B55C72">
            <w:pPr>
              <w:jc w:val="both"/>
              <w:rPr>
                <w:rFonts w:ascii="Arial" w:eastAsia="Arial" w:hAnsi="Arial" w:cs="Arial"/>
              </w:rPr>
            </w:pPr>
            <w:r w:rsidRPr="44B5F85F">
              <w:rPr>
                <w:rFonts w:ascii="Arial" w:eastAsia="Arial" w:hAnsi="Arial" w:cs="Arial"/>
              </w:rPr>
              <w:t>For students beginning their programme from academic year 2018/19, who have achieved a weighted average mark (as calculated above) which is 1% below the boundary for the next classification, shall be awarded the higher classification if at least 150 credits, which must include the dissertation or project, are in the higher classification.</w:t>
            </w:r>
          </w:p>
          <w:p w14:paraId="16341CEE" w14:textId="265B3F26" w:rsidR="67992910" w:rsidRDefault="67992910" w:rsidP="00B55C72">
            <w:pPr>
              <w:jc w:val="both"/>
              <w:rPr>
                <w:rFonts w:ascii="Arial" w:eastAsia="Arial" w:hAnsi="Arial" w:cs="Arial"/>
              </w:rPr>
            </w:pPr>
          </w:p>
        </w:tc>
      </w:tr>
      <w:tr w:rsidR="67992910" w14:paraId="75DFBF86" w14:textId="77777777" w:rsidTr="44B5F85F">
        <w:trPr>
          <w:trHeight w:val="300"/>
        </w:trPr>
        <w:tc>
          <w:tcPr>
            <w:tcW w:w="2605" w:type="dxa"/>
          </w:tcPr>
          <w:p w14:paraId="08B21079" w14:textId="574FF196" w:rsidR="67992910" w:rsidRDefault="4E0E17EC" w:rsidP="00B55C72">
            <w:pPr>
              <w:jc w:val="both"/>
              <w:rPr>
                <w:rFonts w:ascii="Arial" w:eastAsia="Arial" w:hAnsi="Arial" w:cs="Arial"/>
              </w:rPr>
            </w:pPr>
            <w:r w:rsidRPr="44B5F85F">
              <w:rPr>
                <w:rFonts w:ascii="Arial" w:eastAsia="Arial" w:hAnsi="Arial" w:cs="Arial"/>
              </w:rPr>
              <w:lastRenderedPageBreak/>
              <w:t>Graduate Diploma in Law</w:t>
            </w:r>
          </w:p>
        </w:tc>
        <w:tc>
          <w:tcPr>
            <w:tcW w:w="11139" w:type="dxa"/>
          </w:tcPr>
          <w:p w14:paraId="74F5D470" w14:textId="0AD40759" w:rsidR="67992910" w:rsidRDefault="549E752F" w:rsidP="00B55C72">
            <w:pPr>
              <w:jc w:val="both"/>
              <w:rPr>
                <w:rFonts w:ascii="Arial" w:eastAsia="Arial" w:hAnsi="Arial" w:cs="Arial"/>
              </w:rPr>
            </w:pPr>
            <w:r w:rsidRPr="44B5F85F">
              <w:rPr>
                <w:rFonts w:ascii="Arial" w:eastAsia="Arial" w:hAnsi="Arial" w:cs="Arial"/>
                <w:b/>
                <w:bCs/>
              </w:rPr>
              <w:t>Period of study</w:t>
            </w:r>
            <w:r w:rsidRPr="44B5F85F">
              <w:rPr>
                <w:rFonts w:ascii="Arial" w:eastAsia="Arial" w:hAnsi="Arial" w:cs="Arial"/>
              </w:rPr>
              <w:t xml:space="preserve"> - The programme must be completed within three years, including any interruption(s) or suspension(s) of study.</w:t>
            </w:r>
          </w:p>
          <w:p w14:paraId="27D00F25" w14:textId="77777777" w:rsidR="67992910" w:rsidRDefault="67992910" w:rsidP="00B55C72">
            <w:pPr>
              <w:jc w:val="both"/>
              <w:rPr>
                <w:rFonts w:ascii="Arial" w:eastAsia="Arial" w:hAnsi="Arial" w:cs="Arial"/>
              </w:rPr>
            </w:pPr>
          </w:p>
          <w:p w14:paraId="33C672A0" w14:textId="6DE77E7F" w:rsidR="67992910" w:rsidRDefault="549E752F" w:rsidP="00B55C72">
            <w:pPr>
              <w:jc w:val="both"/>
              <w:rPr>
                <w:rFonts w:ascii="Arial" w:eastAsia="Arial" w:hAnsi="Arial" w:cs="Arial"/>
              </w:rPr>
            </w:pPr>
            <w:r w:rsidRPr="44B5F85F">
              <w:rPr>
                <w:rFonts w:ascii="Arial" w:eastAsia="Arial" w:hAnsi="Arial" w:cs="Arial"/>
                <w:b/>
                <w:bCs/>
              </w:rPr>
              <w:t>Condonation</w:t>
            </w:r>
            <w:r w:rsidRPr="44B5F85F">
              <w:rPr>
                <w:rFonts w:ascii="Arial" w:eastAsia="Arial" w:hAnsi="Arial" w:cs="Arial"/>
              </w:rPr>
              <w:t xml:space="preserve"> - Assessment marks cannot be condoned on the programme.</w:t>
            </w:r>
          </w:p>
          <w:p w14:paraId="61C6A4D9" w14:textId="77777777" w:rsidR="67992910" w:rsidRDefault="67992910" w:rsidP="00B55C72">
            <w:pPr>
              <w:jc w:val="both"/>
              <w:rPr>
                <w:rFonts w:ascii="Arial" w:eastAsia="Arial" w:hAnsi="Arial" w:cs="Arial"/>
              </w:rPr>
            </w:pPr>
          </w:p>
          <w:p w14:paraId="46EA822A" w14:textId="3D754A36" w:rsidR="67992910" w:rsidRDefault="549E752F" w:rsidP="00B55C72">
            <w:pPr>
              <w:jc w:val="both"/>
              <w:rPr>
                <w:rFonts w:ascii="Arial" w:eastAsia="Arial" w:hAnsi="Arial" w:cs="Arial"/>
              </w:rPr>
            </w:pPr>
            <w:r w:rsidRPr="44B5F85F">
              <w:rPr>
                <w:rFonts w:ascii="Arial" w:eastAsia="Arial" w:hAnsi="Arial" w:cs="Arial"/>
                <w:b/>
                <w:bCs/>
              </w:rPr>
              <w:t>Compensation</w:t>
            </w:r>
            <w:r w:rsidRPr="44B5F85F">
              <w:rPr>
                <w:rFonts w:ascii="Arial" w:eastAsia="Arial" w:hAnsi="Arial" w:cs="Arial"/>
              </w:rPr>
              <w:t xml:space="preserve"> - The Programme Examinations Board may compensate a maximum of one marginal fail in a coursework or an examination, where the:</w:t>
            </w:r>
          </w:p>
          <w:p w14:paraId="30AE75DE" w14:textId="064B5781" w:rsidR="67992910" w:rsidRDefault="549E752F" w:rsidP="00B55C72">
            <w:pPr>
              <w:jc w:val="both"/>
              <w:rPr>
                <w:rFonts w:ascii="Arial" w:eastAsia="Arial" w:hAnsi="Arial" w:cs="Arial"/>
              </w:rPr>
            </w:pPr>
            <w:r w:rsidRPr="44B5F85F">
              <w:rPr>
                <w:rFonts w:ascii="Arial" w:eastAsia="Arial" w:hAnsi="Arial" w:cs="Arial"/>
              </w:rPr>
              <w:t xml:space="preserve">Board has considered the marks of </w:t>
            </w:r>
            <w:proofErr w:type="gramStart"/>
            <w:r w:rsidRPr="44B5F85F">
              <w:rPr>
                <w:rFonts w:ascii="Arial" w:eastAsia="Arial" w:hAnsi="Arial" w:cs="Arial"/>
              </w:rPr>
              <w:t>all of</w:t>
            </w:r>
            <w:proofErr w:type="gramEnd"/>
            <w:r w:rsidRPr="44B5F85F">
              <w:rPr>
                <w:rFonts w:ascii="Arial" w:eastAsia="Arial" w:hAnsi="Arial" w:cs="Arial"/>
              </w:rPr>
              <w:t xml:space="preserve"> the elements of the assessments; and</w:t>
            </w:r>
          </w:p>
          <w:p w14:paraId="53F574E9" w14:textId="113DE35C" w:rsidR="67992910" w:rsidRDefault="549E752F" w:rsidP="00B55C72">
            <w:pPr>
              <w:jc w:val="both"/>
              <w:rPr>
                <w:rFonts w:ascii="Arial" w:eastAsia="Arial" w:hAnsi="Arial" w:cs="Arial"/>
              </w:rPr>
            </w:pPr>
            <w:r w:rsidRPr="44B5F85F">
              <w:rPr>
                <w:rFonts w:ascii="Arial" w:eastAsia="Arial" w:hAnsi="Arial" w:cs="Arial"/>
              </w:rPr>
              <w:t>Student has obtained a minimum of 35% in one and only one element of an assessment; and</w:t>
            </w:r>
          </w:p>
          <w:p w14:paraId="2724D73B" w14:textId="62914CF9" w:rsidR="67992910" w:rsidRDefault="549E752F" w:rsidP="00B55C72">
            <w:pPr>
              <w:jc w:val="both"/>
              <w:rPr>
                <w:rFonts w:ascii="Arial" w:eastAsia="Arial" w:hAnsi="Arial" w:cs="Arial"/>
              </w:rPr>
            </w:pPr>
            <w:r w:rsidRPr="44B5F85F">
              <w:rPr>
                <w:rFonts w:ascii="Arial" w:eastAsia="Arial" w:hAnsi="Arial" w:cs="Arial"/>
              </w:rPr>
              <w:t xml:space="preserve">Board is satisfied that there is strength elsewhere in the student’s performance to justify compensation of the marginal </w:t>
            </w:r>
            <w:proofErr w:type="gramStart"/>
            <w:r w:rsidRPr="44B5F85F">
              <w:rPr>
                <w:rFonts w:ascii="Arial" w:eastAsia="Arial" w:hAnsi="Arial" w:cs="Arial"/>
              </w:rPr>
              <w:t>fail</w:t>
            </w:r>
            <w:proofErr w:type="gramEnd"/>
            <w:r w:rsidRPr="44B5F85F">
              <w:rPr>
                <w:rFonts w:ascii="Arial" w:eastAsia="Arial" w:hAnsi="Arial" w:cs="Arial"/>
              </w:rPr>
              <w:t>.</w:t>
            </w:r>
          </w:p>
          <w:p w14:paraId="7EFC804F" w14:textId="77777777" w:rsidR="67992910" w:rsidRDefault="67992910" w:rsidP="00B55C72">
            <w:pPr>
              <w:jc w:val="both"/>
              <w:rPr>
                <w:rFonts w:ascii="Arial" w:eastAsia="Arial" w:hAnsi="Arial" w:cs="Arial"/>
              </w:rPr>
            </w:pPr>
          </w:p>
          <w:p w14:paraId="05F33D37" w14:textId="6E109E24" w:rsidR="67992910" w:rsidRDefault="549E752F" w:rsidP="00B55C72">
            <w:pPr>
              <w:jc w:val="both"/>
              <w:rPr>
                <w:rFonts w:ascii="Arial" w:eastAsia="Arial" w:hAnsi="Arial" w:cs="Arial"/>
              </w:rPr>
            </w:pPr>
            <w:r w:rsidRPr="44B5F85F">
              <w:rPr>
                <w:rFonts w:ascii="Arial" w:eastAsia="Arial" w:hAnsi="Arial" w:cs="Arial"/>
              </w:rPr>
              <w:t xml:space="preserve">If a student’s mark is to be </w:t>
            </w:r>
            <w:proofErr w:type="gramStart"/>
            <w:r w:rsidRPr="44B5F85F">
              <w:rPr>
                <w:rFonts w:ascii="Arial" w:eastAsia="Arial" w:hAnsi="Arial" w:cs="Arial"/>
              </w:rPr>
              <w:t>compensated</w:t>
            </w:r>
            <w:proofErr w:type="gramEnd"/>
            <w:r w:rsidRPr="44B5F85F">
              <w:rPr>
                <w:rFonts w:ascii="Arial" w:eastAsia="Arial" w:hAnsi="Arial" w:cs="Arial"/>
              </w:rPr>
              <w:t xml:space="preserve"> then it may only be done between ‘like for like’ assessments. </w:t>
            </w:r>
            <w:proofErr w:type="gramStart"/>
            <w:r w:rsidRPr="44B5F85F">
              <w:rPr>
                <w:rFonts w:ascii="Arial" w:eastAsia="Arial" w:hAnsi="Arial" w:cs="Arial"/>
              </w:rPr>
              <w:t>Therefore</w:t>
            </w:r>
            <w:proofErr w:type="gramEnd"/>
            <w:r w:rsidRPr="44B5F85F">
              <w:rPr>
                <w:rFonts w:ascii="Arial" w:eastAsia="Arial" w:hAnsi="Arial" w:cs="Arial"/>
              </w:rPr>
              <w:t xml:space="preserve"> the compensation will only operate by transferring marks between two examination results or two in-course assessment results, which will </w:t>
            </w:r>
            <w:proofErr w:type="gramStart"/>
            <w:r w:rsidRPr="44B5F85F">
              <w:rPr>
                <w:rFonts w:ascii="Arial" w:eastAsia="Arial" w:hAnsi="Arial" w:cs="Arial"/>
              </w:rPr>
              <w:t>by definition be</w:t>
            </w:r>
            <w:proofErr w:type="gramEnd"/>
            <w:r w:rsidRPr="44B5F85F">
              <w:rPr>
                <w:rFonts w:ascii="Arial" w:eastAsia="Arial" w:hAnsi="Arial" w:cs="Arial"/>
              </w:rPr>
              <w:t xml:space="preserve"> in different subjects</w:t>
            </w:r>
          </w:p>
          <w:p w14:paraId="3F7A7FCF" w14:textId="77777777" w:rsidR="67992910" w:rsidRDefault="67992910" w:rsidP="00B55C72">
            <w:pPr>
              <w:jc w:val="both"/>
              <w:rPr>
                <w:rFonts w:ascii="Arial" w:eastAsia="Arial" w:hAnsi="Arial" w:cs="Arial"/>
              </w:rPr>
            </w:pPr>
          </w:p>
          <w:p w14:paraId="585DB8B0" w14:textId="46467C2D" w:rsidR="67992910" w:rsidRDefault="549E752F" w:rsidP="00B55C72">
            <w:pPr>
              <w:jc w:val="both"/>
              <w:rPr>
                <w:rFonts w:ascii="Arial" w:eastAsia="Arial" w:hAnsi="Arial" w:cs="Arial"/>
              </w:rPr>
            </w:pPr>
            <w:r w:rsidRPr="44B5F85F">
              <w:rPr>
                <w:rFonts w:ascii="Arial" w:eastAsia="Arial" w:hAnsi="Arial" w:cs="Arial"/>
                <w:b/>
                <w:bCs/>
              </w:rPr>
              <w:t>Retakes</w:t>
            </w:r>
            <w:r w:rsidRPr="44B5F85F">
              <w:rPr>
                <w:rFonts w:ascii="Arial" w:eastAsia="Arial" w:hAnsi="Arial" w:cs="Arial"/>
              </w:rPr>
              <w:t xml:space="preserve"> - The authority of the Programme Examinations Board to confirm a student’s eligibility to retake a module does not apply to the programme.</w:t>
            </w:r>
          </w:p>
          <w:p w14:paraId="63946F3A" w14:textId="77777777" w:rsidR="67992910" w:rsidRDefault="67992910" w:rsidP="00B55C72">
            <w:pPr>
              <w:jc w:val="both"/>
              <w:rPr>
                <w:rFonts w:ascii="Arial" w:eastAsia="Arial" w:hAnsi="Arial" w:cs="Arial"/>
              </w:rPr>
            </w:pPr>
          </w:p>
          <w:p w14:paraId="78060C6A" w14:textId="37E07F77" w:rsidR="67992910" w:rsidRDefault="549E752F" w:rsidP="00B55C72">
            <w:pPr>
              <w:jc w:val="both"/>
              <w:rPr>
                <w:rFonts w:ascii="Arial" w:eastAsia="Arial" w:hAnsi="Arial" w:cs="Arial"/>
              </w:rPr>
            </w:pPr>
            <w:r w:rsidRPr="44B5F85F">
              <w:rPr>
                <w:rFonts w:ascii="Arial" w:eastAsia="Arial" w:hAnsi="Arial" w:cs="Arial"/>
                <w:b/>
                <w:bCs/>
              </w:rPr>
              <w:t>Resits</w:t>
            </w:r>
            <w:r w:rsidRPr="44B5F85F">
              <w:rPr>
                <w:rFonts w:ascii="Arial" w:eastAsia="Arial" w:hAnsi="Arial" w:cs="Arial"/>
              </w:rPr>
              <w:t xml:space="preserve"> – </w:t>
            </w:r>
          </w:p>
          <w:p w14:paraId="36EA81AB" w14:textId="020EA302" w:rsidR="67992910" w:rsidRDefault="549E752F" w:rsidP="00B55C72">
            <w:pPr>
              <w:jc w:val="both"/>
              <w:rPr>
                <w:rFonts w:ascii="Arial" w:eastAsia="Arial" w:hAnsi="Arial" w:cs="Arial"/>
              </w:rPr>
            </w:pPr>
            <w:r w:rsidRPr="44B5F85F">
              <w:rPr>
                <w:rFonts w:ascii="Arial" w:eastAsia="Arial" w:hAnsi="Arial" w:cs="Arial"/>
              </w:rPr>
              <w:t xml:space="preserve">A student who has failed the module assessment overall on the first attempt will be permitted two opportunities to </w:t>
            </w:r>
            <w:proofErr w:type="spellStart"/>
            <w:r w:rsidRPr="44B5F85F">
              <w:rPr>
                <w:rFonts w:ascii="Arial" w:eastAsia="Arial" w:hAnsi="Arial" w:cs="Arial"/>
              </w:rPr>
              <w:t>resit</w:t>
            </w:r>
            <w:proofErr w:type="spellEnd"/>
            <w:r w:rsidRPr="44B5F85F">
              <w:rPr>
                <w:rFonts w:ascii="Arial" w:eastAsia="Arial" w:hAnsi="Arial" w:cs="Arial"/>
              </w:rPr>
              <w:t xml:space="preserve"> the failed components of the module assessment subject to availability, unless the Programme Examinations Board is not satisfied that the student has made a reasonable attempt to fulfil the requirements. </w:t>
            </w:r>
          </w:p>
          <w:p w14:paraId="2BB6CE7C" w14:textId="2B7D5F5E" w:rsidR="67992910" w:rsidRDefault="549E752F" w:rsidP="00B55C72">
            <w:pPr>
              <w:jc w:val="both"/>
              <w:rPr>
                <w:rFonts w:ascii="Arial" w:eastAsia="Arial" w:hAnsi="Arial" w:cs="Arial"/>
              </w:rPr>
            </w:pPr>
            <w:r w:rsidRPr="44B5F85F">
              <w:rPr>
                <w:rFonts w:ascii="Arial" w:eastAsia="Arial" w:hAnsi="Arial" w:cs="Arial"/>
              </w:rPr>
              <w:t>A student who has been granted a resit must submit all outstanding work at the next scheduled opportunity as specified by the Programme Examinations Board. There is no provision for a student, having passed a module, to undertake additional study and assessment towards that module.</w:t>
            </w:r>
          </w:p>
          <w:p w14:paraId="3720D5B4" w14:textId="77777777" w:rsidR="67992910" w:rsidRDefault="67992910" w:rsidP="00B55C72">
            <w:pPr>
              <w:jc w:val="both"/>
              <w:rPr>
                <w:rFonts w:ascii="Arial" w:eastAsia="Arial" w:hAnsi="Arial" w:cs="Arial"/>
              </w:rPr>
            </w:pPr>
          </w:p>
          <w:p w14:paraId="012872F7" w14:textId="56261BDB" w:rsidR="67992910" w:rsidRDefault="549E752F" w:rsidP="00B55C72">
            <w:pPr>
              <w:jc w:val="both"/>
              <w:rPr>
                <w:rFonts w:ascii="Arial" w:eastAsia="Arial" w:hAnsi="Arial" w:cs="Arial"/>
              </w:rPr>
            </w:pPr>
            <w:r w:rsidRPr="44B5F85F">
              <w:rPr>
                <w:rFonts w:ascii="Arial" w:eastAsia="Arial" w:hAnsi="Arial" w:cs="Arial"/>
                <w:b/>
                <w:bCs/>
              </w:rPr>
              <w:t>Award and classification</w:t>
            </w:r>
            <w:r w:rsidRPr="44B5F85F">
              <w:rPr>
                <w:rFonts w:ascii="Arial" w:eastAsia="Arial" w:hAnsi="Arial" w:cs="Arial"/>
              </w:rPr>
              <w:t xml:space="preserve"> - </w:t>
            </w:r>
          </w:p>
          <w:p w14:paraId="033473A3" w14:textId="167B93CF" w:rsidR="67992910" w:rsidRDefault="549E752F" w:rsidP="00B55C72">
            <w:pPr>
              <w:jc w:val="both"/>
              <w:rPr>
                <w:rFonts w:ascii="Arial" w:eastAsia="Arial" w:hAnsi="Arial" w:cs="Arial"/>
              </w:rPr>
            </w:pPr>
            <w:proofErr w:type="gramStart"/>
            <w:r w:rsidRPr="44B5F85F">
              <w:rPr>
                <w:rFonts w:ascii="Arial" w:eastAsia="Arial" w:hAnsi="Arial" w:cs="Arial"/>
              </w:rPr>
              <w:t>In order to</w:t>
            </w:r>
            <w:proofErr w:type="gramEnd"/>
            <w:r w:rsidRPr="44B5F85F">
              <w:rPr>
                <w:rFonts w:ascii="Arial" w:eastAsia="Arial" w:hAnsi="Arial" w:cs="Arial"/>
              </w:rPr>
              <w:t xml:space="preserve"> qualify for the award of Graduate Diploma in Law the student must:</w:t>
            </w:r>
          </w:p>
          <w:p w14:paraId="5CF896E8" w14:textId="3899F378" w:rsidR="67992910" w:rsidRDefault="549E752F" w:rsidP="00B55C72">
            <w:pPr>
              <w:jc w:val="both"/>
              <w:rPr>
                <w:rFonts w:ascii="Arial" w:eastAsia="Arial" w:hAnsi="Arial" w:cs="Arial"/>
              </w:rPr>
            </w:pPr>
            <w:r w:rsidRPr="44B5F85F">
              <w:rPr>
                <w:rFonts w:ascii="Arial" w:eastAsia="Arial" w:hAnsi="Arial" w:cs="Arial"/>
              </w:rPr>
              <w:t>Pass every element of assessment (subject to compensation under paragraph 2.3.1 above); and</w:t>
            </w:r>
          </w:p>
          <w:p w14:paraId="7C207388" w14:textId="1D597BA3" w:rsidR="67992910" w:rsidRDefault="549E752F" w:rsidP="00B55C72">
            <w:pPr>
              <w:jc w:val="both"/>
              <w:rPr>
                <w:rFonts w:ascii="Arial" w:eastAsia="Arial" w:hAnsi="Arial" w:cs="Arial"/>
              </w:rPr>
            </w:pPr>
            <w:r w:rsidRPr="44B5F85F">
              <w:rPr>
                <w:rFonts w:ascii="Arial" w:eastAsia="Arial" w:hAnsi="Arial" w:cs="Arial"/>
              </w:rPr>
              <w:t>Achieve 180 credits, including at least 120 credits at Level 6.</w:t>
            </w:r>
          </w:p>
          <w:p w14:paraId="7E3B4D4D" w14:textId="77777777" w:rsidR="67992910" w:rsidRDefault="67992910" w:rsidP="00B55C72">
            <w:pPr>
              <w:jc w:val="both"/>
              <w:rPr>
                <w:rFonts w:ascii="Arial" w:eastAsia="Arial" w:hAnsi="Arial" w:cs="Arial"/>
              </w:rPr>
            </w:pPr>
          </w:p>
          <w:p w14:paraId="5425C330" w14:textId="288BCA47" w:rsidR="67992910" w:rsidRDefault="03E5D049" w:rsidP="00B55C72">
            <w:pPr>
              <w:jc w:val="both"/>
              <w:rPr>
                <w:rFonts w:ascii="Arial" w:eastAsia="Arial" w:hAnsi="Arial" w:cs="Arial"/>
                <w:b/>
                <w:bCs/>
              </w:rPr>
            </w:pPr>
            <w:r w:rsidRPr="44B5F85F">
              <w:rPr>
                <w:rFonts w:ascii="Arial" w:eastAsia="Arial" w:hAnsi="Arial" w:cs="Arial"/>
                <w:b/>
                <w:bCs/>
              </w:rPr>
              <w:t>Graduate Diplomas in Law are classified on the following basis:</w:t>
            </w:r>
          </w:p>
          <w:p w14:paraId="11885357" w14:textId="39A4C148" w:rsidR="67992910" w:rsidRDefault="03E5D049" w:rsidP="00B55C72">
            <w:pPr>
              <w:jc w:val="both"/>
              <w:rPr>
                <w:rFonts w:ascii="Arial" w:eastAsia="Arial" w:hAnsi="Arial" w:cs="Arial"/>
                <w:b/>
                <w:bCs/>
              </w:rPr>
            </w:pPr>
            <w:r w:rsidRPr="44B5F85F">
              <w:rPr>
                <w:rFonts w:ascii="Arial" w:eastAsia="Arial" w:hAnsi="Arial" w:cs="Arial"/>
                <w:b/>
                <w:bCs/>
              </w:rPr>
              <w:t>Distinction</w:t>
            </w:r>
          </w:p>
          <w:p w14:paraId="6CF3AA2C" w14:textId="341389BB" w:rsidR="67992910" w:rsidRDefault="549E752F" w:rsidP="00B55C72">
            <w:pPr>
              <w:jc w:val="both"/>
              <w:rPr>
                <w:rFonts w:ascii="Arial" w:eastAsia="Arial" w:hAnsi="Arial" w:cs="Arial"/>
              </w:rPr>
            </w:pPr>
            <w:r w:rsidRPr="44B5F85F">
              <w:rPr>
                <w:rFonts w:ascii="Arial" w:eastAsia="Arial" w:hAnsi="Arial" w:cs="Arial"/>
              </w:rPr>
              <w:t>A student who has passed all elements of the assessments at the first attempt, without any subject being compensated, and has obtained an overall average of at least 70% must be awarded a Distinction.</w:t>
            </w:r>
          </w:p>
          <w:p w14:paraId="1C9B6355" w14:textId="5B2DFA60" w:rsidR="67992910" w:rsidRDefault="549E752F" w:rsidP="00B55C72">
            <w:pPr>
              <w:jc w:val="both"/>
              <w:rPr>
                <w:rFonts w:ascii="Arial" w:eastAsia="Arial" w:hAnsi="Arial" w:cs="Arial"/>
              </w:rPr>
            </w:pPr>
            <w:r w:rsidRPr="44B5F85F">
              <w:rPr>
                <w:rFonts w:ascii="Arial" w:eastAsia="Arial" w:hAnsi="Arial" w:cs="Arial"/>
              </w:rPr>
              <w:t xml:space="preserve">A student who has passed all elements of the assessments at the first attempt, without any subject being compensated, and has obtained an overall average of at least 70% in at least 50% of the subjects counting </w:t>
            </w:r>
            <w:r w:rsidRPr="44B5F85F">
              <w:rPr>
                <w:rFonts w:ascii="Arial" w:eastAsia="Arial" w:hAnsi="Arial" w:cs="Arial"/>
              </w:rPr>
              <w:lastRenderedPageBreak/>
              <w:t>towards the final award and an overall average of at least 68.5% may be awarded a Distinction if the Programme Examination Board considers that it is not inappropriate to award a Distinction.</w:t>
            </w:r>
          </w:p>
          <w:p w14:paraId="358FA579" w14:textId="6CDE1DDF" w:rsidR="67992910" w:rsidRDefault="549E752F" w:rsidP="00B55C72">
            <w:pPr>
              <w:jc w:val="both"/>
              <w:rPr>
                <w:rFonts w:ascii="Arial" w:eastAsia="Arial" w:hAnsi="Arial" w:cs="Arial"/>
              </w:rPr>
            </w:pPr>
            <w:r w:rsidRPr="44B5F85F">
              <w:rPr>
                <w:rFonts w:ascii="Arial" w:eastAsia="Arial" w:hAnsi="Arial" w:cs="Arial"/>
              </w:rPr>
              <w:t>A student must not otherwise be awarded a Distinction.</w:t>
            </w:r>
          </w:p>
          <w:p w14:paraId="272F3DE6" w14:textId="77777777" w:rsidR="67992910" w:rsidRDefault="67992910" w:rsidP="00B55C72">
            <w:pPr>
              <w:jc w:val="both"/>
              <w:rPr>
                <w:rFonts w:ascii="Arial" w:eastAsia="Arial" w:hAnsi="Arial" w:cs="Arial"/>
              </w:rPr>
            </w:pPr>
          </w:p>
          <w:p w14:paraId="4D2F9D3D" w14:textId="4487A444" w:rsidR="67992910" w:rsidRDefault="03E5D049" w:rsidP="00B55C72">
            <w:pPr>
              <w:jc w:val="both"/>
              <w:rPr>
                <w:rFonts w:ascii="Arial" w:eastAsia="Arial" w:hAnsi="Arial" w:cs="Arial"/>
                <w:b/>
                <w:bCs/>
              </w:rPr>
            </w:pPr>
            <w:r w:rsidRPr="44B5F85F">
              <w:rPr>
                <w:rFonts w:ascii="Arial" w:eastAsia="Arial" w:hAnsi="Arial" w:cs="Arial"/>
                <w:b/>
                <w:bCs/>
              </w:rPr>
              <w:t>Commendation</w:t>
            </w:r>
          </w:p>
          <w:p w14:paraId="15A9B115" w14:textId="77777777" w:rsidR="67992910" w:rsidRDefault="67992910" w:rsidP="00B55C72">
            <w:pPr>
              <w:jc w:val="both"/>
              <w:rPr>
                <w:rFonts w:ascii="Arial" w:eastAsia="Arial" w:hAnsi="Arial" w:cs="Arial"/>
              </w:rPr>
            </w:pPr>
          </w:p>
          <w:p w14:paraId="341AB527" w14:textId="4675B2DD" w:rsidR="67992910" w:rsidRDefault="549E752F" w:rsidP="00B55C72">
            <w:pPr>
              <w:jc w:val="both"/>
              <w:rPr>
                <w:rFonts w:ascii="Arial" w:eastAsia="Arial" w:hAnsi="Arial" w:cs="Arial"/>
              </w:rPr>
            </w:pPr>
            <w:r w:rsidRPr="44B5F85F">
              <w:rPr>
                <w:rFonts w:ascii="Arial" w:eastAsia="Arial" w:hAnsi="Arial" w:cs="Arial"/>
              </w:rPr>
              <w:t xml:space="preserve">Following further advise from the SRA, the overall average mark for a Distinction was </w:t>
            </w:r>
            <w:proofErr w:type="gramStart"/>
            <w:r w:rsidRPr="44B5F85F">
              <w:rPr>
                <w:rFonts w:ascii="Arial" w:eastAsia="Arial" w:hAnsi="Arial" w:cs="Arial"/>
              </w:rPr>
              <w:t>reverted back</w:t>
            </w:r>
            <w:proofErr w:type="gramEnd"/>
            <w:r w:rsidRPr="44B5F85F">
              <w:rPr>
                <w:rFonts w:ascii="Arial" w:eastAsia="Arial" w:hAnsi="Arial" w:cs="Arial"/>
              </w:rPr>
              <w:t xml:space="preserve"> from 68.5% to 67% and the overall average mark for a Commendation was </w:t>
            </w:r>
            <w:proofErr w:type="gramStart"/>
            <w:r w:rsidRPr="44B5F85F">
              <w:rPr>
                <w:rFonts w:ascii="Arial" w:eastAsia="Arial" w:hAnsi="Arial" w:cs="Arial"/>
              </w:rPr>
              <w:t>reverted back</w:t>
            </w:r>
            <w:proofErr w:type="gramEnd"/>
            <w:r w:rsidRPr="44B5F85F">
              <w:rPr>
                <w:rFonts w:ascii="Arial" w:eastAsia="Arial" w:hAnsi="Arial" w:cs="Arial"/>
              </w:rPr>
              <w:t xml:space="preserve"> from 58.5% to 58%.</w:t>
            </w:r>
          </w:p>
          <w:p w14:paraId="0A5DE5D3" w14:textId="77777777" w:rsidR="67992910" w:rsidRDefault="67992910" w:rsidP="00B55C72">
            <w:pPr>
              <w:jc w:val="both"/>
              <w:rPr>
                <w:rFonts w:ascii="Arial" w:eastAsia="Arial" w:hAnsi="Arial" w:cs="Arial"/>
              </w:rPr>
            </w:pPr>
          </w:p>
          <w:p w14:paraId="5686AC50" w14:textId="4CDE243D" w:rsidR="67992910" w:rsidRDefault="03E5D049" w:rsidP="00B55C72">
            <w:pPr>
              <w:jc w:val="both"/>
              <w:rPr>
                <w:rFonts w:ascii="Arial" w:eastAsia="Arial" w:hAnsi="Arial" w:cs="Arial"/>
                <w:b/>
                <w:bCs/>
              </w:rPr>
            </w:pPr>
            <w:r w:rsidRPr="44B5F85F">
              <w:rPr>
                <w:rFonts w:ascii="Arial" w:eastAsia="Arial" w:hAnsi="Arial" w:cs="Arial"/>
                <w:b/>
                <w:bCs/>
              </w:rPr>
              <w:t>Pass</w:t>
            </w:r>
          </w:p>
          <w:p w14:paraId="158463A0" w14:textId="7475A2F4" w:rsidR="67992910" w:rsidRDefault="549E752F" w:rsidP="00B55C72">
            <w:pPr>
              <w:jc w:val="both"/>
              <w:rPr>
                <w:rFonts w:ascii="Arial" w:eastAsia="Arial" w:hAnsi="Arial" w:cs="Arial"/>
              </w:rPr>
            </w:pPr>
            <w:r w:rsidRPr="44B5F85F">
              <w:rPr>
                <w:rFonts w:ascii="Arial" w:eastAsia="Arial" w:hAnsi="Arial" w:cs="Arial"/>
              </w:rPr>
              <w:t>A student who has passed all assessments (at least 40% in each element of assessment), one element of which may have been compensated in accordance with the rules of the Programme Examination Board must be awarded a Pass.</w:t>
            </w:r>
          </w:p>
          <w:p w14:paraId="430365C9" w14:textId="236DCDD7" w:rsidR="67992910" w:rsidRDefault="549E752F" w:rsidP="00B55C72">
            <w:pPr>
              <w:jc w:val="both"/>
              <w:rPr>
                <w:rFonts w:ascii="Arial" w:eastAsia="Arial" w:hAnsi="Arial" w:cs="Arial"/>
              </w:rPr>
            </w:pPr>
            <w:r w:rsidRPr="44B5F85F">
              <w:rPr>
                <w:rFonts w:ascii="Arial" w:eastAsia="Arial" w:hAnsi="Arial" w:cs="Arial"/>
              </w:rPr>
              <w:t>A student must not otherwise be awarded a Pass.</w:t>
            </w:r>
          </w:p>
          <w:p w14:paraId="15F1BAB0" w14:textId="77777777" w:rsidR="67992910" w:rsidRDefault="67992910" w:rsidP="00B55C72">
            <w:pPr>
              <w:jc w:val="both"/>
              <w:rPr>
                <w:rFonts w:ascii="Arial" w:eastAsia="Arial" w:hAnsi="Arial" w:cs="Arial"/>
              </w:rPr>
            </w:pPr>
          </w:p>
          <w:p w14:paraId="17A78F4C" w14:textId="5867E43E" w:rsidR="67992910" w:rsidRDefault="03E5D049" w:rsidP="00B55C72">
            <w:pPr>
              <w:jc w:val="both"/>
              <w:rPr>
                <w:rFonts w:ascii="Arial" w:eastAsia="Arial" w:hAnsi="Arial" w:cs="Arial"/>
                <w:b/>
                <w:bCs/>
              </w:rPr>
            </w:pPr>
            <w:r w:rsidRPr="44B5F85F">
              <w:rPr>
                <w:rFonts w:ascii="Arial" w:eastAsia="Arial" w:hAnsi="Arial" w:cs="Arial"/>
                <w:b/>
                <w:bCs/>
              </w:rPr>
              <w:t>Aegrotat passes</w:t>
            </w:r>
          </w:p>
          <w:p w14:paraId="0B2FD7D8" w14:textId="5F67DBFB" w:rsidR="67992910" w:rsidRDefault="549E752F" w:rsidP="00B55C72">
            <w:pPr>
              <w:jc w:val="both"/>
              <w:rPr>
                <w:rFonts w:ascii="Arial" w:eastAsia="Arial" w:hAnsi="Arial" w:cs="Arial"/>
              </w:rPr>
            </w:pPr>
            <w:r w:rsidRPr="44B5F85F">
              <w:rPr>
                <w:rFonts w:ascii="Arial" w:eastAsia="Arial" w:hAnsi="Arial" w:cs="Arial"/>
              </w:rPr>
              <w:t xml:space="preserve">An </w:t>
            </w:r>
            <w:proofErr w:type="spellStart"/>
            <w:r w:rsidRPr="44B5F85F">
              <w:rPr>
                <w:rFonts w:ascii="Arial" w:eastAsia="Arial" w:hAnsi="Arial" w:cs="Arial"/>
              </w:rPr>
              <w:t>Aegrogat</w:t>
            </w:r>
            <w:proofErr w:type="spellEnd"/>
            <w:r w:rsidRPr="44B5F85F">
              <w:rPr>
                <w:rFonts w:ascii="Arial" w:eastAsia="Arial" w:hAnsi="Arial" w:cs="Arial"/>
              </w:rPr>
              <w:t xml:space="preserve"> pass cannot be awarded for the programme </w:t>
            </w:r>
          </w:p>
          <w:p w14:paraId="4AAB2766" w14:textId="77777777" w:rsidR="67992910" w:rsidRDefault="67992910" w:rsidP="00B55C72">
            <w:pPr>
              <w:jc w:val="both"/>
              <w:rPr>
                <w:rFonts w:ascii="Arial" w:eastAsia="Arial" w:hAnsi="Arial" w:cs="Arial"/>
              </w:rPr>
            </w:pPr>
          </w:p>
        </w:tc>
      </w:tr>
      <w:tr w:rsidR="67992910" w14:paraId="6080C156" w14:textId="77777777" w:rsidTr="44B5F85F">
        <w:trPr>
          <w:trHeight w:val="300"/>
        </w:trPr>
        <w:tc>
          <w:tcPr>
            <w:tcW w:w="2605" w:type="dxa"/>
          </w:tcPr>
          <w:p w14:paraId="0362F7B6" w14:textId="5225292A" w:rsidR="67992910" w:rsidRDefault="4E0E17EC" w:rsidP="00B55C72">
            <w:pPr>
              <w:jc w:val="both"/>
              <w:rPr>
                <w:rFonts w:ascii="Arial" w:eastAsia="Arial" w:hAnsi="Arial" w:cs="Arial"/>
              </w:rPr>
            </w:pPr>
            <w:proofErr w:type="spellStart"/>
            <w:r w:rsidRPr="44B5F85F">
              <w:rPr>
                <w:rFonts w:ascii="Arial" w:eastAsia="Arial" w:hAnsi="Arial" w:cs="Arial"/>
              </w:rPr>
              <w:lastRenderedPageBreak/>
              <w:t>MBiol</w:t>
            </w:r>
            <w:proofErr w:type="spellEnd"/>
            <w:r w:rsidRPr="44B5F85F">
              <w:rPr>
                <w:rFonts w:ascii="Arial" w:eastAsia="Arial" w:hAnsi="Arial" w:cs="Arial"/>
              </w:rPr>
              <w:t>/</w:t>
            </w:r>
            <w:proofErr w:type="spellStart"/>
            <w:r w:rsidRPr="44B5F85F">
              <w:rPr>
                <w:rFonts w:ascii="Arial" w:eastAsia="Arial" w:hAnsi="Arial" w:cs="Arial"/>
              </w:rPr>
              <w:t>MZool</w:t>
            </w:r>
            <w:proofErr w:type="spellEnd"/>
          </w:p>
        </w:tc>
        <w:tc>
          <w:tcPr>
            <w:tcW w:w="11139" w:type="dxa"/>
          </w:tcPr>
          <w:p w14:paraId="7B491B2F" w14:textId="7C27E50F" w:rsidR="67992910" w:rsidRDefault="03E5D049" w:rsidP="00B55C72">
            <w:pPr>
              <w:jc w:val="both"/>
              <w:rPr>
                <w:rFonts w:ascii="Arial" w:eastAsia="Arial" w:hAnsi="Arial" w:cs="Arial"/>
              </w:rPr>
            </w:pPr>
            <w:r w:rsidRPr="44B5F85F">
              <w:rPr>
                <w:rFonts w:ascii="Arial" w:eastAsia="Arial" w:hAnsi="Arial" w:cs="Arial"/>
                <w:b/>
                <w:bCs/>
              </w:rPr>
              <w:t xml:space="preserve">Progression </w:t>
            </w:r>
            <w:r w:rsidRPr="44B5F85F">
              <w:rPr>
                <w:rFonts w:ascii="Arial" w:eastAsia="Arial" w:hAnsi="Arial" w:cs="Arial"/>
              </w:rPr>
              <w:t>- Students may only be permitted to progress into the level 7 component if they have achieved an overall pass of 60% at the end of level 6. The variation is permitted (based on an average of 60% calculated as per existing classification rules) for a maximum of 2 intakes (that is year 3 to 4 transfers) from September 2015.</w:t>
            </w:r>
          </w:p>
          <w:p w14:paraId="35C0CA15" w14:textId="77777777" w:rsidR="67992910" w:rsidRDefault="67992910" w:rsidP="00B55C72">
            <w:pPr>
              <w:jc w:val="both"/>
              <w:rPr>
                <w:rFonts w:ascii="Arial" w:eastAsia="Arial" w:hAnsi="Arial" w:cs="Arial"/>
              </w:rPr>
            </w:pPr>
          </w:p>
        </w:tc>
      </w:tr>
      <w:tr w:rsidR="544EEE02" w14:paraId="5067B8CA" w14:textId="77777777" w:rsidTr="44B5F85F">
        <w:trPr>
          <w:trHeight w:val="300"/>
        </w:trPr>
        <w:tc>
          <w:tcPr>
            <w:tcW w:w="2605" w:type="dxa"/>
          </w:tcPr>
          <w:p w14:paraId="0DE63712" w14:textId="22D6C69B" w:rsidR="544EEE02" w:rsidRDefault="3960DEA7" w:rsidP="00B55C72">
            <w:pPr>
              <w:jc w:val="both"/>
              <w:rPr>
                <w:rFonts w:ascii="Arial" w:eastAsia="Arial" w:hAnsi="Arial" w:cs="Arial"/>
              </w:rPr>
            </w:pPr>
            <w:r w:rsidRPr="44B5F85F">
              <w:rPr>
                <w:rFonts w:ascii="Arial" w:eastAsia="Arial" w:hAnsi="Arial" w:cs="Arial"/>
              </w:rPr>
              <w:t xml:space="preserve">Bachelor of Fine Arts </w:t>
            </w:r>
          </w:p>
        </w:tc>
        <w:tc>
          <w:tcPr>
            <w:tcW w:w="11139" w:type="dxa"/>
          </w:tcPr>
          <w:p w14:paraId="6CB829B7" w14:textId="733EBDDE" w:rsidR="544EEE02" w:rsidRDefault="414352C6" w:rsidP="00B55C72">
            <w:pPr>
              <w:jc w:val="both"/>
              <w:rPr>
                <w:rFonts w:ascii="Arial" w:eastAsia="Arial" w:hAnsi="Arial" w:cs="Arial"/>
              </w:rPr>
            </w:pPr>
            <w:r w:rsidRPr="44B5F85F">
              <w:rPr>
                <w:rFonts w:ascii="Arial" w:eastAsia="Arial" w:hAnsi="Arial" w:cs="Arial"/>
                <w:b/>
                <w:bCs/>
              </w:rPr>
              <w:t>Condonement</w:t>
            </w:r>
            <w:r w:rsidRPr="44B5F85F">
              <w:rPr>
                <w:rFonts w:ascii="Arial" w:eastAsia="Arial" w:hAnsi="Arial" w:cs="Arial"/>
              </w:rPr>
              <w:t xml:space="preserve"> - For Bachelor of Fine Arts, no more than 20 credits may be condoned at Level 4. No more than 20 credits may be condoned at Level 5. No more than 20 credits may be condoned at Level 6 (year 3). No more than 20 credits may be condoned at Level 6 (year 4).    </w:t>
            </w:r>
          </w:p>
          <w:p w14:paraId="6C747C25" w14:textId="03E15B0F" w:rsidR="544EEE02" w:rsidRDefault="544EEE02" w:rsidP="00B55C72">
            <w:pPr>
              <w:jc w:val="both"/>
              <w:rPr>
                <w:rFonts w:ascii="Arial" w:eastAsia="Arial" w:hAnsi="Arial" w:cs="Arial"/>
                <w:b/>
                <w:bCs/>
                <w:color w:val="000000" w:themeColor="text1"/>
              </w:rPr>
            </w:pPr>
          </w:p>
          <w:p w14:paraId="2DF21E77" w14:textId="3B1F4BB3" w:rsidR="544EEE02" w:rsidRDefault="544EEE02" w:rsidP="00B55C72">
            <w:pPr>
              <w:jc w:val="both"/>
              <w:rPr>
                <w:rFonts w:ascii="Arial" w:eastAsia="Arial" w:hAnsi="Arial" w:cs="Arial"/>
                <w:b/>
                <w:bCs/>
                <w:color w:val="000000" w:themeColor="text1"/>
              </w:rPr>
            </w:pPr>
          </w:p>
          <w:p w14:paraId="1A78FD96" w14:textId="6BE1AB0B" w:rsidR="544EEE02" w:rsidRDefault="414352C6" w:rsidP="00B55C72">
            <w:pPr>
              <w:jc w:val="both"/>
              <w:rPr>
                <w:rFonts w:ascii="Arial" w:eastAsia="Arial" w:hAnsi="Arial" w:cs="Arial"/>
              </w:rPr>
            </w:pPr>
            <w:r w:rsidRPr="44B5F85F">
              <w:rPr>
                <w:rFonts w:ascii="Arial" w:eastAsia="Arial" w:hAnsi="Arial" w:cs="Arial"/>
                <w:b/>
                <w:bCs/>
                <w:color w:val="000000" w:themeColor="text1"/>
              </w:rPr>
              <w:t>Progression</w:t>
            </w:r>
            <w:r w:rsidRPr="44B5F85F">
              <w:rPr>
                <w:rFonts w:ascii="Arial" w:eastAsia="Arial" w:hAnsi="Arial" w:cs="Arial"/>
                <w:color w:val="000000" w:themeColor="text1"/>
              </w:rPr>
              <w:t xml:space="preserve"> - </w:t>
            </w:r>
            <w:proofErr w:type="gramStart"/>
            <w:r w:rsidRPr="44B5F85F">
              <w:rPr>
                <w:rFonts w:ascii="Arial" w:eastAsia="Arial" w:hAnsi="Arial" w:cs="Arial"/>
              </w:rPr>
              <w:t>In order to</w:t>
            </w:r>
            <w:proofErr w:type="gramEnd"/>
            <w:r w:rsidRPr="44B5F85F">
              <w:rPr>
                <w:rFonts w:ascii="Arial" w:eastAsia="Arial" w:hAnsi="Arial" w:cs="Arial"/>
              </w:rPr>
              <w:t xml:space="preserve"> progress from Level 6 (year 3) to Level 6 (year 4) of a programme of study leading to Bachelor of Fine Arts, and before registering for any modules at Level 6 (year 4):</w:t>
            </w:r>
          </w:p>
          <w:p w14:paraId="1F351CD3" w14:textId="29EEC34C" w:rsidR="544EEE02" w:rsidRDefault="544EEE02" w:rsidP="00B55C72">
            <w:pPr>
              <w:pStyle w:val="NoSpacing"/>
              <w:ind w:left="360"/>
              <w:jc w:val="both"/>
              <w:rPr>
                <w:rFonts w:ascii="Arial" w:eastAsia="Arial" w:hAnsi="Arial" w:cs="Arial"/>
              </w:rPr>
            </w:pPr>
          </w:p>
          <w:p w14:paraId="2A3A9F7F" w14:textId="45AFED8E" w:rsidR="544EEE02" w:rsidRDefault="414352C6" w:rsidP="00B55C72">
            <w:pPr>
              <w:pStyle w:val="NoSpacing"/>
              <w:jc w:val="both"/>
              <w:rPr>
                <w:rFonts w:ascii="Arial" w:eastAsia="Arial" w:hAnsi="Arial" w:cs="Arial"/>
              </w:rPr>
            </w:pPr>
            <w:r w:rsidRPr="44B5F85F">
              <w:rPr>
                <w:rFonts w:ascii="Arial" w:eastAsia="Arial" w:hAnsi="Arial" w:cs="Arial"/>
              </w:rPr>
              <w:t xml:space="preserve">A student who is registered on a full-time basis must </w:t>
            </w:r>
            <w:proofErr w:type="gramStart"/>
            <w:r w:rsidRPr="44B5F85F">
              <w:rPr>
                <w:rFonts w:ascii="Arial" w:eastAsia="Arial" w:hAnsi="Arial" w:cs="Arial"/>
              </w:rPr>
              <w:t>pass, or</w:t>
            </w:r>
            <w:proofErr w:type="gramEnd"/>
            <w:r w:rsidRPr="44B5F85F">
              <w:rPr>
                <w:rFonts w:ascii="Arial" w:eastAsia="Arial" w:hAnsi="Arial" w:cs="Arial"/>
              </w:rPr>
              <w:t xml:space="preserve"> be condoned or otherwise granted credit in modules from the programme of study to the value of at least 330 credits with a minimum of 90 credits at Level 6 (year 3). In addition,</w:t>
            </w:r>
            <w:r w:rsidRPr="44B5F85F">
              <w:rPr>
                <w:rFonts w:ascii="Arial" w:eastAsia="Arial" w:hAnsi="Arial" w:cs="Arial"/>
                <w:color w:val="1F487C"/>
              </w:rPr>
              <w:t xml:space="preserve"> </w:t>
            </w:r>
            <w:r w:rsidRPr="44B5F85F">
              <w:rPr>
                <w:rFonts w:ascii="Arial" w:eastAsia="Arial" w:hAnsi="Arial" w:cs="Arial"/>
              </w:rPr>
              <w:t>for programmes of study, which require students to acquire specific knowledge before progressing to the next year, Programme Examination Boards have discretion to require students to pass modules which are denoted as being compulsory in the curriculum for the programme.</w:t>
            </w:r>
          </w:p>
          <w:p w14:paraId="35D12D05" w14:textId="2412E46A" w:rsidR="544EEE02" w:rsidRDefault="544EEE02" w:rsidP="00B55C72">
            <w:pPr>
              <w:jc w:val="both"/>
              <w:rPr>
                <w:rFonts w:ascii="Arial" w:eastAsia="Arial" w:hAnsi="Arial" w:cs="Arial"/>
                <w:color w:val="000000" w:themeColor="text1"/>
              </w:rPr>
            </w:pPr>
          </w:p>
          <w:p w14:paraId="69E322D8" w14:textId="4382B59A" w:rsidR="544EEE02" w:rsidRDefault="544EEE02" w:rsidP="00B55C72">
            <w:pPr>
              <w:jc w:val="both"/>
              <w:rPr>
                <w:rFonts w:ascii="Arial" w:eastAsia="Arial" w:hAnsi="Arial" w:cs="Arial"/>
                <w:color w:val="000000" w:themeColor="text1"/>
              </w:rPr>
            </w:pPr>
          </w:p>
          <w:p w14:paraId="26BC6AB4" w14:textId="2401F2B4" w:rsidR="544EEE02" w:rsidRDefault="414352C6" w:rsidP="00B55C72">
            <w:pPr>
              <w:jc w:val="both"/>
              <w:rPr>
                <w:rFonts w:ascii="Arial" w:eastAsia="Arial" w:hAnsi="Arial" w:cs="Arial"/>
              </w:rPr>
            </w:pPr>
            <w:r w:rsidRPr="44B5F85F">
              <w:rPr>
                <w:rFonts w:ascii="Arial" w:eastAsia="Arial" w:hAnsi="Arial" w:cs="Arial"/>
                <w:b/>
                <w:bCs/>
                <w:color w:val="000000" w:themeColor="text1"/>
              </w:rPr>
              <w:lastRenderedPageBreak/>
              <w:t>Award</w:t>
            </w:r>
            <w:r w:rsidRPr="44B5F85F">
              <w:rPr>
                <w:rFonts w:ascii="Arial" w:eastAsia="Arial" w:hAnsi="Arial" w:cs="Arial"/>
                <w:color w:val="000000" w:themeColor="text1"/>
              </w:rPr>
              <w:t xml:space="preserve"> - </w:t>
            </w:r>
            <w:proofErr w:type="gramStart"/>
            <w:r w:rsidRPr="44B5F85F">
              <w:rPr>
                <w:rFonts w:ascii="Arial" w:eastAsia="Arial" w:hAnsi="Arial" w:cs="Arial"/>
                <w:color w:val="000000" w:themeColor="text1"/>
              </w:rPr>
              <w:t>In order to</w:t>
            </w:r>
            <w:proofErr w:type="gramEnd"/>
            <w:r w:rsidRPr="44B5F85F">
              <w:rPr>
                <w:rFonts w:ascii="Arial" w:eastAsia="Arial" w:hAnsi="Arial" w:cs="Arial"/>
                <w:color w:val="000000" w:themeColor="text1"/>
              </w:rPr>
              <w:t xml:space="preserve"> qualify for the award of Bachelor of Fine Arts, a student must achieve 480 credits, including at least 240 credits at Level 6 along with 120 credits at Level 5.</w:t>
            </w:r>
          </w:p>
          <w:p w14:paraId="7EA2E916" w14:textId="110019D4" w:rsidR="544EEE02" w:rsidRDefault="544EEE02" w:rsidP="00B55C72">
            <w:pPr>
              <w:jc w:val="both"/>
              <w:rPr>
                <w:rFonts w:ascii="Arial" w:eastAsia="Arial" w:hAnsi="Arial" w:cs="Arial"/>
                <w:color w:val="000000" w:themeColor="text1"/>
              </w:rPr>
            </w:pPr>
          </w:p>
          <w:p w14:paraId="1BA31FAD" w14:textId="28956501" w:rsidR="544EEE02" w:rsidRDefault="414352C6" w:rsidP="00B55C72">
            <w:pPr>
              <w:pStyle w:val="Footer"/>
              <w:jc w:val="both"/>
              <w:rPr>
                <w:rFonts w:ascii="Arial" w:eastAsia="Arial" w:hAnsi="Arial" w:cs="Arial"/>
              </w:rPr>
            </w:pPr>
            <w:r w:rsidRPr="44B5F85F">
              <w:rPr>
                <w:rFonts w:ascii="Arial" w:eastAsia="Arial" w:hAnsi="Arial" w:cs="Arial"/>
              </w:rPr>
              <w:t>The Bachelor of Fine Arts is classified on the basis of the average of the percentage marks in the best 200 credits at Level 6, which must include the dissertation, and the next best 100 credits at Levels 5–6</w:t>
            </w:r>
            <w:r w:rsidRPr="44B5F85F">
              <w:rPr>
                <w:rFonts w:ascii="Arial" w:eastAsia="Arial" w:hAnsi="Arial" w:cs="Arial"/>
                <w:color w:val="FF0000"/>
              </w:rPr>
              <w:t xml:space="preserve"> </w:t>
            </w:r>
            <w:r w:rsidRPr="44B5F85F">
              <w:rPr>
                <w:rFonts w:ascii="Arial" w:eastAsia="Arial" w:hAnsi="Arial" w:cs="Arial"/>
              </w:rPr>
              <w:t>which the student has achieved at the University (i.e. not through credit transfer), irrespective of subject and with no weighting between levels, rounded to the nearest whole number. Each mark is weighted in the calculation according to the credit value of the module to which it applies. Where a student has achieved fewer than 360 credits at the University, the award will be classified on the basis of the average of the percentage marks in all</w:t>
            </w:r>
            <w:r w:rsidRPr="44B5F85F">
              <w:rPr>
                <w:rFonts w:ascii="Arial" w:eastAsia="Arial" w:hAnsi="Arial" w:cs="Arial"/>
                <w:color w:val="150DB3"/>
              </w:rPr>
              <w:t xml:space="preserve"> </w:t>
            </w:r>
            <w:r w:rsidRPr="44B5F85F">
              <w:rPr>
                <w:rFonts w:ascii="Arial" w:eastAsia="Arial" w:hAnsi="Arial" w:cs="Arial"/>
              </w:rPr>
              <w:t>of the credits at Levels 5–6 which the student has achieved at the University, irrespective of subject and with no weighting between levels, rounded to the nearest whole number.</w:t>
            </w:r>
          </w:p>
          <w:p w14:paraId="43163377" w14:textId="09497EA3" w:rsidR="544EEE02" w:rsidRDefault="544EEE02" w:rsidP="00B55C72">
            <w:pPr>
              <w:pStyle w:val="Footer"/>
              <w:jc w:val="both"/>
              <w:rPr>
                <w:rFonts w:ascii="Arial" w:eastAsia="Arial" w:hAnsi="Arial" w:cs="Arial"/>
              </w:rPr>
            </w:pPr>
          </w:p>
          <w:p w14:paraId="6B81C2E7" w14:textId="527E91E9" w:rsidR="544EEE02" w:rsidRDefault="414352C6" w:rsidP="00B55C72">
            <w:pPr>
              <w:pStyle w:val="NoSpacing"/>
              <w:jc w:val="both"/>
              <w:rPr>
                <w:rFonts w:ascii="Arial" w:eastAsia="Arial" w:hAnsi="Arial" w:cs="Arial"/>
                <w:color w:val="000000" w:themeColor="text1"/>
              </w:rPr>
            </w:pPr>
            <w:r w:rsidRPr="44B5F85F">
              <w:rPr>
                <w:rFonts w:ascii="Arial" w:eastAsia="Arial" w:hAnsi="Arial" w:cs="Arial"/>
                <w:color w:val="000000" w:themeColor="text1"/>
              </w:rPr>
              <w:t>For the Bachelor of Fine Arts, students who have achieved a weighted average mark (as calculated in (h) above) which is 1% below the boundary for the next classification, shall be awarded the higher classification if at least 120 credits at Level 6 are in the higher classification.</w:t>
            </w:r>
          </w:p>
          <w:p w14:paraId="24961FBD" w14:textId="3C85EA7C" w:rsidR="544EEE02" w:rsidRDefault="544EEE02" w:rsidP="00B55C72">
            <w:pPr>
              <w:jc w:val="both"/>
              <w:rPr>
                <w:rFonts w:ascii="Arial" w:eastAsia="Arial" w:hAnsi="Arial" w:cs="Arial"/>
                <w:b/>
                <w:bCs/>
              </w:rPr>
            </w:pPr>
          </w:p>
        </w:tc>
      </w:tr>
      <w:tr w:rsidR="05D0FA7A" w14:paraId="783E8EE5" w14:textId="77777777" w:rsidTr="44B5F85F">
        <w:trPr>
          <w:trHeight w:val="300"/>
        </w:trPr>
        <w:tc>
          <w:tcPr>
            <w:tcW w:w="2605" w:type="dxa"/>
          </w:tcPr>
          <w:p w14:paraId="61D0A8B2" w14:textId="1CAA4881" w:rsidR="05D0FA7A" w:rsidRDefault="5AA1062C" w:rsidP="00B55C72">
            <w:pPr>
              <w:pStyle w:val="NoSpacing"/>
              <w:jc w:val="both"/>
              <w:rPr>
                <w:rFonts w:ascii="Arial" w:eastAsia="Arial" w:hAnsi="Arial" w:cs="Arial"/>
              </w:rPr>
            </w:pPr>
            <w:r w:rsidRPr="44B5F85F">
              <w:rPr>
                <w:rFonts w:ascii="Arial" w:eastAsia="Arial" w:hAnsi="Arial" w:cs="Arial"/>
              </w:rPr>
              <w:lastRenderedPageBreak/>
              <w:t>BA Primary Education</w:t>
            </w:r>
          </w:p>
        </w:tc>
        <w:tc>
          <w:tcPr>
            <w:tcW w:w="11139" w:type="dxa"/>
          </w:tcPr>
          <w:p w14:paraId="7E664137" w14:textId="06DCBA43" w:rsidR="05D0FA7A" w:rsidRDefault="385012F5" w:rsidP="00B55C72">
            <w:pPr>
              <w:jc w:val="both"/>
              <w:rPr>
                <w:rFonts w:ascii="Arial" w:eastAsia="Arial" w:hAnsi="Arial" w:cs="Arial"/>
              </w:rPr>
            </w:pPr>
            <w:r w:rsidRPr="44B5F85F">
              <w:rPr>
                <w:rFonts w:ascii="Arial" w:eastAsia="Arial" w:hAnsi="Arial" w:cs="Arial"/>
                <w:b/>
                <w:bCs/>
              </w:rPr>
              <w:t xml:space="preserve">Award </w:t>
            </w:r>
            <w:r w:rsidRPr="44B5F85F">
              <w:rPr>
                <w:rFonts w:ascii="Arial" w:eastAsia="Arial" w:hAnsi="Arial" w:cs="Arial"/>
              </w:rPr>
              <w:t>-</w:t>
            </w:r>
            <w:r w:rsidR="5AA1062C" w:rsidRPr="44B5F85F">
              <w:rPr>
                <w:rFonts w:ascii="Arial" w:eastAsia="Arial" w:hAnsi="Arial" w:cs="Arial"/>
              </w:rPr>
              <w:t xml:space="preserve"> Students starting the programme of study before September 2010 must achieve 360 credits, including at least 1</w:t>
            </w:r>
            <w:r w:rsidR="576C91D9" w:rsidRPr="44B5F85F">
              <w:rPr>
                <w:rFonts w:ascii="Arial" w:eastAsia="Arial" w:hAnsi="Arial" w:cs="Arial"/>
              </w:rPr>
              <w:t>8</w:t>
            </w:r>
            <w:r w:rsidR="5AA1062C" w:rsidRPr="44B5F85F">
              <w:rPr>
                <w:rFonts w:ascii="Arial" w:eastAsia="Arial" w:hAnsi="Arial" w:cs="Arial"/>
              </w:rPr>
              <w:t xml:space="preserve">0 credits at Levels 5–6 along with 50 practice based </w:t>
            </w:r>
            <w:proofErr w:type="gramStart"/>
            <w:r w:rsidR="5AA1062C" w:rsidRPr="44B5F85F">
              <w:rPr>
                <w:rFonts w:ascii="Arial" w:eastAsia="Arial" w:hAnsi="Arial" w:cs="Arial"/>
              </w:rPr>
              <w:t>credits;</w:t>
            </w:r>
            <w:proofErr w:type="gramEnd"/>
          </w:p>
          <w:p w14:paraId="5EB15C61" w14:textId="57668FD7" w:rsidR="37B94D3B" w:rsidRDefault="37B94D3B" w:rsidP="00B55C72">
            <w:pPr>
              <w:jc w:val="both"/>
              <w:rPr>
                <w:rFonts w:ascii="Arial" w:eastAsia="Arial" w:hAnsi="Arial" w:cs="Arial"/>
              </w:rPr>
            </w:pPr>
          </w:p>
          <w:p w14:paraId="0AB3FCFC" w14:textId="32855B99" w:rsidR="006C4763" w:rsidRPr="006C4763" w:rsidRDefault="5AA1062C" w:rsidP="00B55C72">
            <w:pPr>
              <w:jc w:val="both"/>
              <w:rPr>
                <w:rFonts w:ascii="Arial" w:eastAsia="Arial" w:hAnsi="Arial" w:cs="Arial"/>
              </w:rPr>
            </w:pPr>
            <w:r w:rsidRPr="44B5F85F">
              <w:rPr>
                <w:rFonts w:ascii="Arial" w:eastAsia="Arial" w:hAnsi="Arial" w:cs="Arial"/>
              </w:rPr>
              <w:t>Students starting the programme of study in or after September 2010 must achieve 360 credits, including at least 100 credits at Level 6 along with 100 credits at Levels 5 and 40 practice based credits.</w:t>
            </w:r>
          </w:p>
          <w:p w14:paraId="3A84C167" w14:textId="77777777" w:rsidR="006C4763" w:rsidRDefault="006C4763" w:rsidP="00B55C72">
            <w:pPr>
              <w:jc w:val="both"/>
              <w:rPr>
                <w:rFonts w:ascii="Arial" w:eastAsia="Arial" w:hAnsi="Arial" w:cs="Arial"/>
              </w:rPr>
            </w:pPr>
          </w:p>
          <w:p w14:paraId="5A5CDC5E" w14:textId="1099537C" w:rsidR="05D0FA7A" w:rsidRDefault="05D0FA7A" w:rsidP="00B55C72">
            <w:pPr>
              <w:pStyle w:val="NoSpacing"/>
              <w:jc w:val="both"/>
              <w:rPr>
                <w:rFonts w:ascii="Arial" w:eastAsia="Arial" w:hAnsi="Arial" w:cs="Arial"/>
              </w:rPr>
            </w:pPr>
          </w:p>
        </w:tc>
      </w:tr>
      <w:tr w:rsidR="05D0FA7A" w14:paraId="649D2399" w14:textId="77777777" w:rsidTr="44B5F85F">
        <w:trPr>
          <w:trHeight w:val="300"/>
        </w:trPr>
        <w:tc>
          <w:tcPr>
            <w:tcW w:w="2605" w:type="dxa"/>
          </w:tcPr>
          <w:p w14:paraId="5C581F9A" w14:textId="0D267F55" w:rsidR="05D0FA7A" w:rsidRDefault="5AA1062C" w:rsidP="00B55C72">
            <w:pPr>
              <w:jc w:val="both"/>
              <w:rPr>
                <w:rFonts w:ascii="Arial" w:eastAsia="Arial" w:hAnsi="Arial" w:cs="Arial"/>
                <w:color w:val="000000" w:themeColor="text1"/>
              </w:rPr>
            </w:pPr>
            <w:r w:rsidRPr="44B5F85F">
              <w:rPr>
                <w:rFonts w:ascii="Arial" w:eastAsia="Arial" w:hAnsi="Arial" w:cs="Arial"/>
                <w:color w:val="000000" w:themeColor="text1"/>
              </w:rPr>
              <w:t>Combined honours</w:t>
            </w:r>
          </w:p>
        </w:tc>
        <w:tc>
          <w:tcPr>
            <w:tcW w:w="11139" w:type="dxa"/>
          </w:tcPr>
          <w:p w14:paraId="6CD68498" w14:textId="6B78EA0F" w:rsidR="05D0FA7A" w:rsidRDefault="64679D3D" w:rsidP="00B55C72">
            <w:pPr>
              <w:jc w:val="both"/>
              <w:rPr>
                <w:rFonts w:ascii="Arial" w:eastAsia="Arial" w:hAnsi="Arial" w:cs="Arial"/>
              </w:rPr>
            </w:pPr>
            <w:r w:rsidRPr="44B5F85F">
              <w:rPr>
                <w:rFonts w:ascii="Arial" w:eastAsia="Arial" w:hAnsi="Arial" w:cs="Arial"/>
                <w:b/>
                <w:bCs/>
                <w:color w:val="000000" w:themeColor="text1"/>
              </w:rPr>
              <w:t>Award</w:t>
            </w:r>
            <w:r w:rsidRPr="44B5F85F">
              <w:rPr>
                <w:rFonts w:ascii="Arial" w:eastAsia="Arial" w:hAnsi="Arial" w:cs="Arial"/>
                <w:color w:val="000000" w:themeColor="text1"/>
              </w:rPr>
              <w:t xml:space="preserve"> - </w:t>
            </w:r>
            <w:r w:rsidR="5AA1062C" w:rsidRPr="44B5F85F">
              <w:rPr>
                <w:rFonts w:ascii="Arial" w:eastAsia="Arial" w:hAnsi="Arial" w:cs="Arial"/>
                <w:color w:val="000000" w:themeColor="text1"/>
              </w:rPr>
              <w:t xml:space="preserve">If a student has completed a combined programme of study in arts and sciences, and </w:t>
            </w:r>
            <w:proofErr w:type="gramStart"/>
            <w:r w:rsidR="5AA1062C" w:rsidRPr="44B5F85F">
              <w:rPr>
                <w:rFonts w:ascii="Arial" w:eastAsia="Arial" w:hAnsi="Arial" w:cs="Arial"/>
                <w:color w:val="000000" w:themeColor="text1"/>
              </w:rPr>
              <w:t>the majority of</w:t>
            </w:r>
            <w:proofErr w:type="gramEnd"/>
            <w:r w:rsidR="5AA1062C" w:rsidRPr="44B5F85F">
              <w:rPr>
                <w:rFonts w:ascii="Arial" w:eastAsia="Arial" w:hAnsi="Arial" w:cs="Arial"/>
                <w:color w:val="000000" w:themeColor="text1"/>
              </w:rPr>
              <w:t xml:space="preserve"> the credits achieved by the student at Levels 5–6 </w:t>
            </w:r>
            <w:proofErr w:type="gramStart"/>
            <w:r w:rsidR="5AA1062C" w:rsidRPr="44B5F85F">
              <w:rPr>
                <w:rFonts w:ascii="Arial" w:eastAsia="Arial" w:hAnsi="Arial" w:cs="Arial"/>
                <w:color w:val="000000" w:themeColor="text1"/>
              </w:rPr>
              <w:t>are</w:t>
            </w:r>
            <w:proofErr w:type="gramEnd"/>
            <w:r w:rsidR="5AA1062C" w:rsidRPr="44B5F85F">
              <w:rPr>
                <w:rFonts w:ascii="Arial" w:eastAsia="Arial" w:hAnsi="Arial" w:cs="Arial"/>
                <w:color w:val="000000" w:themeColor="text1"/>
              </w:rPr>
              <w:t xml:space="preserve"> in science subjects, the degree of Bachelor of Science will be awarded. If </w:t>
            </w:r>
            <w:proofErr w:type="gramStart"/>
            <w:r w:rsidR="5AA1062C" w:rsidRPr="44B5F85F">
              <w:rPr>
                <w:rFonts w:ascii="Arial" w:eastAsia="Arial" w:hAnsi="Arial" w:cs="Arial"/>
                <w:color w:val="000000" w:themeColor="text1"/>
              </w:rPr>
              <w:t>the majority of</w:t>
            </w:r>
            <w:proofErr w:type="gramEnd"/>
            <w:r w:rsidR="5AA1062C" w:rsidRPr="44B5F85F">
              <w:rPr>
                <w:rFonts w:ascii="Arial" w:eastAsia="Arial" w:hAnsi="Arial" w:cs="Arial"/>
                <w:color w:val="000000" w:themeColor="text1"/>
              </w:rPr>
              <w:t xml:space="preserve"> the credits achieved by the student at Levels 5–6 </w:t>
            </w:r>
            <w:proofErr w:type="gramStart"/>
            <w:r w:rsidR="5AA1062C" w:rsidRPr="44B5F85F">
              <w:rPr>
                <w:rFonts w:ascii="Arial" w:eastAsia="Arial" w:hAnsi="Arial" w:cs="Arial"/>
                <w:color w:val="000000" w:themeColor="text1"/>
              </w:rPr>
              <w:t>are</w:t>
            </w:r>
            <w:proofErr w:type="gramEnd"/>
            <w:r w:rsidR="5AA1062C" w:rsidRPr="44B5F85F">
              <w:rPr>
                <w:rFonts w:ascii="Arial" w:eastAsia="Arial" w:hAnsi="Arial" w:cs="Arial"/>
                <w:color w:val="000000" w:themeColor="text1"/>
              </w:rPr>
              <w:t xml:space="preserve"> in arts subjects, or there is an equal balance between arts and science subjects, the degree of Bachelor of Arts will be awarded.</w:t>
            </w:r>
          </w:p>
        </w:tc>
      </w:tr>
      <w:tr w:rsidR="04A2C84E" w14:paraId="1A585C7B" w14:textId="77777777" w:rsidTr="44B5F85F">
        <w:trPr>
          <w:trHeight w:val="300"/>
        </w:trPr>
        <w:tc>
          <w:tcPr>
            <w:tcW w:w="2605" w:type="dxa"/>
          </w:tcPr>
          <w:p w14:paraId="2A54E3FF" w14:textId="3C44B0F9" w:rsidR="04A2C84E" w:rsidRDefault="67501176" w:rsidP="00B55C72">
            <w:pPr>
              <w:jc w:val="both"/>
              <w:rPr>
                <w:rFonts w:ascii="Arial" w:eastAsia="Arial" w:hAnsi="Arial" w:cs="Arial"/>
              </w:rPr>
            </w:pPr>
            <w:r w:rsidRPr="44B5F85F">
              <w:rPr>
                <w:rFonts w:ascii="Arial" w:eastAsia="Arial" w:hAnsi="Arial" w:cs="Arial"/>
              </w:rPr>
              <w:t xml:space="preserve">Study abroad </w:t>
            </w:r>
          </w:p>
        </w:tc>
        <w:tc>
          <w:tcPr>
            <w:tcW w:w="11139" w:type="dxa"/>
          </w:tcPr>
          <w:p w14:paraId="034FB8A5" w14:textId="7BBD6525" w:rsidR="04A2C84E" w:rsidRDefault="7400F10C" w:rsidP="00B55C72">
            <w:pPr>
              <w:pStyle w:val="NoSpacing"/>
              <w:jc w:val="both"/>
              <w:rPr>
                <w:rFonts w:ascii="Arial" w:eastAsia="Arial" w:hAnsi="Arial" w:cs="Arial"/>
              </w:rPr>
            </w:pPr>
            <w:r w:rsidRPr="44B5F85F">
              <w:rPr>
                <w:rFonts w:ascii="Arial" w:eastAsia="Arial" w:hAnsi="Arial" w:cs="Arial"/>
                <w:b/>
                <w:bCs/>
              </w:rPr>
              <w:t xml:space="preserve">Award </w:t>
            </w:r>
            <w:r w:rsidRPr="44B5F85F">
              <w:rPr>
                <w:rFonts w:ascii="Arial" w:eastAsia="Arial" w:hAnsi="Arial" w:cs="Arial"/>
              </w:rPr>
              <w:t xml:space="preserve">- </w:t>
            </w:r>
            <w:r w:rsidR="67501176" w:rsidRPr="44B5F85F">
              <w:rPr>
                <w:rFonts w:ascii="Arial" w:eastAsia="Arial" w:hAnsi="Arial" w:cs="Arial"/>
              </w:rPr>
              <w:t>For students who have completed an approved period of study abroad prior to September 2016, Bachelor’s Degrees are classified on the basis of the average of the percentage marks in the best 200 credits at Levels 5–6 which the student has achieved at the University (i.e. not through credit transfer), irrespective of subject and with no weighting between levels, rounded to the nearest whole number. Each mark is weighted in the calculation according to the credit value of the module to which it applies. Where a student has achieved fewer than 200 credits at the University, the award will be classified on the basis of the average of the percentage marks in the best five-sixths of the credits at Levels 5–6 which the student has achieved at the University, irrespective of subject and with no weighting between levels, rounded to the nearest whole number.</w:t>
            </w:r>
          </w:p>
        </w:tc>
      </w:tr>
    </w:tbl>
    <w:p w14:paraId="4A559DC5" w14:textId="77777777" w:rsidR="00814A1C" w:rsidRDefault="00814A1C" w:rsidP="00B55C72">
      <w:pPr>
        <w:jc w:val="both"/>
        <w:rPr>
          <w:rFonts w:ascii="Arial" w:eastAsia="Arial" w:hAnsi="Arial" w:cs="Arial"/>
          <w:b/>
          <w:bCs/>
          <w:color w:val="000000" w:themeColor="text1"/>
        </w:rPr>
        <w:sectPr w:rsidR="00814A1C" w:rsidSect="005D2AEB">
          <w:pgSz w:w="16838" w:h="11906" w:orient="landscape"/>
          <w:pgMar w:top="1134" w:right="1701" w:bottom="1134" w:left="1701" w:header="907" w:footer="464" w:gutter="0"/>
          <w:cols w:space="708"/>
          <w:titlePg/>
          <w:docGrid w:linePitch="360"/>
        </w:sectPr>
      </w:pPr>
    </w:p>
    <w:p w14:paraId="546CC7D1" w14:textId="5EC2B5A1" w:rsidR="47C4AFAD" w:rsidRPr="00AA44CD" w:rsidRDefault="006C4763" w:rsidP="00B55C72">
      <w:pPr>
        <w:jc w:val="both"/>
        <w:rPr>
          <w:rFonts w:ascii="Arial" w:eastAsia="Arial" w:hAnsi="Arial" w:cs="Arial"/>
          <w:b/>
          <w:bCs/>
          <w:color w:val="000000" w:themeColor="text1"/>
        </w:rPr>
      </w:pPr>
      <w:r>
        <w:rPr>
          <w:rFonts w:ascii="Arial" w:eastAsia="Arial" w:hAnsi="Arial" w:cs="Arial"/>
          <w:b/>
          <w:bCs/>
          <w:color w:val="000000" w:themeColor="text1"/>
        </w:rPr>
        <w:lastRenderedPageBreak/>
        <w:t>GLOSSARY</w:t>
      </w:r>
    </w:p>
    <w:p w14:paraId="33BBD455" w14:textId="39D87828" w:rsidR="47C4AFAD" w:rsidRDefault="0A69E9C1" w:rsidP="00B55C72">
      <w:pPr>
        <w:spacing w:before="240" w:after="240"/>
        <w:jc w:val="both"/>
        <w:rPr>
          <w:rFonts w:ascii="Arial" w:eastAsia="Arial" w:hAnsi="Arial" w:cs="Arial"/>
          <w:color w:val="000000" w:themeColor="text1"/>
          <w:lang w:val="en-US"/>
        </w:rPr>
      </w:pPr>
      <w:r w:rsidRPr="44B5F85F">
        <w:rPr>
          <w:rFonts w:ascii="Arial" w:eastAsia="Arial" w:hAnsi="Arial" w:cs="Arial"/>
          <w:b/>
          <w:bCs/>
          <w:color w:val="000000" w:themeColor="text1"/>
        </w:rPr>
        <w:t>Academic Appeal</w:t>
      </w:r>
      <w:r w:rsidRPr="44B5F85F">
        <w:rPr>
          <w:rFonts w:ascii="Arial" w:eastAsia="Arial" w:hAnsi="Arial" w:cs="Arial"/>
          <w:color w:val="000000" w:themeColor="text1"/>
        </w:rPr>
        <w:t>: Formal process by which students request a review or reconsideration of an academic decision. This may include decisions related to grades, progression, graduation, or disciplinary actions.</w:t>
      </w:r>
    </w:p>
    <w:p w14:paraId="63F2A512" w14:textId="14A48D61" w:rsidR="47C4AFAD" w:rsidRDefault="0A69E9C1" w:rsidP="00B55C72">
      <w:pPr>
        <w:spacing w:before="240" w:after="240"/>
        <w:jc w:val="both"/>
        <w:rPr>
          <w:rFonts w:ascii="Arial" w:eastAsia="Arial" w:hAnsi="Arial" w:cs="Arial"/>
          <w:color w:val="000000" w:themeColor="text1"/>
          <w:lang w:val="en-US"/>
        </w:rPr>
      </w:pPr>
      <w:r w:rsidRPr="44B5F85F">
        <w:rPr>
          <w:rFonts w:ascii="Arial" w:eastAsia="Arial" w:hAnsi="Arial" w:cs="Arial"/>
          <w:b/>
          <w:bCs/>
          <w:color w:val="000000" w:themeColor="text1"/>
        </w:rPr>
        <w:t>Academic Award</w:t>
      </w:r>
      <w:r w:rsidRPr="44B5F85F">
        <w:rPr>
          <w:rFonts w:ascii="Arial" w:eastAsia="Arial" w:hAnsi="Arial" w:cs="Arial"/>
          <w:color w:val="000000" w:themeColor="text1"/>
        </w:rPr>
        <w:t>: Qualification awarded to student upon completion of degree.</w:t>
      </w:r>
    </w:p>
    <w:p w14:paraId="107974FA" w14:textId="6FE864BA" w:rsidR="47C4AFAD" w:rsidRDefault="0A69E9C1" w:rsidP="00B55C72">
      <w:pPr>
        <w:spacing w:before="240" w:after="240"/>
        <w:jc w:val="both"/>
        <w:rPr>
          <w:rFonts w:ascii="Arial" w:eastAsia="Arial" w:hAnsi="Arial" w:cs="Arial"/>
          <w:color w:val="000000" w:themeColor="text1"/>
          <w:lang w:val="en-US"/>
        </w:rPr>
      </w:pPr>
      <w:r w:rsidRPr="44B5F85F">
        <w:rPr>
          <w:rFonts w:ascii="Arial" w:eastAsia="Arial" w:hAnsi="Arial" w:cs="Arial"/>
          <w:b/>
          <w:bCs/>
          <w:color w:val="000000" w:themeColor="text1"/>
        </w:rPr>
        <w:t xml:space="preserve">Academic Guidance Tutor: </w:t>
      </w:r>
      <w:r w:rsidRPr="44B5F85F">
        <w:rPr>
          <w:rFonts w:ascii="Arial" w:eastAsia="Arial" w:hAnsi="Arial" w:cs="Arial"/>
          <w:color w:val="000000" w:themeColor="text1"/>
        </w:rPr>
        <w:t>Academic member of staff who supports students by offering advice on their academic choices, goals, and study strategies to help them succeed in their programme of study</w:t>
      </w:r>
    </w:p>
    <w:p w14:paraId="5A1D9B4B" w14:textId="2B4BD68F" w:rsidR="47C4AFAD" w:rsidRDefault="0A69E9C1" w:rsidP="00B55C72">
      <w:pPr>
        <w:spacing w:before="240" w:after="240"/>
        <w:jc w:val="both"/>
        <w:rPr>
          <w:rFonts w:ascii="Arial" w:eastAsia="Arial" w:hAnsi="Arial" w:cs="Arial"/>
          <w:color w:val="000000" w:themeColor="text1"/>
          <w:lang w:val="en-US"/>
        </w:rPr>
      </w:pPr>
      <w:r w:rsidRPr="44B5F85F">
        <w:rPr>
          <w:rFonts w:ascii="Arial" w:eastAsia="Arial" w:hAnsi="Arial" w:cs="Arial"/>
          <w:b/>
          <w:bCs/>
          <w:color w:val="000000" w:themeColor="text1"/>
        </w:rPr>
        <w:t xml:space="preserve">Academic Levels: </w:t>
      </w:r>
      <w:r w:rsidRPr="44B5F85F">
        <w:rPr>
          <w:rFonts w:ascii="Arial" w:eastAsia="Arial" w:hAnsi="Arial" w:cs="Arial"/>
          <w:color w:val="000000" w:themeColor="text1"/>
        </w:rPr>
        <w:t>Level associated with a specific year of study:</w:t>
      </w:r>
    </w:p>
    <w:p w14:paraId="28ED3E1E" w14:textId="4D980BC4" w:rsidR="47C4AFAD" w:rsidRDefault="0A69E9C1" w:rsidP="00B55C72">
      <w:pPr>
        <w:spacing w:before="240" w:after="240"/>
        <w:jc w:val="both"/>
        <w:rPr>
          <w:rFonts w:ascii="Arial" w:eastAsia="Arial" w:hAnsi="Arial" w:cs="Arial"/>
          <w:color w:val="000000" w:themeColor="text1"/>
          <w:lang w:val="en-US"/>
        </w:rPr>
      </w:pPr>
      <w:r w:rsidRPr="44B5F85F">
        <w:rPr>
          <w:rFonts w:ascii="Arial" w:eastAsia="Arial" w:hAnsi="Arial" w:cs="Arial"/>
          <w:color w:val="000000" w:themeColor="text1"/>
        </w:rPr>
        <w:t>Level 4 = Foundation Year (year 0)</w:t>
      </w:r>
    </w:p>
    <w:p w14:paraId="45940743" w14:textId="16617702" w:rsidR="47C4AFAD" w:rsidRDefault="0A69E9C1" w:rsidP="00B55C72">
      <w:pPr>
        <w:spacing w:before="240" w:after="240"/>
        <w:jc w:val="both"/>
        <w:rPr>
          <w:rFonts w:ascii="Arial" w:eastAsia="Arial" w:hAnsi="Arial" w:cs="Arial"/>
          <w:color w:val="000000" w:themeColor="text1"/>
          <w:lang w:val="en-US"/>
        </w:rPr>
      </w:pPr>
      <w:r w:rsidRPr="44B5F85F">
        <w:rPr>
          <w:rFonts w:ascii="Arial" w:eastAsia="Arial" w:hAnsi="Arial" w:cs="Arial"/>
          <w:color w:val="000000" w:themeColor="text1"/>
        </w:rPr>
        <w:t>Level 4 = Year 1 of Undergraduate degree</w:t>
      </w:r>
    </w:p>
    <w:p w14:paraId="4ED0F2F3" w14:textId="133E5E41" w:rsidR="47C4AFAD" w:rsidRDefault="0A69E9C1" w:rsidP="00B55C72">
      <w:pPr>
        <w:spacing w:before="240" w:after="240"/>
        <w:jc w:val="both"/>
        <w:rPr>
          <w:rFonts w:ascii="Arial" w:eastAsia="Arial" w:hAnsi="Arial" w:cs="Arial"/>
          <w:color w:val="000000" w:themeColor="text1"/>
          <w:lang w:val="en-US"/>
        </w:rPr>
      </w:pPr>
      <w:r w:rsidRPr="44B5F85F">
        <w:rPr>
          <w:rFonts w:ascii="Arial" w:eastAsia="Arial" w:hAnsi="Arial" w:cs="Arial"/>
          <w:color w:val="000000" w:themeColor="text1"/>
        </w:rPr>
        <w:t>Level 5 = Year 2 of Undergraduate degree</w:t>
      </w:r>
    </w:p>
    <w:p w14:paraId="1C384FFD" w14:textId="2B23559D" w:rsidR="47C4AFAD" w:rsidRDefault="0A69E9C1" w:rsidP="00B55C72">
      <w:pPr>
        <w:spacing w:before="240" w:after="240"/>
        <w:jc w:val="both"/>
        <w:rPr>
          <w:rFonts w:ascii="Arial" w:eastAsia="Arial" w:hAnsi="Arial" w:cs="Arial"/>
          <w:color w:val="000000" w:themeColor="text1"/>
          <w:lang w:val="en-US"/>
        </w:rPr>
      </w:pPr>
      <w:r w:rsidRPr="44B5F85F">
        <w:rPr>
          <w:rFonts w:ascii="Arial" w:eastAsia="Arial" w:hAnsi="Arial" w:cs="Arial"/>
          <w:color w:val="000000" w:themeColor="text1"/>
        </w:rPr>
        <w:t>Level 6 = Year 3 of Undergraduate degree</w:t>
      </w:r>
    </w:p>
    <w:p w14:paraId="320BA4D2" w14:textId="233951FE" w:rsidR="47C4AFAD" w:rsidRDefault="0A69E9C1" w:rsidP="00B55C72">
      <w:pPr>
        <w:spacing w:before="240" w:after="240"/>
        <w:jc w:val="both"/>
        <w:rPr>
          <w:rFonts w:ascii="Arial" w:eastAsia="Arial" w:hAnsi="Arial" w:cs="Arial"/>
          <w:color w:val="000000" w:themeColor="text1"/>
          <w:lang w:val="en-US"/>
        </w:rPr>
      </w:pPr>
      <w:r w:rsidRPr="44B5F85F">
        <w:rPr>
          <w:rFonts w:ascii="Arial" w:eastAsia="Arial" w:hAnsi="Arial" w:cs="Arial"/>
          <w:color w:val="000000" w:themeColor="text1"/>
        </w:rPr>
        <w:t xml:space="preserve">Level 7 = Postgraduate degree                                   </w:t>
      </w:r>
    </w:p>
    <w:p w14:paraId="5F93BF0B" w14:textId="727930EA" w:rsidR="47C4AFAD" w:rsidRDefault="0A69E9C1" w:rsidP="00B55C72">
      <w:pPr>
        <w:spacing w:before="240" w:after="240"/>
        <w:jc w:val="both"/>
        <w:rPr>
          <w:rFonts w:ascii="Arial" w:eastAsia="Arial" w:hAnsi="Arial" w:cs="Arial"/>
          <w:color w:val="000000" w:themeColor="text1"/>
          <w:lang w:val="en-US"/>
        </w:rPr>
      </w:pPr>
      <w:r w:rsidRPr="44B5F85F">
        <w:rPr>
          <w:rFonts w:ascii="Arial" w:eastAsia="Arial" w:hAnsi="Arial" w:cs="Arial"/>
          <w:b/>
          <w:bCs/>
          <w:color w:val="000000" w:themeColor="text1"/>
        </w:rPr>
        <w:t>Academic Misconduct</w:t>
      </w:r>
      <w:r w:rsidRPr="44B5F85F">
        <w:rPr>
          <w:rFonts w:ascii="Arial" w:eastAsia="Arial" w:hAnsi="Arial" w:cs="Arial"/>
          <w:color w:val="000000" w:themeColor="text1"/>
        </w:rPr>
        <w:t>: Any action by a student that breaches the rules or expectations of academic integrity. This includes cheating, plagiarism, collusion, falsification of data, or any behaviour that unfairly benefits oneself or others in academic work.</w:t>
      </w:r>
    </w:p>
    <w:p w14:paraId="226D5B36" w14:textId="17F4EB3F" w:rsidR="47C4AFAD" w:rsidRDefault="0A69E9C1" w:rsidP="00B55C72">
      <w:pPr>
        <w:spacing w:before="240" w:after="240"/>
        <w:jc w:val="both"/>
        <w:rPr>
          <w:rFonts w:ascii="Arial" w:eastAsia="Arial" w:hAnsi="Arial" w:cs="Arial"/>
          <w:color w:val="000000" w:themeColor="text1"/>
          <w:lang w:val="en-US"/>
        </w:rPr>
      </w:pPr>
      <w:r w:rsidRPr="44B5F85F">
        <w:rPr>
          <w:rFonts w:ascii="Arial" w:eastAsia="Arial" w:hAnsi="Arial" w:cs="Arial"/>
          <w:b/>
          <w:bCs/>
          <w:color w:val="000000" w:themeColor="text1"/>
        </w:rPr>
        <w:t>Accredited Degree</w:t>
      </w:r>
      <w:r w:rsidRPr="44B5F85F">
        <w:rPr>
          <w:rFonts w:ascii="Arial" w:eastAsia="Arial" w:hAnsi="Arial" w:cs="Arial"/>
          <w:color w:val="000000" w:themeColor="text1"/>
        </w:rPr>
        <w:t>: Degree that meets specific educational standards that are set by an accrediting agency</w:t>
      </w:r>
    </w:p>
    <w:p w14:paraId="2B37A742" w14:textId="40E2DE3B" w:rsidR="47C4AFAD" w:rsidRDefault="0A69E9C1" w:rsidP="00B55C72">
      <w:pPr>
        <w:spacing w:before="240" w:after="240"/>
        <w:jc w:val="both"/>
        <w:rPr>
          <w:rFonts w:ascii="Arial" w:eastAsia="Arial" w:hAnsi="Arial" w:cs="Arial"/>
          <w:color w:val="000000" w:themeColor="text1"/>
          <w:lang w:val="en-US"/>
        </w:rPr>
      </w:pPr>
      <w:r w:rsidRPr="44B5F85F">
        <w:rPr>
          <w:rFonts w:ascii="Arial" w:eastAsia="Arial" w:hAnsi="Arial" w:cs="Arial"/>
          <w:b/>
          <w:bCs/>
          <w:color w:val="000000" w:themeColor="text1"/>
        </w:rPr>
        <w:t>Applicant</w:t>
      </w:r>
      <w:r w:rsidRPr="44B5F85F">
        <w:rPr>
          <w:rFonts w:ascii="Arial" w:eastAsia="Arial" w:hAnsi="Arial" w:cs="Arial"/>
          <w:color w:val="000000" w:themeColor="text1"/>
        </w:rPr>
        <w:t xml:space="preserve">: The person on behalf of whom an application record has been created and submitted for consideration on a programme for a specific entry point.  </w:t>
      </w:r>
    </w:p>
    <w:p w14:paraId="6F68EED5" w14:textId="240E4B3F" w:rsidR="47C4AFAD" w:rsidRDefault="0A69E9C1" w:rsidP="00B55C72">
      <w:pPr>
        <w:spacing w:before="240" w:after="240"/>
        <w:jc w:val="both"/>
        <w:rPr>
          <w:rFonts w:ascii="Arial" w:eastAsia="Arial" w:hAnsi="Arial" w:cs="Arial"/>
          <w:color w:val="000000" w:themeColor="text1"/>
          <w:lang w:val="en-US"/>
        </w:rPr>
      </w:pPr>
      <w:r w:rsidRPr="44B5F85F">
        <w:rPr>
          <w:rFonts w:ascii="Arial" w:eastAsia="Arial" w:hAnsi="Arial" w:cs="Arial"/>
          <w:b/>
          <w:bCs/>
          <w:color w:val="000000" w:themeColor="text1"/>
        </w:rPr>
        <w:t>Assessment</w:t>
      </w:r>
      <w:r w:rsidRPr="44B5F85F">
        <w:rPr>
          <w:rFonts w:ascii="Arial" w:eastAsia="Arial" w:hAnsi="Arial" w:cs="Arial"/>
          <w:color w:val="000000" w:themeColor="text1"/>
        </w:rPr>
        <w:t>: Process used to evaluate a student's understanding, skills, and knowledge through various methods such as exams, coursework, projects, or presentations to measure their performance against set learning objectives.</w:t>
      </w:r>
    </w:p>
    <w:p w14:paraId="3BE3C0D1" w14:textId="6FD63BEE" w:rsidR="47C4AFAD" w:rsidRDefault="0A69E9C1" w:rsidP="00B55C72">
      <w:pPr>
        <w:spacing w:before="240" w:after="240"/>
        <w:jc w:val="both"/>
        <w:rPr>
          <w:rFonts w:ascii="Arial" w:eastAsia="Arial" w:hAnsi="Arial" w:cs="Arial"/>
          <w:color w:val="000000" w:themeColor="text1"/>
        </w:rPr>
      </w:pPr>
      <w:r w:rsidRPr="44B5F85F">
        <w:rPr>
          <w:rFonts w:ascii="Arial" w:eastAsia="Arial" w:hAnsi="Arial" w:cs="Arial"/>
          <w:b/>
          <w:bCs/>
          <w:color w:val="000000" w:themeColor="text1"/>
        </w:rPr>
        <w:t>Assessment Attempt:</w:t>
      </w:r>
      <w:r w:rsidRPr="44B5F85F">
        <w:rPr>
          <w:rFonts w:ascii="Arial" w:eastAsia="Arial" w:hAnsi="Arial" w:cs="Arial"/>
          <w:color w:val="000000" w:themeColor="text1"/>
        </w:rPr>
        <w:t xml:space="preserve"> Each submission of an assessment is an assessment attempt. </w:t>
      </w:r>
      <w:r w:rsidRPr="44B5F85F">
        <w:rPr>
          <w:rFonts w:ascii="Arial" w:eastAsia="Arial" w:hAnsi="Arial" w:cs="Arial"/>
          <w:b/>
          <w:bCs/>
          <w:color w:val="000000" w:themeColor="text1"/>
        </w:rPr>
        <w:t xml:space="preserve"> </w:t>
      </w:r>
      <w:r w:rsidRPr="44B5F85F">
        <w:rPr>
          <w:rFonts w:ascii="Arial" w:eastAsia="Arial" w:hAnsi="Arial" w:cs="Arial"/>
          <w:color w:val="000000" w:themeColor="text1"/>
        </w:rPr>
        <w:t xml:space="preserve">Students are usually permitted two attempts at any given assessment. </w:t>
      </w:r>
    </w:p>
    <w:p w14:paraId="3A45A73B" w14:textId="1AFAE39B" w:rsidR="47C4AFAD" w:rsidRDefault="0A69E9C1" w:rsidP="00B55C72">
      <w:pPr>
        <w:spacing w:before="240" w:after="240"/>
        <w:jc w:val="both"/>
        <w:rPr>
          <w:rFonts w:ascii="Arial" w:eastAsia="Arial" w:hAnsi="Arial" w:cs="Arial"/>
          <w:color w:val="242424"/>
          <w:lang w:val="en-US"/>
        </w:rPr>
      </w:pPr>
      <w:r w:rsidRPr="44B5F85F">
        <w:rPr>
          <w:rFonts w:ascii="Arial" w:eastAsia="Arial" w:hAnsi="Arial" w:cs="Arial"/>
          <w:b/>
          <w:bCs/>
          <w:color w:val="000000" w:themeColor="text1"/>
        </w:rPr>
        <w:t xml:space="preserve">Assessment Criteria: </w:t>
      </w:r>
      <w:r w:rsidRPr="44B5F85F">
        <w:rPr>
          <w:rFonts w:ascii="Arial" w:eastAsia="Arial" w:hAnsi="Arial" w:cs="Arial"/>
          <w:color w:val="242424"/>
        </w:rPr>
        <w:t xml:space="preserve"> Specific standards or guidelines used to evaluate and measure a student's performance on assignments, tests, or other educational activities. They outline what is expected in terms of knowledge, skills, and abilities, helping students understand how their work will be judged</w:t>
      </w:r>
    </w:p>
    <w:p w14:paraId="31E6F8B4" w14:textId="54883E29" w:rsidR="47C4AFAD" w:rsidRDefault="0A69E9C1" w:rsidP="00B55C72">
      <w:pPr>
        <w:spacing w:before="240" w:after="240"/>
        <w:jc w:val="both"/>
        <w:rPr>
          <w:rFonts w:ascii="Arial" w:eastAsia="Arial" w:hAnsi="Arial" w:cs="Arial"/>
          <w:color w:val="242424"/>
          <w:lang w:val="en-US"/>
        </w:rPr>
      </w:pPr>
      <w:r w:rsidRPr="44B5F85F">
        <w:rPr>
          <w:rFonts w:ascii="Arial" w:eastAsia="Arial" w:hAnsi="Arial" w:cs="Arial"/>
          <w:b/>
          <w:bCs/>
          <w:color w:val="242424"/>
        </w:rPr>
        <w:t>Assessment Method</w:t>
      </w:r>
      <w:r w:rsidRPr="44B5F85F">
        <w:rPr>
          <w:rFonts w:ascii="Arial" w:eastAsia="Arial" w:hAnsi="Arial" w:cs="Arial"/>
          <w:color w:val="242424"/>
        </w:rPr>
        <w:t xml:space="preserve">: The way in which a student will be assessed for a particular component or module, such as written examinations, essays, presentations, reports, </w:t>
      </w:r>
      <w:proofErr w:type="spellStart"/>
      <w:r w:rsidRPr="44B5F85F">
        <w:rPr>
          <w:rFonts w:ascii="Arial" w:eastAsia="Arial" w:hAnsi="Arial" w:cs="Arial"/>
          <w:color w:val="242424"/>
        </w:rPr>
        <w:t>practicals</w:t>
      </w:r>
      <w:proofErr w:type="spellEnd"/>
      <w:r w:rsidRPr="44B5F85F">
        <w:rPr>
          <w:rFonts w:ascii="Arial" w:eastAsia="Arial" w:hAnsi="Arial" w:cs="Arial"/>
          <w:color w:val="242424"/>
        </w:rPr>
        <w:t>, or group work.</w:t>
      </w:r>
    </w:p>
    <w:p w14:paraId="3B0EE6C4" w14:textId="3DB5B2EB" w:rsidR="47C4AFAD" w:rsidRDefault="0A69E9C1" w:rsidP="00B55C72">
      <w:pPr>
        <w:spacing w:before="240" w:after="240"/>
        <w:jc w:val="both"/>
        <w:rPr>
          <w:rFonts w:ascii="Arial" w:eastAsia="Arial" w:hAnsi="Arial" w:cs="Arial"/>
          <w:color w:val="000000" w:themeColor="text1"/>
          <w:lang w:val="en-US"/>
        </w:rPr>
      </w:pPr>
      <w:r w:rsidRPr="44B5F85F">
        <w:rPr>
          <w:rFonts w:ascii="Arial" w:eastAsia="Arial" w:hAnsi="Arial" w:cs="Arial"/>
          <w:b/>
          <w:bCs/>
          <w:color w:val="000000" w:themeColor="text1"/>
        </w:rPr>
        <w:t>Attendance</w:t>
      </w:r>
      <w:r w:rsidRPr="44B5F85F">
        <w:rPr>
          <w:rFonts w:ascii="Arial" w:eastAsia="Arial" w:hAnsi="Arial" w:cs="Arial"/>
          <w:color w:val="000000" w:themeColor="text1"/>
        </w:rPr>
        <w:t>: Participation in taught classes (lectures, seminars, practical sessions, laboratories) either in person on campus or online. Students register attendance by scanning the class QR code.</w:t>
      </w:r>
    </w:p>
    <w:p w14:paraId="514297A9" w14:textId="2DA28FCE" w:rsidR="47C4AFAD" w:rsidRDefault="0A69E9C1" w:rsidP="00B55C72">
      <w:pPr>
        <w:spacing w:before="240" w:after="240"/>
        <w:jc w:val="both"/>
        <w:rPr>
          <w:rFonts w:ascii="Arial" w:eastAsia="Arial" w:hAnsi="Arial" w:cs="Arial"/>
          <w:color w:val="000000" w:themeColor="text1"/>
          <w:lang w:val="en-US"/>
        </w:rPr>
      </w:pPr>
      <w:r w:rsidRPr="44B5F85F">
        <w:rPr>
          <w:rFonts w:ascii="Arial" w:eastAsia="Arial" w:hAnsi="Arial" w:cs="Arial"/>
          <w:b/>
          <w:bCs/>
          <w:color w:val="000000" w:themeColor="text1"/>
        </w:rPr>
        <w:t>Attendance Monitoring System</w:t>
      </w:r>
      <w:r w:rsidRPr="44B5F85F">
        <w:rPr>
          <w:rFonts w:ascii="Arial" w:eastAsia="Arial" w:hAnsi="Arial" w:cs="Arial"/>
          <w:color w:val="000000" w:themeColor="text1"/>
        </w:rPr>
        <w:t>: An online portal where students can check their attendance record.</w:t>
      </w:r>
    </w:p>
    <w:p w14:paraId="7719619F" w14:textId="65125F58" w:rsidR="47C4AFAD" w:rsidRDefault="0A69E9C1" w:rsidP="00B55C72">
      <w:pPr>
        <w:spacing w:before="240" w:after="240"/>
        <w:jc w:val="both"/>
        <w:rPr>
          <w:rFonts w:ascii="Arial" w:eastAsia="Arial" w:hAnsi="Arial" w:cs="Arial"/>
          <w:color w:val="000000" w:themeColor="text1"/>
          <w:lang w:val="en-US"/>
        </w:rPr>
      </w:pPr>
      <w:r w:rsidRPr="44B5F85F">
        <w:rPr>
          <w:rFonts w:ascii="Arial" w:eastAsia="Arial" w:hAnsi="Arial" w:cs="Arial"/>
          <w:b/>
          <w:bCs/>
          <w:color w:val="000000" w:themeColor="text1"/>
        </w:rPr>
        <w:lastRenderedPageBreak/>
        <w:t>Awards and Progression Board</w:t>
      </w:r>
      <w:r w:rsidRPr="44B5F85F">
        <w:rPr>
          <w:rFonts w:ascii="Arial" w:eastAsia="Arial" w:hAnsi="Arial" w:cs="Arial"/>
          <w:color w:val="000000" w:themeColor="text1"/>
        </w:rPr>
        <w:t>: Formal committee responsible with ratifying decisions related to student graduation, academic progression, resits, or retake</w:t>
      </w:r>
    </w:p>
    <w:p w14:paraId="4E74794D" w14:textId="29261C4D" w:rsidR="47C4AFAD" w:rsidRDefault="0A69E9C1" w:rsidP="00B55C72">
      <w:pPr>
        <w:spacing w:before="240" w:after="240"/>
        <w:jc w:val="both"/>
        <w:rPr>
          <w:rFonts w:ascii="Arial" w:eastAsia="Arial" w:hAnsi="Arial" w:cs="Arial"/>
          <w:color w:val="000000" w:themeColor="text1"/>
          <w:lang w:val="en-US"/>
        </w:rPr>
      </w:pPr>
      <w:r w:rsidRPr="44B5F85F">
        <w:rPr>
          <w:rFonts w:ascii="Arial" w:eastAsia="Arial" w:hAnsi="Arial" w:cs="Arial"/>
          <w:b/>
          <w:bCs/>
          <w:color w:val="000000" w:themeColor="text1"/>
        </w:rPr>
        <w:t xml:space="preserve">Capped Mark: </w:t>
      </w:r>
      <w:r w:rsidRPr="44B5F85F">
        <w:rPr>
          <w:rFonts w:ascii="Arial" w:eastAsia="Arial" w:hAnsi="Arial" w:cs="Arial"/>
          <w:color w:val="000000" w:themeColor="text1"/>
        </w:rPr>
        <w:t>Limiting maximum mark that can be achieved at the minimum passing mark (40 for undergraduate modules and 50 for postgraduate modules) due to work being submitted late, academic misconduct or the assessment being a resit.</w:t>
      </w:r>
    </w:p>
    <w:p w14:paraId="5493FA1E" w14:textId="4C1FE973" w:rsidR="47C4AFAD" w:rsidRDefault="0A69E9C1" w:rsidP="00B55C72">
      <w:pPr>
        <w:spacing w:before="240" w:after="240"/>
        <w:jc w:val="both"/>
        <w:rPr>
          <w:rFonts w:ascii="Arial" w:eastAsia="Arial" w:hAnsi="Arial" w:cs="Arial"/>
          <w:color w:val="000000" w:themeColor="text1"/>
          <w:lang w:val="en-US"/>
        </w:rPr>
      </w:pPr>
      <w:r w:rsidRPr="44B5F85F">
        <w:rPr>
          <w:rFonts w:ascii="Arial" w:eastAsia="Arial" w:hAnsi="Arial" w:cs="Arial"/>
          <w:b/>
          <w:bCs/>
          <w:color w:val="000000" w:themeColor="text1"/>
        </w:rPr>
        <w:t xml:space="preserve">Cognate Programmes: </w:t>
      </w:r>
      <w:r w:rsidRPr="44B5F85F">
        <w:rPr>
          <w:rFonts w:ascii="Arial" w:eastAsia="Arial" w:hAnsi="Arial" w:cs="Arial"/>
          <w:color w:val="000000" w:themeColor="text1"/>
        </w:rPr>
        <w:t>A programme with a substantial volume of content and/ or teaching in common with another programme</w:t>
      </w:r>
    </w:p>
    <w:p w14:paraId="23792C59" w14:textId="4443BC73" w:rsidR="47C4AFAD" w:rsidRDefault="0A69E9C1" w:rsidP="00B55C72">
      <w:pPr>
        <w:spacing w:before="240" w:after="240"/>
        <w:jc w:val="both"/>
        <w:rPr>
          <w:rFonts w:ascii="Arial" w:eastAsia="Arial" w:hAnsi="Arial" w:cs="Arial"/>
          <w:color w:val="000000" w:themeColor="text1"/>
          <w:lang w:val="en-US"/>
        </w:rPr>
      </w:pPr>
      <w:r w:rsidRPr="44B5F85F">
        <w:rPr>
          <w:rFonts w:ascii="Arial" w:eastAsia="Arial" w:hAnsi="Arial" w:cs="Arial"/>
          <w:b/>
          <w:bCs/>
          <w:color w:val="000000" w:themeColor="text1"/>
        </w:rPr>
        <w:t>Combined Programmes</w:t>
      </w:r>
      <w:r w:rsidRPr="44B5F85F">
        <w:rPr>
          <w:rFonts w:ascii="Arial" w:eastAsia="Arial" w:hAnsi="Arial" w:cs="Arial"/>
          <w:color w:val="000000" w:themeColor="text1"/>
        </w:rPr>
        <w:t xml:space="preserve">: The approved set of modules that students take </w:t>
      </w:r>
      <w:proofErr w:type="gramStart"/>
      <w:r w:rsidRPr="44B5F85F">
        <w:rPr>
          <w:rFonts w:ascii="Arial" w:eastAsia="Arial" w:hAnsi="Arial" w:cs="Arial"/>
          <w:color w:val="000000" w:themeColor="text1"/>
        </w:rPr>
        <w:t>in order to</w:t>
      </w:r>
      <w:proofErr w:type="gramEnd"/>
      <w:r w:rsidRPr="44B5F85F">
        <w:rPr>
          <w:rFonts w:ascii="Arial" w:eastAsia="Arial" w:hAnsi="Arial" w:cs="Arial"/>
          <w:color w:val="000000" w:themeColor="text1"/>
        </w:rPr>
        <w:t xml:space="preserve"> complete an award belong to two separate programmes of study.</w:t>
      </w:r>
    </w:p>
    <w:p w14:paraId="2A65D179" w14:textId="423F9A21" w:rsidR="47C4AFAD" w:rsidRDefault="0A69E9C1" w:rsidP="00B55C72">
      <w:pPr>
        <w:spacing w:before="240" w:after="240"/>
        <w:jc w:val="both"/>
        <w:rPr>
          <w:rFonts w:ascii="Arial" w:eastAsia="Arial" w:hAnsi="Arial" w:cs="Arial"/>
          <w:color w:val="000000" w:themeColor="text1"/>
          <w:lang w:val="en-US"/>
        </w:rPr>
      </w:pPr>
      <w:r w:rsidRPr="44B5F85F">
        <w:rPr>
          <w:rFonts w:ascii="Arial" w:eastAsia="Arial" w:hAnsi="Arial" w:cs="Arial"/>
          <w:b/>
          <w:bCs/>
          <w:color w:val="000000" w:themeColor="text1"/>
        </w:rPr>
        <w:t>Component Mark</w:t>
      </w:r>
      <w:r w:rsidRPr="44B5F85F">
        <w:rPr>
          <w:rFonts w:ascii="Arial" w:eastAsia="Arial" w:hAnsi="Arial" w:cs="Arial"/>
          <w:color w:val="000000" w:themeColor="text1"/>
        </w:rPr>
        <w:t>: The mark or grade achieved for an individual piece of assessment.</w:t>
      </w:r>
    </w:p>
    <w:p w14:paraId="1F08DE1D" w14:textId="452E3FB3" w:rsidR="47C4AFAD" w:rsidRDefault="0A69E9C1" w:rsidP="00B55C72">
      <w:pPr>
        <w:spacing w:before="240" w:after="240"/>
        <w:jc w:val="both"/>
        <w:rPr>
          <w:rFonts w:ascii="Arial" w:eastAsia="Arial" w:hAnsi="Arial" w:cs="Arial"/>
          <w:color w:val="000000" w:themeColor="text1"/>
          <w:lang w:val="en-US"/>
        </w:rPr>
      </w:pPr>
      <w:r w:rsidRPr="44B5F85F">
        <w:rPr>
          <w:rFonts w:ascii="Arial" w:eastAsia="Arial" w:hAnsi="Arial" w:cs="Arial"/>
          <w:b/>
          <w:bCs/>
          <w:color w:val="000000" w:themeColor="text1"/>
        </w:rPr>
        <w:t>Condonement</w:t>
      </w:r>
      <w:r w:rsidRPr="44B5F85F">
        <w:rPr>
          <w:rFonts w:ascii="Arial" w:eastAsia="Arial" w:hAnsi="Arial" w:cs="Arial"/>
          <w:color w:val="000000" w:themeColor="text1"/>
        </w:rPr>
        <w:t xml:space="preserve">: Allowing students to achieve the credits from a module where they have not achieved the minimum pass mark </w:t>
      </w:r>
      <w:proofErr w:type="gramStart"/>
      <w:r w:rsidRPr="44B5F85F">
        <w:rPr>
          <w:rFonts w:ascii="Arial" w:eastAsia="Arial" w:hAnsi="Arial" w:cs="Arial"/>
          <w:color w:val="000000" w:themeColor="text1"/>
        </w:rPr>
        <w:t>as long as</w:t>
      </w:r>
      <w:proofErr w:type="gramEnd"/>
      <w:r w:rsidRPr="44B5F85F">
        <w:rPr>
          <w:rFonts w:ascii="Arial" w:eastAsia="Arial" w:hAnsi="Arial" w:cs="Arial"/>
          <w:color w:val="000000" w:themeColor="text1"/>
        </w:rPr>
        <w:t xml:space="preserve"> it doesn't affect overall learning goals. Students are entitled to a maximum of 60 credits to condone during their degree.</w:t>
      </w:r>
    </w:p>
    <w:p w14:paraId="50AF3200" w14:textId="7C78D380" w:rsidR="47C4AFAD" w:rsidRDefault="0A69E9C1" w:rsidP="00B55C72">
      <w:pPr>
        <w:spacing w:before="240" w:after="240"/>
        <w:jc w:val="both"/>
        <w:rPr>
          <w:rFonts w:ascii="Arial" w:eastAsia="Arial" w:hAnsi="Arial" w:cs="Arial"/>
          <w:color w:val="000000" w:themeColor="text1"/>
          <w:lang w:val="en-US"/>
        </w:rPr>
      </w:pPr>
      <w:r w:rsidRPr="44B5F85F">
        <w:rPr>
          <w:rFonts w:ascii="Arial" w:eastAsia="Arial" w:hAnsi="Arial" w:cs="Arial"/>
          <w:b/>
          <w:bCs/>
          <w:color w:val="000000" w:themeColor="text1"/>
        </w:rPr>
        <w:t>Coursework</w:t>
      </w:r>
      <w:r w:rsidRPr="44B5F85F">
        <w:rPr>
          <w:rFonts w:ascii="Arial" w:eastAsia="Arial" w:hAnsi="Arial" w:cs="Arial"/>
          <w:color w:val="000000" w:themeColor="text1"/>
        </w:rPr>
        <w:t>: An assessment method conducted outside of controlled conditions (such as essays and projects)</w:t>
      </w:r>
    </w:p>
    <w:p w14:paraId="49742B82" w14:textId="2C7D62FF" w:rsidR="47C4AFAD" w:rsidRDefault="0A69E9C1" w:rsidP="00B55C72">
      <w:pPr>
        <w:spacing w:before="240" w:after="240"/>
        <w:jc w:val="both"/>
        <w:rPr>
          <w:rFonts w:ascii="Arial" w:eastAsia="Arial" w:hAnsi="Arial" w:cs="Arial"/>
          <w:color w:val="000000" w:themeColor="text1"/>
          <w:lang w:val="en-US"/>
        </w:rPr>
      </w:pPr>
      <w:r w:rsidRPr="44B5F85F">
        <w:rPr>
          <w:rFonts w:ascii="Arial" w:eastAsia="Arial" w:hAnsi="Arial" w:cs="Arial"/>
          <w:b/>
          <w:bCs/>
          <w:color w:val="000000" w:themeColor="text1"/>
        </w:rPr>
        <w:t>Credit</w:t>
      </w:r>
      <w:r w:rsidRPr="44B5F85F">
        <w:rPr>
          <w:rFonts w:ascii="Arial" w:eastAsia="Arial" w:hAnsi="Arial" w:cs="Arial"/>
          <w:color w:val="000000" w:themeColor="text1"/>
        </w:rPr>
        <w:t xml:space="preserve">: The numerical value assigned to each module, </w:t>
      </w:r>
      <w:proofErr w:type="gramStart"/>
      <w:r w:rsidRPr="44B5F85F">
        <w:rPr>
          <w:rFonts w:ascii="Arial" w:eastAsia="Arial" w:hAnsi="Arial" w:cs="Arial"/>
          <w:color w:val="000000" w:themeColor="text1"/>
        </w:rPr>
        <w:t>in order to</w:t>
      </w:r>
      <w:proofErr w:type="gramEnd"/>
      <w:r w:rsidRPr="44B5F85F">
        <w:rPr>
          <w:rFonts w:ascii="Arial" w:eastAsia="Arial" w:hAnsi="Arial" w:cs="Arial"/>
          <w:color w:val="000000" w:themeColor="text1"/>
        </w:rPr>
        <w:t xml:space="preserve"> measure the level of learning/assignment required to complete it. This could be as little as 30 credits or as many as 60 credits.</w:t>
      </w:r>
    </w:p>
    <w:p w14:paraId="6229ABC9" w14:textId="22D0C2DE" w:rsidR="47C4AFAD" w:rsidRDefault="0A69E9C1" w:rsidP="00B55C72">
      <w:pPr>
        <w:spacing w:before="240" w:after="240"/>
        <w:jc w:val="both"/>
        <w:rPr>
          <w:rFonts w:ascii="Arial" w:eastAsia="Arial" w:hAnsi="Arial" w:cs="Arial"/>
          <w:color w:val="000000" w:themeColor="text1"/>
          <w:lang w:val="en-US"/>
        </w:rPr>
      </w:pPr>
      <w:r w:rsidRPr="44B5F85F">
        <w:rPr>
          <w:rFonts w:ascii="Arial" w:eastAsia="Arial" w:hAnsi="Arial" w:cs="Arial"/>
          <w:b/>
          <w:bCs/>
          <w:color w:val="000000" w:themeColor="text1"/>
        </w:rPr>
        <w:t>Clearing</w:t>
      </w:r>
      <w:r w:rsidRPr="44B5F85F">
        <w:rPr>
          <w:rFonts w:ascii="Arial" w:eastAsia="Arial" w:hAnsi="Arial" w:cs="Arial"/>
          <w:color w:val="000000" w:themeColor="text1"/>
        </w:rPr>
        <w:t>: Process that allows prospective students that do not have a place at the University to apply for programmes that have not been filled</w:t>
      </w:r>
    </w:p>
    <w:p w14:paraId="03058FED" w14:textId="09B077EC" w:rsidR="47C4AFAD" w:rsidRDefault="0A69E9C1" w:rsidP="00B55C72">
      <w:pPr>
        <w:spacing w:before="240" w:after="240"/>
        <w:jc w:val="both"/>
        <w:rPr>
          <w:rFonts w:ascii="Arial" w:eastAsia="Arial" w:hAnsi="Arial" w:cs="Arial"/>
          <w:color w:val="000000" w:themeColor="text1"/>
          <w:lang w:val="en-US"/>
        </w:rPr>
      </w:pPr>
      <w:r w:rsidRPr="44B5F85F">
        <w:rPr>
          <w:rFonts w:ascii="Arial" w:eastAsia="Arial" w:hAnsi="Arial" w:cs="Arial"/>
          <w:b/>
          <w:bCs/>
          <w:color w:val="000000" w:themeColor="text1"/>
        </w:rPr>
        <w:t>Dean</w:t>
      </w:r>
      <w:r w:rsidRPr="44B5F85F">
        <w:rPr>
          <w:rFonts w:ascii="Arial" w:eastAsia="Arial" w:hAnsi="Arial" w:cs="Arial"/>
          <w:color w:val="000000" w:themeColor="text1"/>
        </w:rPr>
        <w:t>: Head of School or Faculty.</w:t>
      </w:r>
    </w:p>
    <w:p w14:paraId="40EA90CB" w14:textId="1E351C06" w:rsidR="47C4AFAD" w:rsidRDefault="0A69E9C1" w:rsidP="00B55C72">
      <w:pPr>
        <w:spacing w:before="240" w:after="240"/>
        <w:jc w:val="both"/>
        <w:rPr>
          <w:rFonts w:ascii="Arial" w:eastAsia="Arial" w:hAnsi="Arial" w:cs="Arial"/>
          <w:color w:val="000000" w:themeColor="text1"/>
          <w:lang w:val="en-US"/>
        </w:rPr>
      </w:pPr>
      <w:r w:rsidRPr="44B5F85F">
        <w:rPr>
          <w:rFonts w:ascii="Arial" w:eastAsia="Arial" w:hAnsi="Arial" w:cs="Arial"/>
          <w:b/>
          <w:bCs/>
          <w:color w:val="000000" w:themeColor="text1"/>
        </w:rPr>
        <w:t>Deferral</w:t>
      </w:r>
      <w:r w:rsidRPr="44B5F85F">
        <w:rPr>
          <w:rFonts w:ascii="Arial" w:eastAsia="Arial" w:hAnsi="Arial" w:cs="Arial"/>
          <w:color w:val="000000" w:themeColor="text1"/>
        </w:rPr>
        <w:t>: A postponement of assessment to the next semester’s examination period. Students request a deferral via the Mitigating Circumstances Portal and need to provide supporting evidence.</w:t>
      </w:r>
    </w:p>
    <w:p w14:paraId="4C3B9E26" w14:textId="0A61277F" w:rsidR="47C4AFAD" w:rsidRDefault="0A69E9C1" w:rsidP="00B55C72">
      <w:pPr>
        <w:spacing w:before="240" w:after="240"/>
        <w:jc w:val="both"/>
        <w:rPr>
          <w:rFonts w:ascii="Arial" w:eastAsia="Arial" w:hAnsi="Arial" w:cs="Arial"/>
          <w:color w:val="000000" w:themeColor="text1"/>
          <w:lang w:val="en-US"/>
        </w:rPr>
      </w:pPr>
      <w:r w:rsidRPr="44B5F85F">
        <w:rPr>
          <w:rFonts w:ascii="Arial" w:eastAsia="Arial" w:hAnsi="Arial" w:cs="Arial"/>
          <w:b/>
          <w:bCs/>
          <w:color w:val="000000" w:themeColor="text1"/>
        </w:rPr>
        <w:t xml:space="preserve">Disciplinary Officer: </w:t>
      </w:r>
      <w:r w:rsidRPr="44B5F85F">
        <w:rPr>
          <w:rFonts w:ascii="Arial" w:eastAsia="Arial" w:hAnsi="Arial" w:cs="Arial"/>
          <w:color w:val="000000" w:themeColor="text1"/>
        </w:rPr>
        <w:t>Member of staff responsible for enforcing the disciplinary regulations in the school/faculty. They investigate, review and ratify disciplinary outcomes</w:t>
      </w:r>
    </w:p>
    <w:p w14:paraId="7DF6B257" w14:textId="5451C7AB" w:rsidR="47C4AFAD" w:rsidRDefault="0A69E9C1" w:rsidP="00B55C72">
      <w:pPr>
        <w:spacing w:before="240" w:after="240"/>
        <w:jc w:val="both"/>
        <w:rPr>
          <w:rFonts w:ascii="Arial" w:eastAsia="Arial" w:hAnsi="Arial" w:cs="Arial"/>
          <w:color w:val="000000" w:themeColor="text1"/>
          <w:lang w:val="en-US"/>
        </w:rPr>
      </w:pPr>
      <w:r w:rsidRPr="44B5F85F">
        <w:rPr>
          <w:rFonts w:ascii="Arial" w:eastAsia="Arial" w:hAnsi="Arial" w:cs="Arial"/>
          <w:b/>
          <w:bCs/>
          <w:color w:val="000000" w:themeColor="text1"/>
        </w:rPr>
        <w:t>Dissertation:</w:t>
      </w:r>
      <w:r w:rsidRPr="44B5F85F">
        <w:rPr>
          <w:rFonts w:ascii="Arial" w:eastAsia="Arial" w:hAnsi="Arial" w:cs="Arial"/>
          <w:color w:val="000000" w:themeColor="text1"/>
        </w:rPr>
        <w:t xml:space="preserve"> An extended essay or research paper which often forms the culmination and synthesis of a student’s learning on a programme.</w:t>
      </w:r>
    </w:p>
    <w:p w14:paraId="567AE0DE" w14:textId="3AAB106A" w:rsidR="47C4AFAD" w:rsidRDefault="0A69E9C1" w:rsidP="00B55C72">
      <w:pPr>
        <w:spacing w:before="240" w:after="240"/>
        <w:jc w:val="both"/>
        <w:rPr>
          <w:rFonts w:ascii="Arial" w:eastAsia="Arial" w:hAnsi="Arial" w:cs="Arial"/>
          <w:color w:val="000000" w:themeColor="text1"/>
          <w:lang w:val="en-US"/>
        </w:rPr>
      </w:pPr>
      <w:r w:rsidRPr="44B5F85F">
        <w:rPr>
          <w:rFonts w:ascii="Arial" w:eastAsia="Arial" w:hAnsi="Arial" w:cs="Arial"/>
          <w:b/>
          <w:bCs/>
          <w:color w:val="000000" w:themeColor="text1"/>
        </w:rPr>
        <w:t>Distance Learning Programme</w:t>
      </w:r>
      <w:r w:rsidRPr="44B5F85F">
        <w:rPr>
          <w:rFonts w:ascii="Arial" w:eastAsia="Arial" w:hAnsi="Arial" w:cs="Arial"/>
          <w:color w:val="000000" w:themeColor="text1"/>
        </w:rPr>
        <w:t xml:space="preserve">: All teaching, learning, and assessment activities take place away from the campus. Students are not required to attend for enrolment or scheduled activities. Students have access to libraries, facilities and learning support.  </w:t>
      </w:r>
    </w:p>
    <w:p w14:paraId="631A6A65" w14:textId="12717FB3" w:rsidR="47C4AFAD" w:rsidRDefault="0A69E9C1" w:rsidP="00B55C72">
      <w:pPr>
        <w:spacing w:before="240" w:after="240"/>
        <w:jc w:val="both"/>
        <w:rPr>
          <w:rFonts w:ascii="Arial" w:eastAsia="Arial" w:hAnsi="Arial" w:cs="Arial"/>
          <w:color w:val="000000" w:themeColor="text1"/>
          <w:lang w:val="en-US"/>
        </w:rPr>
      </w:pPr>
      <w:r w:rsidRPr="44B5F85F">
        <w:rPr>
          <w:rFonts w:ascii="Arial" w:eastAsia="Arial" w:hAnsi="Arial" w:cs="Arial"/>
          <w:b/>
          <w:bCs/>
          <w:color w:val="000000" w:themeColor="text1"/>
        </w:rPr>
        <w:t xml:space="preserve">Enrolment: </w:t>
      </w:r>
      <w:r w:rsidRPr="44B5F85F">
        <w:rPr>
          <w:rFonts w:ascii="Arial" w:eastAsia="Arial" w:hAnsi="Arial" w:cs="Arial"/>
          <w:color w:val="000000" w:themeColor="text1"/>
        </w:rPr>
        <w:t>Process of officially registering with the university.</w:t>
      </w:r>
    </w:p>
    <w:p w14:paraId="774ED5EB" w14:textId="4919F2DA" w:rsidR="47C4AFAD" w:rsidRDefault="0A69E9C1" w:rsidP="00B55C72">
      <w:pPr>
        <w:spacing w:before="240" w:after="240"/>
        <w:jc w:val="both"/>
        <w:rPr>
          <w:rFonts w:ascii="Arial" w:eastAsia="Arial" w:hAnsi="Arial" w:cs="Arial"/>
          <w:color w:val="000000" w:themeColor="text1"/>
          <w:lang w:val="en-US"/>
        </w:rPr>
      </w:pPr>
      <w:r w:rsidRPr="44B5F85F">
        <w:rPr>
          <w:rFonts w:ascii="Arial" w:eastAsia="Arial" w:hAnsi="Arial" w:cs="Arial"/>
          <w:b/>
          <w:bCs/>
          <w:color w:val="000000" w:themeColor="text1"/>
        </w:rPr>
        <w:t>Exam</w:t>
      </w:r>
      <w:r w:rsidRPr="44B5F85F">
        <w:rPr>
          <w:rFonts w:ascii="Arial" w:eastAsia="Arial" w:hAnsi="Arial" w:cs="Arial"/>
          <w:color w:val="000000" w:themeColor="text1"/>
        </w:rPr>
        <w:t>: A method of assessment which tests a student’s knowledge or skills under controlled conditions</w:t>
      </w:r>
    </w:p>
    <w:p w14:paraId="501E8A2D" w14:textId="0EE3070C" w:rsidR="47C4AFAD" w:rsidRDefault="0A69E9C1" w:rsidP="00B55C72">
      <w:pPr>
        <w:spacing w:before="240" w:after="240"/>
        <w:jc w:val="both"/>
        <w:rPr>
          <w:rFonts w:ascii="Arial" w:eastAsia="Arial" w:hAnsi="Arial" w:cs="Arial"/>
          <w:color w:val="000000" w:themeColor="text1"/>
          <w:lang w:val="en-US"/>
        </w:rPr>
      </w:pPr>
      <w:r w:rsidRPr="44B5F85F">
        <w:rPr>
          <w:rFonts w:ascii="Arial" w:eastAsia="Arial" w:hAnsi="Arial" w:cs="Arial"/>
          <w:b/>
          <w:bCs/>
          <w:color w:val="000000" w:themeColor="text1"/>
        </w:rPr>
        <w:t xml:space="preserve">Exit Award: </w:t>
      </w:r>
      <w:r w:rsidRPr="44B5F85F">
        <w:rPr>
          <w:rFonts w:ascii="Arial" w:eastAsia="Arial" w:hAnsi="Arial" w:cs="Arial"/>
          <w:color w:val="000000" w:themeColor="text1"/>
        </w:rPr>
        <w:t>Qualification provided to student after completing some of the learning outcomes of the programme of study but not all of them for a full Award.</w:t>
      </w:r>
    </w:p>
    <w:p w14:paraId="5EDD5B9E" w14:textId="5D5F52ED" w:rsidR="47C4AFAD" w:rsidRDefault="0A69E9C1" w:rsidP="00B55C72">
      <w:pPr>
        <w:spacing w:before="240" w:after="240"/>
        <w:jc w:val="both"/>
        <w:rPr>
          <w:rFonts w:ascii="Arial" w:eastAsia="Arial" w:hAnsi="Arial" w:cs="Arial"/>
          <w:color w:val="000000" w:themeColor="text1"/>
          <w:lang w:val="en-US"/>
        </w:rPr>
      </w:pPr>
      <w:r w:rsidRPr="44B5F85F">
        <w:rPr>
          <w:rFonts w:ascii="Arial" w:eastAsia="Arial" w:hAnsi="Arial" w:cs="Arial"/>
          <w:b/>
          <w:bCs/>
          <w:color w:val="000000" w:themeColor="text1"/>
        </w:rPr>
        <w:lastRenderedPageBreak/>
        <w:t>Extension</w:t>
      </w:r>
      <w:r w:rsidRPr="44B5F85F">
        <w:rPr>
          <w:rFonts w:ascii="Arial" w:eastAsia="Arial" w:hAnsi="Arial" w:cs="Arial"/>
          <w:color w:val="000000" w:themeColor="text1"/>
        </w:rPr>
        <w:t>: A two-week assessment extension requiring a request via the Mitigating Circumstances Portal with supporting evidence.</w:t>
      </w:r>
    </w:p>
    <w:p w14:paraId="5AF86861" w14:textId="1D93E9EB" w:rsidR="47C4AFAD" w:rsidRDefault="0A69E9C1" w:rsidP="00B55C72">
      <w:pPr>
        <w:spacing w:before="240" w:after="240"/>
        <w:jc w:val="both"/>
        <w:rPr>
          <w:rFonts w:ascii="Arial" w:eastAsia="Arial" w:hAnsi="Arial" w:cs="Arial"/>
          <w:color w:val="000000" w:themeColor="text1"/>
          <w:lang w:val="en-US"/>
        </w:rPr>
      </w:pPr>
      <w:r w:rsidRPr="44B5F85F">
        <w:rPr>
          <w:rFonts w:ascii="Arial" w:eastAsia="Arial" w:hAnsi="Arial" w:cs="Arial"/>
          <w:b/>
          <w:bCs/>
          <w:color w:val="000000" w:themeColor="text1"/>
        </w:rPr>
        <w:t xml:space="preserve">External Moderation: </w:t>
      </w:r>
      <w:r w:rsidRPr="44B5F85F">
        <w:rPr>
          <w:rFonts w:ascii="Arial" w:eastAsia="Arial" w:hAnsi="Arial" w:cs="Arial"/>
          <w:color w:val="000000" w:themeColor="text1"/>
        </w:rPr>
        <w:t xml:space="preserve">The process of submitting a sample of marked work to a suitably qualified External Examiner to verify whether internal marking has been carried out to appropriate national standards.   </w:t>
      </w:r>
    </w:p>
    <w:p w14:paraId="78C22082" w14:textId="19A0D7AF" w:rsidR="47C4AFAD" w:rsidRDefault="0A69E9C1" w:rsidP="00B55C72">
      <w:pPr>
        <w:spacing w:before="240" w:after="240"/>
        <w:jc w:val="both"/>
        <w:rPr>
          <w:rFonts w:ascii="Arial" w:eastAsia="Arial" w:hAnsi="Arial" w:cs="Arial"/>
          <w:color w:val="000000" w:themeColor="text1"/>
          <w:lang w:val="en-US"/>
        </w:rPr>
      </w:pPr>
      <w:r w:rsidRPr="44B5F85F">
        <w:rPr>
          <w:rFonts w:ascii="Arial" w:eastAsia="Arial" w:hAnsi="Arial" w:cs="Arial"/>
          <w:b/>
          <w:bCs/>
          <w:color w:val="000000" w:themeColor="text1"/>
        </w:rPr>
        <w:t xml:space="preserve">Finalist/ Completing Assessments: </w:t>
      </w:r>
      <w:r w:rsidRPr="44B5F85F">
        <w:rPr>
          <w:rFonts w:ascii="Arial" w:eastAsia="Arial" w:hAnsi="Arial" w:cs="Arial"/>
          <w:color w:val="000000" w:themeColor="text1"/>
        </w:rPr>
        <w:t xml:space="preserve">Students who have completed the teachings of their programme of study and only </w:t>
      </w:r>
      <w:proofErr w:type="gramStart"/>
      <w:r w:rsidRPr="44B5F85F">
        <w:rPr>
          <w:rFonts w:ascii="Arial" w:eastAsia="Arial" w:hAnsi="Arial" w:cs="Arial"/>
          <w:color w:val="000000" w:themeColor="text1"/>
        </w:rPr>
        <w:t>have to</w:t>
      </w:r>
      <w:proofErr w:type="gramEnd"/>
      <w:r w:rsidRPr="44B5F85F">
        <w:rPr>
          <w:rFonts w:ascii="Arial" w:eastAsia="Arial" w:hAnsi="Arial" w:cs="Arial"/>
          <w:color w:val="000000" w:themeColor="text1"/>
        </w:rPr>
        <w:t xml:space="preserve"> complete the last piece(s) of assessment(s). Students will be awarded upon passing outstanding assessment(s).</w:t>
      </w:r>
    </w:p>
    <w:p w14:paraId="170475C6" w14:textId="01FBA879" w:rsidR="47C4AFAD" w:rsidRDefault="0A69E9C1" w:rsidP="00B55C72">
      <w:pPr>
        <w:spacing w:before="240" w:after="240"/>
        <w:jc w:val="both"/>
        <w:rPr>
          <w:rFonts w:ascii="Arial" w:eastAsia="Arial" w:hAnsi="Arial" w:cs="Arial"/>
          <w:color w:val="000000" w:themeColor="text1"/>
          <w:lang w:val="en-US"/>
        </w:rPr>
      </w:pPr>
      <w:r w:rsidRPr="44B5F85F">
        <w:rPr>
          <w:rFonts w:ascii="Arial" w:eastAsia="Arial" w:hAnsi="Arial" w:cs="Arial"/>
          <w:b/>
          <w:bCs/>
          <w:color w:val="000000" w:themeColor="text1"/>
        </w:rPr>
        <w:t>Initial Teacher Training (ITT)</w:t>
      </w:r>
      <w:r w:rsidRPr="44B5F85F">
        <w:rPr>
          <w:rFonts w:ascii="Arial" w:eastAsia="Arial" w:hAnsi="Arial" w:cs="Arial"/>
          <w:color w:val="000000" w:themeColor="text1"/>
        </w:rPr>
        <w:t>: Programme of study that qualifies the student as a teacher</w:t>
      </w:r>
    </w:p>
    <w:p w14:paraId="087DE369" w14:textId="17E876BD" w:rsidR="47C4AFAD" w:rsidRDefault="0A69E9C1" w:rsidP="00B55C72">
      <w:pPr>
        <w:spacing w:before="240" w:after="240"/>
        <w:jc w:val="both"/>
        <w:rPr>
          <w:rFonts w:ascii="Arial" w:eastAsia="Arial" w:hAnsi="Arial" w:cs="Arial"/>
          <w:color w:val="000000" w:themeColor="text1"/>
          <w:lang w:val="en-US"/>
        </w:rPr>
      </w:pPr>
      <w:r w:rsidRPr="44B5F85F">
        <w:rPr>
          <w:rFonts w:ascii="Arial" w:eastAsia="Arial" w:hAnsi="Arial" w:cs="Arial"/>
          <w:b/>
          <w:bCs/>
          <w:color w:val="000000" w:themeColor="text1"/>
        </w:rPr>
        <w:t>Interruption</w:t>
      </w:r>
      <w:r w:rsidRPr="44B5F85F">
        <w:rPr>
          <w:rFonts w:ascii="Arial" w:eastAsia="Arial" w:hAnsi="Arial" w:cs="Arial"/>
          <w:color w:val="000000" w:themeColor="text1"/>
        </w:rPr>
        <w:t>: A temporary pause in a student's enrolment on their programme. During this period, the student is not actively engaging with their studies or accessing university resources. Interruptions can be for a period of three, six or twelve months and students can resume their studies upon completion of the interruption period</w:t>
      </w:r>
    </w:p>
    <w:p w14:paraId="5DBB764C" w14:textId="52CC443F" w:rsidR="47C4AFAD" w:rsidRDefault="0A69E9C1" w:rsidP="00B55C72">
      <w:pPr>
        <w:spacing w:before="240" w:after="240"/>
        <w:jc w:val="both"/>
        <w:rPr>
          <w:rFonts w:ascii="Arial" w:eastAsia="Arial" w:hAnsi="Arial" w:cs="Arial"/>
          <w:color w:val="000000" w:themeColor="text1"/>
          <w:lang w:val="en-US"/>
        </w:rPr>
      </w:pPr>
      <w:r w:rsidRPr="44B5F85F">
        <w:rPr>
          <w:rFonts w:ascii="Arial" w:eastAsia="Arial" w:hAnsi="Arial" w:cs="Arial"/>
          <w:b/>
          <w:bCs/>
          <w:color w:val="000000" w:themeColor="text1"/>
        </w:rPr>
        <w:t>Mitigating Circumstances</w:t>
      </w:r>
      <w:r w:rsidRPr="44B5F85F">
        <w:rPr>
          <w:rFonts w:ascii="Arial" w:eastAsia="Arial" w:hAnsi="Arial" w:cs="Arial"/>
          <w:color w:val="000000" w:themeColor="text1"/>
        </w:rPr>
        <w:t>: Process allowing students to request extra time or a deferral of an assessment due to extraordinary or unforeseen circumstances that negatively affect their ability to submit on time or perform at their best. Requests are made via the Mitigating Circumstances Portal and often require supporting evidence.</w:t>
      </w:r>
    </w:p>
    <w:p w14:paraId="62D3BB5E" w14:textId="7966AC6E" w:rsidR="47C4AFAD" w:rsidRDefault="0A69E9C1" w:rsidP="00B55C72">
      <w:pPr>
        <w:spacing w:before="240" w:after="240"/>
        <w:jc w:val="both"/>
        <w:rPr>
          <w:rFonts w:ascii="Arial" w:eastAsia="Arial" w:hAnsi="Arial" w:cs="Arial"/>
          <w:color w:val="000000" w:themeColor="text1"/>
          <w:lang w:val="en-US"/>
        </w:rPr>
      </w:pPr>
      <w:r w:rsidRPr="44B5F85F">
        <w:rPr>
          <w:rFonts w:ascii="Arial" w:eastAsia="Arial" w:hAnsi="Arial" w:cs="Arial"/>
          <w:b/>
          <w:bCs/>
          <w:color w:val="000000" w:themeColor="text1"/>
        </w:rPr>
        <w:t>Module</w:t>
      </w:r>
      <w:r w:rsidRPr="44B5F85F">
        <w:rPr>
          <w:rFonts w:ascii="Arial" w:eastAsia="Arial" w:hAnsi="Arial" w:cs="Arial"/>
          <w:color w:val="000000" w:themeColor="text1"/>
        </w:rPr>
        <w:t>: A block of study in which students complete a specified learning outcome and assessments. Modules have credits attached to them based on the amount of learning time they include.</w:t>
      </w:r>
    </w:p>
    <w:p w14:paraId="30A0F65C" w14:textId="33A4807D" w:rsidR="47C4AFAD" w:rsidRDefault="0A69E9C1" w:rsidP="00B55C72">
      <w:pPr>
        <w:spacing w:before="240" w:after="240"/>
        <w:jc w:val="both"/>
        <w:rPr>
          <w:rFonts w:ascii="Arial" w:eastAsia="Arial" w:hAnsi="Arial" w:cs="Arial"/>
          <w:color w:val="000000" w:themeColor="text1"/>
          <w:lang w:val="en-US"/>
        </w:rPr>
      </w:pPr>
      <w:r w:rsidRPr="44B5F85F">
        <w:rPr>
          <w:rFonts w:ascii="Arial" w:eastAsia="Arial" w:hAnsi="Arial" w:cs="Arial"/>
          <w:b/>
          <w:bCs/>
          <w:color w:val="000000" w:themeColor="text1"/>
        </w:rPr>
        <w:t>Module Assessment Board</w:t>
      </w:r>
      <w:r w:rsidRPr="44B5F85F">
        <w:rPr>
          <w:rFonts w:ascii="Arial" w:eastAsia="Arial" w:hAnsi="Arial" w:cs="Arial"/>
          <w:color w:val="000000" w:themeColor="text1"/>
        </w:rPr>
        <w:t xml:space="preserve">: Official programme of study board where all student marks, mitigating circumstances and resit outcomes are ratified and validated. Module Assessment Boards take place roughly three times a year for </w:t>
      </w:r>
      <w:proofErr w:type="gramStart"/>
      <w:r w:rsidRPr="44B5F85F">
        <w:rPr>
          <w:rFonts w:ascii="Arial" w:eastAsia="Arial" w:hAnsi="Arial" w:cs="Arial"/>
          <w:color w:val="000000" w:themeColor="text1"/>
        </w:rPr>
        <w:t>the majority of</w:t>
      </w:r>
      <w:proofErr w:type="gramEnd"/>
      <w:r w:rsidRPr="44B5F85F">
        <w:rPr>
          <w:rFonts w:ascii="Arial" w:eastAsia="Arial" w:hAnsi="Arial" w:cs="Arial"/>
          <w:color w:val="000000" w:themeColor="text1"/>
        </w:rPr>
        <w:t xml:space="preserve"> programmes taught at the University. External Examiners attend the boards to ensure fairness and good practice are observed.</w:t>
      </w:r>
    </w:p>
    <w:p w14:paraId="5928EC6E" w14:textId="5DCD5592" w:rsidR="47C4AFAD" w:rsidRDefault="0A69E9C1" w:rsidP="00B55C72">
      <w:pPr>
        <w:spacing w:before="240" w:after="240"/>
        <w:jc w:val="both"/>
        <w:rPr>
          <w:rFonts w:ascii="Arial" w:eastAsia="Arial" w:hAnsi="Arial" w:cs="Arial"/>
          <w:color w:val="000000" w:themeColor="text1"/>
          <w:lang w:val="en-US"/>
        </w:rPr>
      </w:pPr>
      <w:r w:rsidRPr="44B5F85F">
        <w:rPr>
          <w:rFonts w:ascii="Arial" w:eastAsia="Arial" w:hAnsi="Arial" w:cs="Arial"/>
          <w:b/>
          <w:bCs/>
          <w:color w:val="000000" w:themeColor="text1"/>
        </w:rPr>
        <w:t>Module Code</w:t>
      </w:r>
      <w:r w:rsidRPr="44B5F85F">
        <w:rPr>
          <w:rFonts w:ascii="Arial" w:eastAsia="Arial" w:hAnsi="Arial" w:cs="Arial"/>
          <w:color w:val="000000" w:themeColor="text1"/>
        </w:rPr>
        <w:t>: Individual code provided to each module for identification purposes. The module code is used to identify the programme of study that the module belongs to and the number of credits it provides.</w:t>
      </w:r>
    </w:p>
    <w:p w14:paraId="4FF3E996" w14:textId="7E66200F" w:rsidR="47C4AFAD" w:rsidRDefault="0A69E9C1" w:rsidP="00B55C72">
      <w:pPr>
        <w:spacing w:before="240" w:after="240"/>
        <w:jc w:val="both"/>
        <w:rPr>
          <w:rFonts w:ascii="Arial" w:eastAsia="Arial" w:hAnsi="Arial" w:cs="Arial"/>
          <w:color w:val="000000" w:themeColor="text1"/>
          <w:lang w:val="en-US"/>
        </w:rPr>
      </w:pPr>
      <w:r w:rsidRPr="44B5F85F">
        <w:rPr>
          <w:rFonts w:ascii="Arial" w:eastAsia="Arial" w:hAnsi="Arial" w:cs="Arial"/>
          <w:b/>
          <w:bCs/>
          <w:color w:val="000000" w:themeColor="text1"/>
        </w:rPr>
        <w:t>Module Leader</w:t>
      </w:r>
      <w:r w:rsidRPr="44B5F85F">
        <w:rPr>
          <w:rFonts w:ascii="Arial" w:eastAsia="Arial" w:hAnsi="Arial" w:cs="Arial"/>
          <w:color w:val="000000" w:themeColor="text1"/>
        </w:rPr>
        <w:t>: Academic member of staff who is responsible for the running of a particular module.</w:t>
      </w:r>
    </w:p>
    <w:p w14:paraId="0862C893" w14:textId="2C907271" w:rsidR="47C4AFAD" w:rsidRDefault="0A69E9C1" w:rsidP="00B55C72">
      <w:pPr>
        <w:spacing w:before="240" w:after="240"/>
        <w:jc w:val="both"/>
        <w:rPr>
          <w:rFonts w:ascii="Arial" w:eastAsia="Arial" w:hAnsi="Arial" w:cs="Arial"/>
          <w:color w:val="000000" w:themeColor="text1"/>
          <w:lang w:val="en-US"/>
        </w:rPr>
      </w:pPr>
      <w:r w:rsidRPr="44B5F85F">
        <w:rPr>
          <w:rFonts w:ascii="Arial" w:eastAsia="Arial" w:hAnsi="Arial" w:cs="Arial"/>
          <w:b/>
          <w:bCs/>
          <w:color w:val="000000" w:themeColor="text1"/>
        </w:rPr>
        <w:t xml:space="preserve">Moodle: </w:t>
      </w:r>
      <w:r w:rsidRPr="44B5F85F">
        <w:rPr>
          <w:rFonts w:ascii="Arial" w:eastAsia="Arial" w:hAnsi="Arial" w:cs="Arial"/>
          <w:color w:val="000000" w:themeColor="text1"/>
        </w:rPr>
        <w:t>Online learning environment where students can access teaching material, lecture slides and submit assessments</w:t>
      </w:r>
    </w:p>
    <w:p w14:paraId="22EFA8D8" w14:textId="298201D8" w:rsidR="47C4AFAD" w:rsidRDefault="0A69E9C1" w:rsidP="00B55C72">
      <w:pPr>
        <w:spacing w:before="240" w:after="240"/>
        <w:jc w:val="both"/>
        <w:rPr>
          <w:rFonts w:ascii="Arial" w:eastAsia="Arial" w:hAnsi="Arial" w:cs="Arial"/>
          <w:color w:val="000000" w:themeColor="text1"/>
          <w:lang w:val="en-US"/>
        </w:rPr>
      </w:pPr>
      <w:r w:rsidRPr="44B5F85F">
        <w:rPr>
          <w:rFonts w:ascii="Arial" w:eastAsia="Arial" w:hAnsi="Arial" w:cs="Arial"/>
          <w:b/>
          <w:bCs/>
          <w:color w:val="000000" w:themeColor="text1"/>
        </w:rPr>
        <w:t>No Resit Permitted (NRP</w:t>
      </w:r>
      <w:r w:rsidRPr="44B5F85F">
        <w:rPr>
          <w:rFonts w:ascii="Arial" w:eastAsia="Arial" w:hAnsi="Arial" w:cs="Arial"/>
          <w:color w:val="000000" w:themeColor="text1"/>
        </w:rPr>
        <w:t>): When a student has exhausted all their resit and retake opportunities for an assessment</w:t>
      </w:r>
    </w:p>
    <w:p w14:paraId="5BBE8E71" w14:textId="39DB8759" w:rsidR="47C4AFAD" w:rsidRDefault="0A69E9C1" w:rsidP="00B55C72">
      <w:pPr>
        <w:spacing w:before="240" w:after="240"/>
        <w:jc w:val="both"/>
        <w:rPr>
          <w:rFonts w:ascii="Arial" w:eastAsia="Arial" w:hAnsi="Arial" w:cs="Arial"/>
          <w:color w:val="000000" w:themeColor="text1"/>
          <w:lang w:val="en-US"/>
        </w:rPr>
      </w:pPr>
      <w:r w:rsidRPr="44B5F85F">
        <w:rPr>
          <w:rFonts w:ascii="Arial" w:eastAsia="Arial" w:hAnsi="Arial" w:cs="Arial"/>
          <w:b/>
          <w:bCs/>
          <w:color w:val="000000" w:themeColor="text1"/>
        </w:rPr>
        <w:t xml:space="preserve">PGCE: </w:t>
      </w:r>
      <w:r w:rsidRPr="44B5F85F">
        <w:rPr>
          <w:rFonts w:ascii="Arial" w:eastAsia="Arial" w:hAnsi="Arial" w:cs="Arial"/>
          <w:color w:val="000000" w:themeColor="text1"/>
        </w:rPr>
        <w:t>Postgraduate certificate in education – a teaching qualification</w:t>
      </w:r>
    </w:p>
    <w:p w14:paraId="212CC650" w14:textId="3A5520D4" w:rsidR="47C4AFAD" w:rsidRDefault="0A69E9C1" w:rsidP="00B55C72">
      <w:pPr>
        <w:spacing w:before="240" w:after="240"/>
        <w:jc w:val="both"/>
        <w:rPr>
          <w:rFonts w:ascii="Arial" w:eastAsia="Arial" w:hAnsi="Arial" w:cs="Arial"/>
          <w:color w:val="000000" w:themeColor="text1"/>
          <w:lang w:val="en-US"/>
        </w:rPr>
      </w:pPr>
      <w:r w:rsidRPr="44B5F85F">
        <w:rPr>
          <w:rFonts w:ascii="Arial" w:eastAsia="Arial" w:hAnsi="Arial" w:cs="Arial"/>
          <w:b/>
          <w:bCs/>
          <w:color w:val="000000" w:themeColor="text1"/>
        </w:rPr>
        <w:t>Programme Boards</w:t>
      </w:r>
      <w:r w:rsidRPr="44B5F85F">
        <w:rPr>
          <w:rFonts w:ascii="Arial" w:eastAsia="Arial" w:hAnsi="Arial" w:cs="Arial"/>
          <w:color w:val="000000" w:themeColor="text1"/>
        </w:rPr>
        <w:t>: Meets at least twice a year to discuss changes to the programme of study, updates from support services and take feedback from students. Student representatives attend programme boards.</w:t>
      </w:r>
    </w:p>
    <w:p w14:paraId="468B2DD8" w14:textId="29160891" w:rsidR="47C4AFAD" w:rsidRDefault="0A69E9C1" w:rsidP="00B55C72">
      <w:pPr>
        <w:spacing w:before="240" w:after="240"/>
        <w:jc w:val="both"/>
        <w:rPr>
          <w:rFonts w:ascii="Arial" w:eastAsia="Arial" w:hAnsi="Arial" w:cs="Arial"/>
          <w:color w:val="000000" w:themeColor="text1"/>
          <w:lang w:val="en-US"/>
        </w:rPr>
      </w:pPr>
      <w:r w:rsidRPr="44B5F85F">
        <w:rPr>
          <w:rFonts w:ascii="Arial" w:eastAsia="Arial" w:hAnsi="Arial" w:cs="Arial"/>
          <w:b/>
          <w:bCs/>
          <w:color w:val="000000" w:themeColor="text1"/>
        </w:rPr>
        <w:t xml:space="preserve">Programme Leader: </w:t>
      </w:r>
      <w:r w:rsidRPr="44B5F85F">
        <w:rPr>
          <w:rFonts w:ascii="Arial" w:eastAsia="Arial" w:hAnsi="Arial" w:cs="Arial"/>
          <w:color w:val="000000" w:themeColor="text1"/>
        </w:rPr>
        <w:t>Academic member of staff who is responsible for the running of a specific academic programme.</w:t>
      </w:r>
    </w:p>
    <w:p w14:paraId="4919F417" w14:textId="4B401E89" w:rsidR="47C4AFAD" w:rsidRDefault="0A69E9C1" w:rsidP="00B55C72">
      <w:pPr>
        <w:spacing w:before="240" w:after="240"/>
        <w:jc w:val="both"/>
        <w:rPr>
          <w:rFonts w:ascii="Arial" w:eastAsia="Arial" w:hAnsi="Arial" w:cs="Arial"/>
          <w:color w:val="000000" w:themeColor="text1"/>
          <w:lang w:val="en-US"/>
        </w:rPr>
      </w:pPr>
      <w:r w:rsidRPr="44B5F85F">
        <w:rPr>
          <w:rFonts w:ascii="Arial" w:eastAsia="Arial" w:hAnsi="Arial" w:cs="Arial"/>
          <w:b/>
          <w:bCs/>
          <w:color w:val="000000" w:themeColor="text1"/>
        </w:rPr>
        <w:lastRenderedPageBreak/>
        <w:t xml:space="preserve">Programme Representative: </w:t>
      </w:r>
      <w:r w:rsidRPr="44B5F85F">
        <w:rPr>
          <w:rFonts w:ascii="Arial" w:eastAsia="Arial" w:hAnsi="Arial" w:cs="Arial"/>
          <w:color w:val="000000" w:themeColor="text1"/>
        </w:rPr>
        <w:t xml:space="preserve">Students appointed to represent their fellow colleagues in providing feedback to the programme team </w:t>
      </w:r>
      <w:proofErr w:type="gramStart"/>
      <w:r w:rsidRPr="44B5F85F">
        <w:rPr>
          <w:rFonts w:ascii="Arial" w:eastAsia="Arial" w:hAnsi="Arial" w:cs="Arial"/>
          <w:color w:val="000000" w:themeColor="text1"/>
        </w:rPr>
        <w:t>in regards to</w:t>
      </w:r>
      <w:proofErr w:type="gramEnd"/>
      <w:r w:rsidRPr="44B5F85F">
        <w:rPr>
          <w:rFonts w:ascii="Arial" w:eastAsia="Arial" w:hAnsi="Arial" w:cs="Arial"/>
          <w:color w:val="000000" w:themeColor="text1"/>
        </w:rPr>
        <w:t xml:space="preserve"> learning and teaching.</w:t>
      </w:r>
    </w:p>
    <w:p w14:paraId="6E96A824" w14:textId="7AB3AC88" w:rsidR="47C4AFAD" w:rsidRDefault="0A69E9C1" w:rsidP="00B55C72">
      <w:pPr>
        <w:spacing w:before="240" w:after="240"/>
        <w:jc w:val="both"/>
        <w:rPr>
          <w:rFonts w:ascii="Arial" w:eastAsia="Arial" w:hAnsi="Arial" w:cs="Arial"/>
          <w:color w:val="000000" w:themeColor="text1"/>
          <w:lang w:val="en-US"/>
        </w:rPr>
      </w:pPr>
      <w:r w:rsidRPr="44B5F85F">
        <w:rPr>
          <w:rFonts w:ascii="Arial" w:eastAsia="Arial" w:hAnsi="Arial" w:cs="Arial"/>
          <w:b/>
          <w:bCs/>
          <w:color w:val="000000" w:themeColor="text1"/>
        </w:rPr>
        <w:t>Programme of Study</w:t>
      </w:r>
      <w:r w:rsidRPr="44B5F85F">
        <w:rPr>
          <w:rFonts w:ascii="Arial" w:eastAsia="Arial" w:hAnsi="Arial" w:cs="Arial"/>
          <w:color w:val="000000" w:themeColor="text1"/>
        </w:rPr>
        <w:t xml:space="preserve">: The approved set of modules that students take </w:t>
      </w:r>
      <w:proofErr w:type="gramStart"/>
      <w:r w:rsidRPr="44B5F85F">
        <w:rPr>
          <w:rFonts w:ascii="Arial" w:eastAsia="Arial" w:hAnsi="Arial" w:cs="Arial"/>
          <w:color w:val="000000" w:themeColor="text1"/>
        </w:rPr>
        <w:t>in order to</w:t>
      </w:r>
      <w:proofErr w:type="gramEnd"/>
      <w:r w:rsidRPr="44B5F85F">
        <w:rPr>
          <w:rFonts w:ascii="Arial" w:eastAsia="Arial" w:hAnsi="Arial" w:cs="Arial"/>
          <w:color w:val="000000" w:themeColor="text1"/>
        </w:rPr>
        <w:t xml:space="preserve"> complete an award.</w:t>
      </w:r>
    </w:p>
    <w:p w14:paraId="6F7508F1" w14:textId="4B3FE0F2" w:rsidR="47C4AFAD" w:rsidRDefault="0A69E9C1" w:rsidP="00B55C72">
      <w:pPr>
        <w:spacing w:before="240" w:after="240"/>
        <w:jc w:val="both"/>
        <w:rPr>
          <w:rFonts w:ascii="Arial" w:eastAsia="Arial" w:hAnsi="Arial" w:cs="Arial"/>
          <w:color w:val="000000" w:themeColor="text1"/>
          <w:lang w:val="en-US"/>
        </w:rPr>
      </w:pPr>
      <w:r w:rsidRPr="44B5F85F">
        <w:rPr>
          <w:rFonts w:ascii="Arial" w:eastAsia="Arial" w:hAnsi="Arial" w:cs="Arial"/>
          <w:b/>
          <w:bCs/>
          <w:color w:val="000000" w:themeColor="text1"/>
        </w:rPr>
        <w:t xml:space="preserve">Programme Suspension: </w:t>
      </w:r>
      <w:r w:rsidRPr="44B5F85F">
        <w:rPr>
          <w:rFonts w:ascii="Arial" w:eastAsia="Arial" w:hAnsi="Arial" w:cs="Arial"/>
          <w:color w:val="000000" w:themeColor="text1"/>
        </w:rPr>
        <w:t>Temporary interruption of enrolment for students until they submit their outstanding coursework or sit any outstanding exams. Students still have access to all University facilities and will resume their enrolment upon passing outstanding assessments.</w:t>
      </w:r>
    </w:p>
    <w:p w14:paraId="28D57051" w14:textId="69A35E82" w:rsidR="47C4AFAD" w:rsidRDefault="0A69E9C1" w:rsidP="00B55C72">
      <w:pPr>
        <w:spacing w:before="240" w:after="240"/>
        <w:jc w:val="both"/>
        <w:rPr>
          <w:rFonts w:ascii="Arial" w:eastAsia="Arial" w:hAnsi="Arial" w:cs="Arial"/>
          <w:color w:val="000000" w:themeColor="text1"/>
          <w:lang w:val="en-US"/>
        </w:rPr>
      </w:pPr>
      <w:r w:rsidRPr="44B5F85F">
        <w:rPr>
          <w:rFonts w:ascii="Arial" w:eastAsia="Arial" w:hAnsi="Arial" w:cs="Arial"/>
          <w:b/>
          <w:bCs/>
          <w:color w:val="000000" w:themeColor="text1"/>
        </w:rPr>
        <w:t xml:space="preserve">Programme Termination: </w:t>
      </w:r>
      <w:r w:rsidRPr="44B5F85F">
        <w:rPr>
          <w:rFonts w:ascii="Arial" w:eastAsia="Arial" w:hAnsi="Arial" w:cs="Arial"/>
          <w:color w:val="000000" w:themeColor="text1"/>
        </w:rPr>
        <w:t>The formal discontinuation of a student's enrolment in a university programme. This can occur due to various reasons, such as academic failure, breaches of university regulations, non-payment of tuition fees, low attendance and engagement or withdrawal by the student</w:t>
      </w:r>
    </w:p>
    <w:p w14:paraId="6F30E4A4" w14:textId="710D0501" w:rsidR="47C4AFAD" w:rsidRDefault="0A69E9C1" w:rsidP="00B55C72">
      <w:pPr>
        <w:spacing w:before="240" w:after="240"/>
        <w:jc w:val="both"/>
        <w:rPr>
          <w:rFonts w:ascii="Arial" w:eastAsia="Arial" w:hAnsi="Arial" w:cs="Arial"/>
          <w:color w:val="000000" w:themeColor="text1"/>
          <w:lang w:val="en-US"/>
        </w:rPr>
      </w:pPr>
      <w:r w:rsidRPr="44B5F85F">
        <w:rPr>
          <w:rFonts w:ascii="Arial" w:eastAsia="Arial" w:hAnsi="Arial" w:cs="Arial"/>
          <w:b/>
          <w:bCs/>
          <w:color w:val="000000" w:themeColor="text1"/>
        </w:rPr>
        <w:t>Resit</w:t>
      </w:r>
      <w:r w:rsidRPr="44B5F85F">
        <w:rPr>
          <w:rFonts w:ascii="Arial" w:eastAsia="Arial" w:hAnsi="Arial" w:cs="Arial"/>
          <w:color w:val="000000" w:themeColor="text1"/>
        </w:rPr>
        <w:t>: Resubmission of a failed piece of coursework or exam at the next examination period. Marked as an “R” on the student profile</w:t>
      </w:r>
    </w:p>
    <w:p w14:paraId="789D5C11" w14:textId="4856C4F1" w:rsidR="47C4AFAD" w:rsidRDefault="0A69E9C1" w:rsidP="00B55C72">
      <w:pPr>
        <w:spacing w:before="240" w:after="240"/>
        <w:jc w:val="both"/>
        <w:rPr>
          <w:rFonts w:ascii="Arial" w:eastAsia="Arial" w:hAnsi="Arial" w:cs="Arial"/>
          <w:color w:val="000000" w:themeColor="text1"/>
          <w:lang w:val="en-US"/>
        </w:rPr>
      </w:pPr>
      <w:r w:rsidRPr="44B5F85F">
        <w:rPr>
          <w:rFonts w:ascii="Arial" w:eastAsia="Arial" w:hAnsi="Arial" w:cs="Arial"/>
          <w:b/>
          <w:bCs/>
          <w:color w:val="000000" w:themeColor="text1"/>
        </w:rPr>
        <w:t>Retake</w:t>
      </w:r>
      <w:r w:rsidRPr="44B5F85F">
        <w:rPr>
          <w:rFonts w:ascii="Arial" w:eastAsia="Arial" w:hAnsi="Arial" w:cs="Arial"/>
          <w:color w:val="000000" w:themeColor="text1"/>
        </w:rPr>
        <w:t>: Opportunity to retake an entire module, including attending lectures and seminars, upon failing the module in the previous academic year. Students can retake a module only once. Marked as “RT” on student profile</w:t>
      </w:r>
    </w:p>
    <w:p w14:paraId="642DC736" w14:textId="444FCFC6" w:rsidR="47C4AFAD" w:rsidRDefault="0A69E9C1" w:rsidP="00B55C72">
      <w:pPr>
        <w:spacing w:before="240" w:after="240"/>
        <w:jc w:val="both"/>
        <w:rPr>
          <w:rFonts w:ascii="Arial" w:eastAsia="Arial" w:hAnsi="Arial" w:cs="Arial"/>
          <w:color w:val="000000" w:themeColor="text1"/>
          <w:lang w:val="en-US"/>
        </w:rPr>
      </w:pPr>
      <w:r w:rsidRPr="44B5F85F">
        <w:rPr>
          <w:rFonts w:ascii="Arial" w:eastAsia="Arial" w:hAnsi="Arial" w:cs="Arial"/>
          <w:b/>
          <w:bCs/>
          <w:color w:val="000000" w:themeColor="text1"/>
        </w:rPr>
        <w:t xml:space="preserve">Scholarship: </w:t>
      </w:r>
      <w:r w:rsidRPr="44B5F85F">
        <w:rPr>
          <w:rFonts w:ascii="Arial" w:eastAsia="Arial" w:hAnsi="Arial" w:cs="Arial"/>
          <w:color w:val="000000" w:themeColor="text1"/>
        </w:rPr>
        <w:t>Financial grant awarded to students to support with education and living expenses. Scholarships are awarded based on academic excellence or other criteria.</w:t>
      </w:r>
    </w:p>
    <w:p w14:paraId="244F57C7" w14:textId="31FD3B91" w:rsidR="47C4AFAD" w:rsidRDefault="0A69E9C1" w:rsidP="00B55C72">
      <w:pPr>
        <w:spacing w:before="240" w:after="240"/>
        <w:jc w:val="both"/>
        <w:rPr>
          <w:rFonts w:ascii="Arial" w:eastAsia="Arial" w:hAnsi="Arial" w:cs="Arial"/>
          <w:color w:val="000000" w:themeColor="text1"/>
          <w:lang w:val="en-US"/>
        </w:rPr>
      </w:pPr>
      <w:r w:rsidRPr="44B5F85F">
        <w:rPr>
          <w:rFonts w:ascii="Arial" w:eastAsia="Arial" w:hAnsi="Arial" w:cs="Arial"/>
          <w:b/>
          <w:bCs/>
          <w:color w:val="000000" w:themeColor="text1"/>
        </w:rPr>
        <w:t>School Representative:</w:t>
      </w:r>
      <w:r w:rsidRPr="44B5F85F">
        <w:rPr>
          <w:rFonts w:ascii="Arial" w:eastAsia="Arial" w:hAnsi="Arial" w:cs="Arial"/>
          <w:color w:val="000000" w:themeColor="text1"/>
        </w:rPr>
        <w:t xml:space="preserve"> Student appointed to represent all students in a specific school/faculty and deliver feedback to senior management</w:t>
      </w:r>
    </w:p>
    <w:p w14:paraId="66CABB47" w14:textId="0DF5122D" w:rsidR="47C4AFAD" w:rsidRDefault="0A69E9C1" w:rsidP="00B55C72">
      <w:pPr>
        <w:spacing w:before="240" w:after="240"/>
        <w:jc w:val="both"/>
        <w:rPr>
          <w:rFonts w:ascii="Arial" w:eastAsia="Arial" w:hAnsi="Arial" w:cs="Arial"/>
          <w:color w:val="000000" w:themeColor="text1"/>
          <w:lang w:val="en-US"/>
        </w:rPr>
      </w:pPr>
      <w:r w:rsidRPr="44B5F85F">
        <w:rPr>
          <w:rFonts w:ascii="Arial" w:eastAsia="Arial" w:hAnsi="Arial" w:cs="Arial"/>
          <w:b/>
          <w:bCs/>
          <w:color w:val="000000" w:themeColor="text1"/>
        </w:rPr>
        <w:t>Self-Certification</w:t>
      </w:r>
      <w:r w:rsidRPr="44B5F85F">
        <w:rPr>
          <w:rFonts w:ascii="Arial" w:eastAsia="Arial" w:hAnsi="Arial" w:cs="Arial"/>
          <w:color w:val="000000" w:themeColor="text1"/>
        </w:rPr>
        <w:t>: A one-week assessment extension without the need for supporting evidence. Students can request up to three self-certifications per academic year through the Mitigating Circumstances Portal.</w:t>
      </w:r>
    </w:p>
    <w:p w14:paraId="008E36C6" w14:textId="56111A4B" w:rsidR="47C4AFAD" w:rsidRDefault="0A69E9C1" w:rsidP="00B55C72">
      <w:pPr>
        <w:spacing w:before="240" w:after="240" w:line="259" w:lineRule="auto"/>
        <w:jc w:val="both"/>
        <w:rPr>
          <w:rFonts w:ascii="Arial" w:eastAsia="Arial" w:hAnsi="Arial" w:cs="Arial"/>
          <w:color w:val="000000" w:themeColor="text1"/>
          <w:lang w:val="en-US"/>
        </w:rPr>
      </w:pPr>
      <w:r w:rsidRPr="44B5F85F">
        <w:rPr>
          <w:rFonts w:ascii="Arial" w:eastAsia="Arial" w:hAnsi="Arial" w:cs="Arial"/>
          <w:b/>
          <w:bCs/>
          <w:color w:val="000000" w:themeColor="text1"/>
        </w:rPr>
        <w:t xml:space="preserve">Student Record System (SRS): </w:t>
      </w:r>
      <w:r w:rsidRPr="44B5F85F">
        <w:rPr>
          <w:rFonts w:ascii="Arial" w:eastAsia="Arial" w:hAnsi="Arial" w:cs="Arial"/>
          <w:color w:val="000000" w:themeColor="text1"/>
        </w:rPr>
        <w:t xml:space="preserve">Software used by </w:t>
      </w:r>
      <w:proofErr w:type="gramStart"/>
      <w:r w:rsidRPr="44B5F85F">
        <w:rPr>
          <w:rFonts w:ascii="Arial" w:eastAsia="Arial" w:hAnsi="Arial" w:cs="Arial"/>
          <w:color w:val="000000" w:themeColor="text1"/>
        </w:rPr>
        <w:t>University</w:t>
      </w:r>
      <w:proofErr w:type="gramEnd"/>
      <w:r w:rsidRPr="44B5F85F">
        <w:rPr>
          <w:rFonts w:ascii="Arial" w:eastAsia="Arial" w:hAnsi="Arial" w:cs="Arial"/>
          <w:color w:val="000000" w:themeColor="text1"/>
        </w:rPr>
        <w:t xml:space="preserve"> to store student academic and personal information. The SRS houses the student academic profile</w:t>
      </w:r>
    </w:p>
    <w:p w14:paraId="5DB33AE2" w14:textId="40BD396B" w:rsidR="47C4AFAD" w:rsidRDefault="0A69E9C1" w:rsidP="00B55C72">
      <w:pPr>
        <w:spacing w:before="240" w:after="240"/>
        <w:jc w:val="both"/>
        <w:rPr>
          <w:rFonts w:ascii="Arial" w:eastAsia="Arial" w:hAnsi="Arial" w:cs="Arial"/>
          <w:color w:val="000000" w:themeColor="text1"/>
          <w:lang w:val="en-US"/>
        </w:rPr>
      </w:pPr>
      <w:r w:rsidRPr="44B5F85F">
        <w:rPr>
          <w:rFonts w:ascii="Arial" w:eastAsia="Arial" w:hAnsi="Arial" w:cs="Arial"/>
          <w:b/>
          <w:bCs/>
          <w:color w:val="000000" w:themeColor="text1"/>
        </w:rPr>
        <w:t xml:space="preserve">Student Union (RSU): </w:t>
      </w:r>
      <w:r w:rsidRPr="44B5F85F">
        <w:rPr>
          <w:rFonts w:ascii="Arial" w:eastAsia="Arial" w:hAnsi="Arial" w:cs="Arial"/>
          <w:color w:val="000000" w:themeColor="text1"/>
        </w:rPr>
        <w:t>Organisation associated with the University that represents the interests of the students. The Union organises student events and activities and provides academic support to students. Officers of the Student Union are elected students who contribute directly to how the union is run.</w:t>
      </w:r>
    </w:p>
    <w:p w14:paraId="5604544E" w14:textId="6BAC8702" w:rsidR="47C4AFAD" w:rsidRDefault="0A69E9C1" w:rsidP="00B55C72">
      <w:pPr>
        <w:spacing w:before="240" w:after="240"/>
        <w:jc w:val="both"/>
        <w:rPr>
          <w:rFonts w:ascii="Arial" w:eastAsia="Arial" w:hAnsi="Arial" w:cs="Arial"/>
          <w:color w:val="000000" w:themeColor="text1"/>
          <w:lang w:val="en-US"/>
        </w:rPr>
      </w:pPr>
      <w:r w:rsidRPr="44B5F85F">
        <w:rPr>
          <w:rFonts w:ascii="Arial" w:eastAsia="Arial" w:hAnsi="Arial" w:cs="Arial"/>
          <w:b/>
          <w:bCs/>
          <w:color w:val="000000" w:themeColor="text1"/>
        </w:rPr>
        <w:t xml:space="preserve">Summary of Adjustments (SOA): </w:t>
      </w:r>
      <w:r w:rsidRPr="44B5F85F">
        <w:rPr>
          <w:rFonts w:ascii="Arial" w:eastAsia="Arial" w:hAnsi="Arial" w:cs="Arial"/>
          <w:color w:val="000000" w:themeColor="text1"/>
        </w:rPr>
        <w:t>A document created by Disability Services in partnership with individual students to outline any reasonable study adjustments the university needs to put in place for them.</w:t>
      </w:r>
    </w:p>
    <w:p w14:paraId="5ABF2CC5" w14:textId="6F0EB03E" w:rsidR="47C4AFAD" w:rsidRDefault="0A69E9C1" w:rsidP="00B55C72">
      <w:pPr>
        <w:spacing w:before="240" w:after="240"/>
        <w:jc w:val="both"/>
        <w:rPr>
          <w:rFonts w:ascii="Arial" w:eastAsia="Arial" w:hAnsi="Arial" w:cs="Arial"/>
          <w:color w:val="000000" w:themeColor="text1"/>
          <w:lang w:val="en-US"/>
        </w:rPr>
      </w:pPr>
      <w:r w:rsidRPr="44B5F85F">
        <w:rPr>
          <w:rFonts w:ascii="Arial" w:eastAsia="Arial" w:hAnsi="Arial" w:cs="Arial"/>
          <w:b/>
          <w:bCs/>
          <w:color w:val="000000" w:themeColor="text1"/>
        </w:rPr>
        <w:t>Supporting Evidence</w:t>
      </w:r>
      <w:r w:rsidRPr="44B5F85F">
        <w:rPr>
          <w:rFonts w:ascii="Arial" w:eastAsia="Arial" w:hAnsi="Arial" w:cs="Arial"/>
          <w:color w:val="000000" w:themeColor="text1"/>
        </w:rPr>
        <w:t>: Information supporting a student’s mitigating circumstances request, such as medical certificates or letters from official bodies. Evidence must be date-relevant, signed, and authentic. The University may verify the evidence and penalise falsification.</w:t>
      </w:r>
    </w:p>
    <w:p w14:paraId="6052AF18" w14:textId="7A38410B" w:rsidR="47C4AFAD" w:rsidRDefault="47C4AFAD" w:rsidP="00B55C72">
      <w:pPr>
        <w:pStyle w:val="NoSpacing"/>
        <w:jc w:val="both"/>
        <w:rPr>
          <w:rFonts w:ascii="Arial" w:eastAsia="Arial" w:hAnsi="Arial" w:cs="Arial"/>
        </w:rPr>
      </w:pPr>
    </w:p>
    <w:p w14:paraId="6B1388C6" w14:textId="474E74E6" w:rsidR="47C4AFAD" w:rsidRDefault="47C4AFAD" w:rsidP="00B55C72">
      <w:pPr>
        <w:pStyle w:val="NoSpacing"/>
        <w:jc w:val="both"/>
        <w:rPr>
          <w:rFonts w:ascii="Arial" w:eastAsia="Arial" w:hAnsi="Arial" w:cs="Arial"/>
        </w:rPr>
      </w:pPr>
    </w:p>
    <w:p w14:paraId="022B39F9" w14:textId="6C0A6C76" w:rsidR="47C4AFAD" w:rsidRDefault="47C4AFAD" w:rsidP="00B55C72">
      <w:pPr>
        <w:pStyle w:val="NoSpacing"/>
        <w:jc w:val="both"/>
        <w:rPr>
          <w:rFonts w:ascii="Arial" w:eastAsia="Arial" w:hAnsi="Arial" w:cs="Arial"/>
        </w:rPr>
      </w:pPr>
    </w:p>
    <w:p w14:paraId="54A0E958" w14:textId="093746CE" w:rsidR="47C4AFAD" w:rsidRDefault="47C4AFAD" w:rsidP="00B55C72">
      <w:pPr>
        <w:pStyle w:val="NoSpacing"/>
        <w:jc w:val="both"/>
        <w:rPr>
          <w:rFonts w:ascii="Arial" w:eastAsia="Arial" w:hAnsi="Arial" w:cs="Arial"/>
        </w:rPr>
      </w:pPr>
    </w:p>
    <w:p w14:paraId="0C2FF414" w14:textId="19587B05" w:rsidR="47C4AFAD" w:rsidRDefault="47C4AFAD" w:rsidP="00B55C72">
      <w:pPr>
        <w:pStyle w:val="NoSpacing"/>
        <w:jc w:val="both"/>
        <w:rPr>
          <w:rFonts w:ascii="Arial" w:eastAsia="Arial" w:hAnsi="Arial" w:cs="Arial"/>
        </w:rPr>
      </w:pPr>
    </w:p>
    <w:p w14:paraId="06C4E4A1" w14:textId="4AD360DD" w:rsidR="47C4AFAD" w:rsidRDefault="47C4AFAD" w:rsidP="00B55C72">
      <w:pPr>
        <w:pStyle w:val="NoSpacing"/>
        <w:jc w:val="both"/>
        <w:rPr>
          <w:rFonts w:ascii="Arial" w:eastAsia="Arial" w:hAnsi="Arial" w:cs="Arial"/>
        </w:rPr>
      </w:pPr>
    </w:p>
    <w:sectPr w:rsidR="47C4AFAD" w:rsidSect="00D91391">
      <w:pgSz w:w="11906" w:h="16838"/>
      <w:pgMar w:top="1701" w:right="1134" w:bottom="1701" w:left="1134" w:header="907" w:footer="46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35043" w14:textId="77777777" w:rsidR="0056683E" w:rsidRDefault="0056683E" w:rsidP="00161567">
      <w:r>
        <w:separator/>
      </w:r>
    </w:p>
  </w:endnote>
  <w:endnote w:type="continuationSeparator" w:id="0">
    <w:p w14:paraId="1A829250" w14:textId="77777777" w:rsidR="0056683E" w:rsidRDefault="0056683E" w:rsidP="00161567">
      <w:r>
        <w:continuationSeparator/>
      </w:r>
    </w:p>
  </w:endnote>
  <w:endnote w:type="continuationNotice" w:id="1">
    <w:p w14:paraId="40BBFAFD" w14:textId="77777777" w:rsidR="0056683E" w:rsidRDefault="005668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6908499"/>
      <w:docPartObj>
        <w:docPartGallery w:val="Page Numbers (Bottom of Page)"/>
        <w:docPartUnique/>
      </w:docPartObj>
    </w:sdtPr>
    <w:sdtEndPr>
      <w:rPr>
        <w:color w:val="7F7F7F" w:themeColor="background1" w:themeShade="7F"/>
        <w:spacing w:val="60"/>
      </w:rPr>
    </w:sdtEndPr>
    <w:sdtContent>
      <w:p w14:paraId="02553795" w14:textId="1B31918F" w:rsidR="000728C9" w:rsidRDefault="000728C9">
        <w:pPr>
          <w:pStyle w:val="Footer"/>
          <w:pBdr>
            <w:top w:val="single" w:sz="4" w:space="1" w:color="D9D9D9" w:themeColor="background1" w:themeShade="D9"/>
          </w:pBdr>
          <w:jc w:val="right"/>
        </w:pPr>
        <w:r>
          <w:fldChar w:fldCharType="begin"/>
        </w:r>
        <w:r>
          <w:instrText xml:space="preserve"> PAGE   \* MERGEFORMAT </w:instrText>
        </w:r>
        <w:r>
          <w:fldChar w:fldCharType="separate"/>
        </w:r>
        <w:r w:rsidR="00FA1F92">
          <w:rPr>
            <w:noProof/>
          </w:rPr>
          <w:t>1</w:t>
        </w:r>
        <w:r>
          <w:rPr>
            <w:noProof/>
          </w:rPr>
          <w:fldChar w:fldCharType="end"/>
        </w:r>
        <w:r>
          <w:t xml:space="preserve"> | </w:t>
        </w:r>
        <w:r>
          <w:rPr>
            <w:color w:val="7F7F7F" w:themeColor="background1" w:themeShade="7F"/>
            <w:spacing w:val="60"/>
          </w:rPr>
          <w:t>Page</w:t>
        </w:r>
      </w:p>
    </w:sdtContent>
  </w:sdt>
  <w:p w14:paraId="1A42024F" w14:textId="77777777" w:rsidR="000728C9" w:rsidRDefault="000728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15"/>
      <w:gridCol w:w="3315"/>
      <w:gridCol w:w="3315"/>
    </w:tblGrid>
    <w:tr w:rsidR="1EE6C4F4" w14:paraId="7DA4F2B8" w14:textId="77777777" w:rsidTr="1EE6C4F4">
      <w:trPr>
        <w:trHeight w:val="300"/>
      </w:trPr>
      <w:tc>
        <w:tcPr>
          <w:tcW w:w="3315" w:type="dxa"/>
        </w:tcPr>
        <w:p w14:paraId="4C8D1229" w14:textId="5E5BAEDF" w:rsidR="1EE6C4F4" w:rsidRDefault="1EE6C4F4" w:rsidP="1EE6C4F4">
          <w:pPr>
            <w:pStyle w:val="Header"/>
            <w:ind w:left="-115"/>
          </w:pPr>
        </w:p>
      </w:tc>
      <w:tc>
        <w:tcPr>
          <w:tcW w:w="3315" w:type="dxa"/>
        </w:tcPr>
        <w:p w14:paraId="34D1E7B1" w14:textId="1E21EE31" w:rsidR="1EE6C4F4" w:rsidRDefault="1EE6C4F4" w:rsidP="1EE6C4F4">
          <w:pPr>
            <w:pStyle w:val="Header"/>
            <w:jc w:val="center"/>
          </w:pPr>
        </w:p>
      </w:tc>
      <w:tc>
        <w:tcPr>
          <w:tcW w:w="3315" w:type="dxa"/>
        </w:tcPr>
        <w:p w14:paraId="57459F89" w14:textId="0E59B0A9" w:rsidR="1EE6C4F4" w:rsidRDefault="1EE6C4F4" w:rsidP="1EE6C4F4">
          <w:pPr>
            <w:pStyle w:val="Header"/>
            <w:ind w:right="-115"/>
            <w:jc w:val="right"/>
          </w:pPr>
        </w:p>
      </w:tc>
    </w:tr>
  </w:tbl>
  <w:p w14:paraId="334CD815" w14:textId="67AABDC6" w:rsidR="1EE6C4F4" w:rsidRDefault="1EE6C4F4" w:rsidP="1EE6C4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79611" w14:textId="63B64BB8" w:rsidR="000728C9" w:rsidRPr="000A3ECF" w:rsidRDefault="0FB1D6B9" w:rsidP="0FB1D6B9">
    <w:pPr>
      <w:pStyle w:val="Footer"/>
      <w:pBdr>
        <w:top w:val="single" w:sz="4" w:space="1" w:color="auto"/>
      </w:pBdr>
      <w:tabs>
        <w:tab w:val="clear" w:pos="9026"/>
        <w:tab w:val="right" w:pos="9639"/>
      </w:tabs>
      <w:rPr>
        <w:rFonts w:ascii="Arial" w:hAnsi="Arial" w:cs="Arial"/>
        <w:sz w:val="20"/>
        <w:szCs w:val="20"/>
      </w:rPr>
    </w:pPr>
    <w:r w:rsidRPr="0FB1D6B9">
      <w:rPr>
        <w:rFonts w:ascii="Arial" w:hAnsi="Arial" w:cs="Arial"/>
        <w:sz w:val="20"/>
        <w:szCs w:val="20"/>
      </w:rPr>
      <w:t>Taught Degree Regulations 2025/6</w:t>
    </w:r>
    <w:r w:rsidR="000728C9">
      <w:tab/>
    </w:r>
    <w:r w:rsidR="000728C9">
      <w:tab/>
    </w:r>
    <w:r w:rsidRPr="0FB1D6B9">
      <w:rPr>
        <w:rFonts w:ascii="Arial" w:hAnsi="Arial" w:cs="Arial"/>
        <w:sz w:val="20"/>
        <w:szCs w:val="20"/>
      </w:rPr>
      <w:t xml:space="preserve">Page </w:t>
    </w:r>
    <w:r w:rsidR="000728C9" w:rsidRPr="0FB1D6B9">
      <w:rPr>
        <w:rFonts w:ascii="Arial" w:hAnsi="Arial" w:cs="Arial"/>
        <w:b/>
        <w:bCs/>
        <w:noProof/>
        <w:sz w:val="20"/>
        <w:szCs w:val="20"/>
      </w:rPr>
      <w:fldChar w:fldCharType="begin"/>
    </w:r>
    <w:r w:rsidR="000728C9" w:rsidRPr="0FB1D6B9">
      <w:rPr>
        <w:rFonts w:ascii="Arial" w:hAnsi="Arial" w:cs="Arial"/>
        <w:b/>
        <w:bCs/>
        <w:sz w:val="20"/>
        <w:szCs w:val="20"/>
      </w:rPr>
      <w:instrText xml:space="preserve"> PAGE  \* Arabic  \* MERGEFORMAT </w:instrText>
    </w:r>
    <w:r w:rsidR="000728C9" w:rsidRPr="0FB1D6B9">
      <w:rPr>
        <w:rFonts w:ascii="Arial" w:hAnsi="Arial" w:cs="Arial"/>
        <w:b/>
        <w:bCs/>
        <w:sz w:val="20"/>
        <w:szCs w:val="20"/>
      </w:rPr>
      <w:fldChar w:fldCharType="separate"/>
    </w:r>
    <w:r w:rsidRPr="0FB1D6B9">
      <w:rPr>
        <w:rFonts w:ascii="Arial" w:hAnsi="Arial" w:cs="Arial"/>
        <w:b/>
        <w:bCs/>
        <w:noProof/>
        <w:sz w:val="20"/>
        <w:szCs w:val="20"/>
      </w:rPr>
      <w:t>22</w:t>
    </w:r>
    <w:r w:rsidR="000728C9" w:rsidRPr="0FB1D6B9">
      <w:rPr>
        <w:rFonts w:ascii="Arial" w:hAnsi="Arial" w:cs="Arial"/>
        <w:b/>
        <w:bCs/>
        <w:noProof/>
        <w:sz w:val="20"/>
        <w:szCs w:val="20"/>
      </w:rPr>
      <w:fldChar w:fldCharType="end"/>
    </w:r>
    <w:r w:rsidRPr="0FB1D6B9">
      <w:rPr>
        <w:rFonts w:ascii="Arial" w:hAnsi="Arial" w:cs="Arial"/>
        <w:sz w:val="20"/>
        <w:szCs w:val="20"/>
      </w:rPr>
      <w:t xml:space="preserve"> of </w:t>
    </w:r>
    <w:r w:rsidR="000728C9" w:rsidRPr="0FB1D6B9">
      <w:rPr>
        <w:rFonts w:ascii="Arial" w:hAnsi="Arial" w:cs="Arial"/>
        <w:b/>
        <w:bCs/>
        <w:noProof/>
        <w:sz w:val="20"/>
        <w:szCs w:val="20"/>
      </w:rPr>
      <w:fldChar w:fldCharType="begin"/>
    </w:r>
    <w:r w:rsidR="000728C9" w:rsidRPr="0FB1D6B9">
      <w:rPr>
        <w:rFonts w:ascii="Arial" w:hAnsi="Arial" w:cs="Arial"/>
        <w:b/>
        <w:bCs/>
        <w:sz w:val="20"/>
        <w:szCs w:val="20"/>
      </w:rPr>
      <w:instrText xml:space="preserve"> NUMPAGES  \* Arabic  \* MERGEFORMAT </w:instrText>
    </w:r>
    <w:r w:rsidR="000728C9" w:rsidRPr="0FB1D6B9">
      <w:rPr>
        <w:rFonts w:ascii="Arial" w:hAnsi="Arial" w:cs="Arial"/>
        <w:b/>
        <w:bCs/>
        <w:sz w:val="20"/>
        <w:szCs w:val="20"/>
      </w:rPr>
      <w:fldChar w:fldCharType="separate"/>
    </w:r>
    <w:r w:rsidRPr="0FB1D6B9">
      <w:rPr>
        <w:rFonts w:ascii="Arial" w:hAnsi="Arial" w:cs="Arial"/>
        <w:b/>
        <w:bCs/>
        <w:noProof/>
        <w:sz w:val="20"/>
        <w:szCs w:val="20"/>
      </w:rPr>
      <w:t>41</w:t>
    </w:r>
    <w:r w:rsidR="000728C9" w:rsidRPr="0FB1D6B9">
      <w:rPr>
        <w:rFonts w:ascii="Arial" w:hAnsi="Arial" w:cs="Arial"/>
        <w:b/>
        <w:bCs/>
        <w:noProof/>
        <w:sz w:val="20"/>
        <w:szCs w:val="20"/>
      </w:rPr>
      <w:fldChar w:fldCharType="end"/>
    </w:r>
  </w:p>
  <w:p w14:paraId="34F4D794" w14:textId="77777777" w:rsidR="000728C9" w:rsidRDefault="000728C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1A8D5" w14:textId="44041665" w:rsidR="05E0388E" w:rsidRDefault="6C0C5213" w:rsidP="6C0C5213">
    <w:pPr>
      <w:pStyle w:val="Footer"/>
      <w:pBdr>
        <w:top w:val="single" w:sz="4" w:space="1" w:color="000000"/>
      </w:pBdr>
      <w:tabs>
        <w:tab w:val="clear" w:pos="9026"/>
        <w:tab w:val="right" w:pos="9639"/>
      </w:tabs>
      <w:rPr>
        <w:rFonts w:ascii="Aptos" w:eastAsia="Aptos" w:hAnsi="Aptos" w:cs="Aptos"/>
        <w:b/>
        <w:bCs/>
        <w:noProof/>
        <w:sz w:val="20"/>
        <w:szCs w:val="20"/>
      </w:rPr>
    </w:pPr>
    <w:r w:rsidRPr="6C0C5213">
      <w:rPr>
        <w:rFonts w:ascii="Aptos" w:eastAsia="Aptos" w:hAnsi="Aptos" w:cs="Aptos"/>
        <w:sz w:val="20"/>
        <w:szCs w:val="20"/>
      </w:rPr>
      <w:t>Taught Degree Regulations 2025/26</w:t>
    </w:r>
    <w:r w:rsidR="05E0388E">
      <w:tab/>
    </w:r>
    <w:r w:rsidR="05E0388E">
      <w:tab/>
    </w:r>
    <w:r w:rsidRPr="6C0C5213">
      <w:rPr>
        <w:rFonts w:ascii="Aptos" w:eastAsia="Aptos" w:hAnsi="Aptos" w:cs="Aptos"/>
        <w:sz w:val="20"/>
        <w:szCs w:val="20"/>
      </w:rPr>
      <w:t xml:space="preserve">Page </w:t>
    </w:r>
    <w:r w:rsidR="05E0388E" w:rsidRPr="6C0C5213">
      <w:rPr>
        <w:rFonts w:ascii="Aptos" w:eastAsia="Aptos" w:hAnsi="Aptos" w:cs="Aptos"/>
        <w:b/>
        <w:bCs/>
        <w:noProof/>
        <w:sz w:val="20"/>
        <w:szCs w:val="20"/>
      </w:rPr>
      <w:fldChar w:fldCharType="begin"/>
    </w:r>
    <w:r w:rsidR="05E0388E" w:rsidRPr="6C0C5213">
      <w:rPr>
        <w:rFonts w:ascii="Arial" w:hAnsi="Arial" w:cs="Arial"/>
        <w:b/>
        <w:bCs/>
        <w:sz w:val="20"/>
        <w:szCs w:val="20"/>
      </w:rPr>
      <w:instrText xml:space="preserve"> PAGE  \* Arabic  \* MERGEFORMAT </w:instrText>
    </w:r>
    <w:r w:rsidR="05E0388E" w:rsidRPr="6C0C5213">
      <w:rPr>
        <w:rFonts w:ascii="Arial" w:hAnsi="Arial" w:cs="Arial"/>
        <w:b/>
        <w:bCs/>
        <w:sz w:val="20"/>
        <w:szCs w:val="20"/>
      </w:rPr>
      <w:fldChar w:fldCharType="separate"/>
    </w:r>
    <w:r w:rsidRPr="6C0C5213">
      <w:rPr>
        <w:rFonts w:ascii="Aptos" w:eastAsia="Aptos" w:hAnsi="Aptos" w:cs="Aptos"/>
        <w:b/>
        <w:bCs/>
        <w:noProof/>
        <w:sz w:val="20"/>
        <w:szCs w:val="20"/>
      </w:rPr>
      <w:t>2</w:t>
    </w:r>
    <w:r w:rsidR="05E0388E" w:rsidRPr="6C0C5213">
      <w:rPr>
        <w:rFonts w:ascii="Aptos" w:eastAsia="Aptos" w:hAnsi="Aptos" w:cs="Aptos"/>
        <w:b/>
        <w:bCs/>
        <w:noProof/>
        <w:sz w:val="20"/>
        <w:szCs w:val="20"/>
      </w:rPr>
      <w:fldChar w:fldCharType="end"/>
    </w:r>
    <w:r w:rsidRPr="6C0C5213">
      <w:rPr>
        <w:rFonts w:ascii="Aptos" w:eastAsia="Aptos" w:hAnsi="Aptos" w:cs="Aptos"/>
        <w:sz w:val="20"/>
        <w:szCs w:val="20"/>
      </w:rPr>
      <w:t xml:space="preserve"> of </w:t>
    </w:r>
    <w:r w:rsidR="05E0388E" w:rsidRPr="6C0C5213">
      <w:rPr>
        <w:rFonts w:ascii="Aptos" w:eastAsia="Aptos" w:hAnsi="Aptos" w:cs="Aptos"/>
        <w:b/>
        <w:bCs/>
        <w:noProof/>
        <w:sz w:val="20"/>
        <w:szCs w:val="20"/>
      </w:rPr>
      <w:fldChar w:fldCharType="begin"/>
    </w:r>
    <w:r w:rsidR="05E0388E" w:rsidRPr="6C0C5213">
      <w:rPr>
        <w:rFonts w:ascii="Arial" w:hAnsi="Arial" w:cs="Arial"/>
        <w:b/>
        <w:bCs/>
        <w:sz w:val="20"/>
        <w:szCs w:val="20"/>
      </w:rPr>
      <w:instrText xml:space="preserve"> NUMPAGES  \* Arabic  \* MERGEFORMAT </w:instrText>
    </w:r>
    <w:r w:rsidR="05E0388E" w:rsidRPr="6C0C5213">
      <w:rPr>
        <w:rFonts w:ascii="Arial" w:hAnsi="Arial" w:cs="Arial"/>
        <w:b/>
        <w:bCs/>
        <w:sz w:val="20"/>
        <w:szCs w:val="20"/>
      </w:rPr>
      <w:fldChar w:fldCharType="separate"/>
    </w:r>
    <w:r w:rsidRPr="6C0C5213">
      <w:rPr>
        <w:rFonts w:ascii="Aptos" w:eastAsia="Aptos" w:hAnsi="Aptos" w:cs="Aptos"/>
        <w:b/>
        <w:bCs/>
        <w:noProof/>
        <w:sz w:val="20"/>
        <w:szCs w:val="20"/>
      </w:rPr>
      <w:t>41</w:t>
    </w:r>
    <w:r w:rsidR="05E0388E" w:rsidRPr="6C0C5213">
      <w:rPr>
        <w:rFonts w:ascii="Aptos" w:eastAsia="Aptos" w:hAnsi="Aptos" w:cs="Aptos"/>
        <w:b/>
        <w:bCs/>
        <w:noProof/>
        <w:sz w:val="20"/>
        <w:szCs w:val="20"/>
      </w:rPr>
      <w:fldChar w:fldCharType="end"/>
    </w:r>
  </w:p>
  <w:p w14:paraId="6A60009D" w14:textId="6B1C8B62" w:rsidR="05E0388E" w:rsidRDefault="05E0388E" w:rsidP="05E0388E">
    <w:pPr>
      <w:pStyle w:val="Footer"/>
      <w:pBdr>
        <w:top w:val="single" w:sz="4" w:space="1" w:color="000000"/>
      </w:pBdr>
      <w:tabs>
        <w:tab w:val="clear" w:pos="9026"/>
        <w:tab w:val="right" w:pos="9639"/>
      </w:tabs>
      <w:rPr>
        <w:rFonts w:ascii="Aptos" w:eastAsia="Aptos" w:hAnsi="Aptos" w:cs="Aptos"/>
        <w:b/>
        <w:bCs/>
        <w:noProof/>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4F67A" w14:textId="6569F556" w:rsidR="0A4B6B49" w:rsidRDefault="6B86B821" w:rsidP="6B86B821">
    <w:pPr>
      <w:pStyle w:val="Footer"/>
      <w:pBdr>
        <w:top w:val="single" w:sz="4" w:space="1" w:color="000000"/>
      </w:pBdr>
      <w:tabs>
        <w:tab w:val="clear" w:pos="9026"/>
        <w:tab w:val="right" w:pos="9639"/>
      </w:tabs>
      <w:rPr>
        <w:rFonts w:ascii="Aptos" w:eastAsia="Aptos" w:hAnsi="Aptos" w:cs="Aptos"/>
      </w:rPr>
    </w:pPr>
    <w:r w:rsidRPr="6B86B821">
      <w:rPr>
        <w:rFonts w:ascii="Aptos" w:eastAsia="Aptos" w:hAnsi="Aptos" w:cs="Aptos"/>
        <w:sz w:val="20"/>
        <w:szCs w:val="20"/>
      </w:rPr>
      <w:t>Taught Degree Regulations 2025/26</w:t>
    </w:r>
    <w:r w:rsidR="0A4B6B49">
      <w:tab/>
    </w:r>
    <w:r w:rsidR="0A4B6B49">
      <w:tab/>
    </w:r>
    <w:r w:rsidRPr="6B86B821">
      <w:rPr>
        <w:rFonts w:ascii="Aptos" w:eastAsia="Aptos" w:hAnsi="Aptos" w:cs="Aptos"/>
        <w:sz w:val="20"/>
        <w:szCs w:val="20"/>
      </w:rPr>
      <w:t xml:space="preserve">Page </w:t>
    </w:r>
    <w:r w:rsidR="0A4B6B49" w:rsidRPr="6B86B821">
      <w:rPr>
        <w:rFonts w:ascii="Aptos" w:eastAsia="Aptos" w:hAnsi="Aptos" w:cs="Aptos"/>
        <w:b/>
        <w:bCs/>
        <w:noProof/>
        <w:sz w:val="20"/>
        <w:szCs w:val="20"/>
      </w:rPr>
      <w:fldChar w:fldCharType="begin"/>
    </w:r>
    <w:r w:rsidR="0A4B6B49" w:rsidRPr="6B86B821">
      <w:rPr>
        <w:rFonts w:ascii="Arial" w:hAnsi="Arial" w:cs="Arial"/>
        <w:b/>
        <w:bCs/>
        <w:sz w:val="20"/>
        <w:szCs w:val="20"/>
      </w:rPr>
      <w:instrText xml:space="preserve"> PAGE  \* Arabic  \* MERGEFORMAT </w:instrText>
    </w:r>
    <w:r w:rsidR="0A4B6B49" w:rsidRPr="6B86B821">
      <w:rPr>
        <w:rFonts w:ascii="Arial" w:hAnsi="Arial" w:cs="Arial"/>
        <w:b/>
        <w:bCs/>
        <w:sz w:val="20"/>
        <w:szCs w:val="20"/>
      </w:rPr>
      <w:fldChar w:fldCharType="separate"/>
    </w:r>
    <w:r w:rsidRPr="6B86B821">
      <w:rPr>
        <w:rFonts w:ascii="Aptos" w:eastAsia="Aptos" w:hAnsi="Aptos" w:cs="Aptos"/>
        <w:b/>
        <w:bCs/>
        <w:noProof/>
        <w:sz w:val="20"/>
        <w:szCs w:val="20"/>
      </w:rPr>
      <w:t>2</w:t>
    </w:r>
    <w:r w:rsidR="0A4B6B49" w:rsidRPr="6B86B821">
      <w:rPr>
        <w:rFonts w:ascii="Aptos" w:eastAsia="Aptos" w:hAnsi="Aptos" w:cs="Aptos"/>
        <w:b/>
        <w:bCs/>
        <w:noProof/>
        <w:sz w:val="20"/>
        <w:szCs w:val="20"/>
      </w:rPr>
      <w:fldChar w:fldCharType="end"/>
    </w:r>
    <w:r w:rsidRPr="6B86B821">
      <w:rPr>
        <w:rFonts w:ascii="Aptos" w:eastAsia="Aptos" w:hAnsi="Aptos" w:cs="Aptos"/>
        <w:sz w:val="20"/>
        <w:szCs w:val="20"/>
      </w:rPr>
      <w:t xml:space="preserve"> of </w:t>
    </w:r>
    <w:r w:rsidR="0A4B6B49" w:rsidRPr="6B86B821">
      <w:rPr>
        <w:rFonts w:ascii="Aptos" w:eastAsia="Aptos" w:hAnsi="Aptos" w:cs="Aptos"/>
        <w:b/>
        <w:bCs/>
        <w:noProof/>
        <w:sz w:val="20"/>
        <w:szCs w:val="20"/>
      </w:rPr>
      <w:fldChar w:fldCharType="begin"/>
    </w:r>
    <w:r w:rsidR="0A4B6B49" w:rsidRPr="6B86B821">
      <w:rPr>
        <w:rFonts w:ascii="Arial" w:hAnsi="Arial" w:cs="Arial"/>
        <w:b/>
        <w:bCs/>
        <w:sz w:val="20"/>
        <w:szCs w:val="20"/>
      </w:rPr>
      <w:instrText xml:space="preserve"> NUMPAGES  \* Arabic  \* MERGEFORMAT </w:instrText>
    </w:r>
    <w:r w:rsidR="0A4B6B49" w:rsidRPr="6B86B821">
      <w:rPr>
        <w:rFonts w:ascii="Arial" w:hAnsi="Arial" w:cs="Arial"/>
        <w:b/>
        <w:bCs/>
        <w:sz w:val="20"/>
        <w:szCs w:val="20"/>
      </w:rPr>
      <w:fldChar w:fldCharType="separate"/>
    </w:r>
    <w:r w:rsidRPr="6B86B821">
      <w:rPr>
        <w:rFonts w:ascii="Aptos" w:eastAsia="Aptos" w:hAnsi="Aptos" w:cs="Aptos"/>
        <w:b/>
        <w:bCs/>
        <w:noProof/>
        <w:sz w:val="20"/>
        <w:szCs w:val="20"/>
      </w:rPr>
      <w:t>41</w:t>
    </w:r>
    <w:r w:rsidR="0A4B6B49" w:rsidRPr="6B86B821">
      <w:rPr>
        <w:rFonts w:ascii="Aptos" w:eastAsia="Aptos" w:hAnsi="Aptos" w:cs="Aptos"/>
        <w:b/>
        <w:bCs/>
        <w:noProof/>
        <w:sz w:val="20"/>
        <w:szCs w:val="20"/>
      </w:rPr>
      <w:fldChar w:fldCharType="end"/>
    </w:r>
  </w:p>
  <w:p w14:paraId="577D0A19" w14:textId="17EB6447" w:rsidR="0A4B6B49" w:rsidRDefault="0A4B6B49" w:rsidP="0A4B6B49">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DDF8B" w14:textId="77777777" w:rsidR="0056683E" w:rsidRDefault="0056683E" w:rsidP="00161567">
      <w:r>
        <w:separator/>
      </w:r>
    </w:p>
  </w:footnote>
  <w:footnote w:type="continuationSeparator" w:id="0">
    <w:p w14:paraId="78D7A9DB" w14:textId="77777777" w:rsidR="0056683E" w:rsidRDefault="0056683E" w:rsidP="00161567">
      <w:r>
        <w:continuationSeparator/>
      </w:r>
    </w:p>
  </w:footnote>
  <w:footnote w:type="continuationNotice" w:id="1">
    <w:p w14:paraId="77F92811" w14:textId="77777777" w:rsidR="0056683E" w:rsidRDefault="0056683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15"/>
      <w:gridCol w:w="3315"/>
      <w:gridCol w:w="3315"/>
    </w:tblGrid>
    <w:tr w:rsidR="1EE6C4F4" w14:paraId="431EE726" w14:textId="77777777" w:rsidTr="1EE6C4F4">
      <w:trPr>
        <w:trHeight w:val="300"/>
      </w:trPr>
      <w:tc>
        <w:tcPr>
          <w:tcW w:w="3315" w:type="dxa"/>
        </w:tcPr>
        <w:p w14:paraId="5AB5B0E6" w14:textId="0700443E" w:rsidR="1EE6C4F4" w:rsidRDefault="1EE6C4F4" w:rsidP="1EE6C4F4">
          <w:pPr>
            <w:pStyle w:val="Header"/>
            <w:ind w:left="-115"/>
          </w:pPr>
        </w:p>
      </w:tc>
      <w:tc>
        <w:tcPr>
          <w:tcW w:w="3315" w:type="dxa"/>
        </w:tcPr>
        <w:p w14:paraId="466EA4B0" w14:textId="4800A832" w:rsidR="1EE6C4F4" w:rsidRDefault="1EE6C4F4" w:rsidP="1EE6C4F4">
          <w:pPr>
            <w:pStyle w:val="Header"/>
            <w:jc w:val="center"/>
          </w:pPr>
        </w:p>
      </w:tc>
      <w:tc>
        <w:tcPr>
          <w:tcW w:w="3315" w:type="dxa"/>
        </w:tcPr>
        <w:p w14:paraId="7CC126A6" w14:textId="463431BB" w:rsidR="1EE6C4F4" w:rsidRDefault="1EE6C4F4" w:rsidP="1EE6C4F4">
          <w:pPr>
            <w:pStyle w:val="Header"/>
            <w:ind w:right="-115"/>
            <w:jc w:val="right"/>
          </w:pPr>
        </w:p>
      </w:tc>
    </w:tr>
  </w:tbl>
  <w:p w14:paraId="6C99B855" w14:textId="043F3FD2" w:rsidR="1EE6C4F4" w:rsidRDefault="1EE6C4F4" w:rsidP="1EE6C4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7AF89" w14:textId="010B79F0" w:rsidR="2D2C8139" w:rsidRPr="002561F8" w:rsidRDefault="2D2C8139" w:rsidP="002561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5DE2A" w14:textId="77777777" w:rsidR="000728C9" w:rsidRDefault="000728C9" w:rsidP="0044564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8C2E9" w14:textId="1200A229" w:rsidR="000728C9" w:rsidRDefault="000728C9">
    <w:pPr>
      <w:spacing w:line="14" w:lineRule="auto"/>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009AF"/>
    <w:multiLevelType w:val="hybridMultilevel"/>
    <w:tmpl w:val="F2F403E4"/>
    <w:lvl w:ilvl="0" w:tplc="45367BF0">
      <w:start w:val="1"/>
      <w:numFmt w:val="lowerRoman"/>
      <w:lvlText w:val="(%1)"/>
      <w:lvlJc w:val="left"/>
      <w:pPr>
        <w:ind w:left="1440" w:hanging="720"/>
      </w:pPr>
      <w:rPr>
        <w:color w:val="auto"/>
      </w:rPr>
    </w:lvl>
    <w:lvl w:ilvl="1" w:tplc="40EC03E8" w:tentative="1">
      <w:start w:val="1"/>
      <w:numFmt w:val="lowerLetter"/>
      <w:lvlText w:val="%2."/>
      <w:lvlJc w:val="left"/>
      <w:pPr>
        <w:ind w:left="1800" w:hanging="360"/>
      </w:pPr>
    </w:lvl>
    <w:lvl w:ilvl="2" w:tplc="19E258F4" w:tentative="1">
      <w:start w:val="1"/>
      <w:numFmt w:val="lowerRoman"/>
      <w:lvlText w:val="%3."/>
      <w:lvlJc w:val="right"/>
      <w:pPr>
        <w:ind w:left="2520" w:hanging="180"/>
      </w:pPr>
    </w:lvl>
    <w:lvl w:ilvl="3" w:tplc="E774F692" w:tentative="1">
      <w:start w:val="1"/>
      <w:numFmt w:val="decimal"/>
      <w:lvlText w:val="%4."/>
      <w:lvlJc w:val="left"/>
      <w:pPr>
        <w:ind w:left="3240" w:hanging="360"/>
      </w:pPr>
    </w:lvl>
    <w:lvl w:ilvl="4" w:tplc="FB32447C" w:tentative="1">
      <w:start w:val="1"/>
      <w:numFmt w:val="lowerLetter"/>
      <w:lvlText w:val="%5."/>
      <w:lvlJc w:val="left"/>
      <w:pPr>
        <w:ind w:left="3960" w:hanging="360"/>
      </w:pPr>
    </w:lvl>
    <w:lvl w:ilvl="5" w:tplc="AB1021AC" w:tentative="1">
      <w:start w:val="1"/>
      <w:numFmt w:val="lowerRoman"/>
      <w:lvlText w:val="%6."/>
      <w:lvlJc w:val="right"/>
      <w:pPr>
        <w:ind w:left="4680" w:hanging="180"/>
      </w:pPr>
    </w:lvl>
    <w:lvl w:ilvl="6" w:tplc="44E21708" w:tentative="1">
      <w:start w:val="1"/>
      <w:numFmt w:val="decimal"/>
      <w:lvlText w:val="%7."/>
      <w:lvlJc w:val="left"/>
      <w:pPr>
        <w:ind w:left="5400" w:hanging="360"/>
      </w:pPr>
    </w:lvl>
    <w:lvl w:ilvl="7" w:tplc="0CA20404" w:tentative="1">
      <w:start w:val="1"/>
      <w:numFmt w:val="lowerLetter"/>
      <w:lvlText w:val="%8."/>
      <w:lvlJc w:val="left"/>
      <w:pPr>
        <w:ind w:left="6120" w:hanging="360"/>
      </w:pPr>
    </w:lvl>
    <w:lvl w:ilvl="8" w:tplc="8048DB34" w:tentative="1">
      <w:start w:val="1"/>
      <w:numFmt w:val="lowerRoman"/>
      <w:lvlText w:val="%9."/>
      <w:lvlJc w:val="right"/>
      <w:pPr>
        <w:ind w:left="6840" w:hanging="180"/>
      </w:pPr>
    </w:lvl>
  </w:abstractNum>
  <w:abstractNum w:abstractNumId="1" w15:restartNumberingAfterBreak="0">
    <w:nsid w:val="026D3145"/>
    <w:multiLevelType w:val="hybridMultilevel"/>
    <w:tmpl w:val="F59AA27E"/>
    <w:lvl w:ilvl="0" w:tplc="4868324E">
      <w:start w:val="1"/>
      <w:numFmt w:val="lowerRoman"/>
      <w:lvlText w:val="(%1)"/>
      <w:lvlJc w:val="left"/>
      <w:pPr>
        <w:ind w:left="1440" w:hanging="720"/>
      </w:pPr>
    </w:lvl>
    <w:lvl w:ilvl="1" w:tplc="2FD8FA52" w:tentative="1">
      <w:start w:val="1"/>
      <w:numFmt w:val="lowerLetter"/>
      <w:lvlText w:val="%2."/>
      <w:lvlJc w:val="left"/>
      <w:pPr>
        <w:ind w:left="1800" w:hanging="360"/>
      </w:pPr>
    </w:lvl>
    <w:lvl w:ilvl="2" w:tplc="B1CA2F24" w:tentative="1">
      <w:start w:val="1"/>
      <w:numFmt w:val="lowerRoman"/>
      <w:lvlText w:val="%3."/>
      <w:lvlJc w:val="right"/>
      <w:pPr>
        <w:ind w:left="2520" w:hanging="180"/>
      </w:pPr>
    </w:lvl>
    <w:lvl w:ilvl="3" w:tplc="D1902998" w:tentative="1">
      <w:start w:val="1"/>
      <w:numFmt w:val="decimal"/>
      <w:lvlText w:val="%4."/>
      <w:lvlJc w:val="left"/>
      <w:pPr>
        <w:ind w:left="3240" w:hanging="360"/>
      </w:pPr>
    </w:lvl>
    <w:lvl w:ilvl="4" w:tplc="2654CD5A" w:tentative="1">
      <w:start w:val="1"/>
      <w:numFmt w:val="lowerLetter"/>
      <w:lvlText w:val="%5."/>
      <w:lvlJc w:val="left"/>
      <w:pPr>
        <w:ind w:left="3960" w:hanging="360"/>
      </w:pPr>
    </w:lvl>
    <w:lvl w:ilvl="5" w:tplc="9014F7EC" w:tentative="1">
      <w:start w:val="1"/>
      <w:numFmt w:val="lowerRoman"/>
      <w:lvlText w:val="%6."/>
      <w:lvlJc w:val="right"/>
      <w:pPr>
        <w:ind w:left="4680" w:hanging="180"/>
      </w:pPr>
    </w:lvl>
    <w:lvl w:ilvl="6" w:tplc="C496403E" w:tentative="1">
      <w:start w:val="1"/>
      <w:numFmt w:val="decimal"/>
      <w:lvlText w:val="%7."/>
      <w:lvlJc w:val="left"/>
      <w:pPr>
        <w:ind w:left="5400" w:hanging="360"/>
      </w:pPr>
    </w:lvl>
    <w:lvl w:ilvl="7" w:tplc="E5160AAC" w:tentative="1">
      <w:start w:val="1"/>
      <w:numFmt w:val="lowerLetter"/>
      <w:lvlText w:val="%8."/>
      <w:lvlJc w:val="left"/>
      <w:pPr>
        <w:ind w:left="6120" w:hanging="360"/>
      </w:pPr>
    </w:lvl>
    <w:lvl w:ilvl="8" w:tplc="A23C50E8" w:tentative="1">
      <w:start w:val="1"/>
      <w:numFmt w:val="lowerRoman"/>
      <w:lvlText w:val="%9."/>
      <w:lvlJc w:val="right"/>
      <w:pPr>
        <w:ind w:left="6840" w:hanging="180"/>
      </w:pPr>
    </w:lvl>
  </w:abstractNum>
  <w:abstractNum w:abstractNumId="2" w15:restartNumberingAfterBreak="0">
    <w:nsid w:val="02A221D8"/>
    <w:multiLevelType w:val="hybridMultilevel"/>
    <w:tmpl w:val="D3726B88"/>
    <w:lvl w:ilvl="0" w:tplc="57889446">
      <w:start w:val="1"/>
      <w:numFmt w:val="lowerLetter"/>
      <w:lvlText w:val="(%1)"/>
      <w:lvlJc w:val="left"/>
      <w:pPr>
        <w:ind w:left="720" w:hanging="360"/>
      </w:pPr>
    </w:lvl>
    <w:lvl w:ilvl="1" w:tplc="E18A00F4" w:tentative="1">
      <w:start w:val="1"/>
      <w:numFmt w:val="lowerLetter"/>
      <w:lvlText w:val="%2."/>
      <w:lvlJc w:val="left"/>
      <w:pPr>
        <w:ind w:left="1440" w:hanging="360"/>
      </w:pPr>
    </w:lvl>
    <w:lvl w:ilvl="2" w:tplc="FAD686E0" w:tentative="1">
      <w:start w:val="1"/>
      <w:numFmt w:val="lowerRoman"/>
      <w:lvlText w:val="%3."/>
      <w:lvlJc w:val="right"/>
      <w:pPr>
        <w:ind w:left="2160" w:hanging="180"/>
      </w:pPr>
    </w:lvl>
    <w:lvl w:ilvl="3" w:tplc="D3528180" w:tentative="1">
      <w:start w:val="1"/>
      <w:numFmt w:val="decimal"/>
      <w:lvlText w:val="%4."/>
      <w:lvlJc w:val="left"/>
      <w:pPr>
        <w:ind w:left="2880" w:hanging="360"/>
      </w:pPr>
    </w:lvl>
    <w:lvl w:ilvl="4" w:tplc="AE709086" w:tentative="1">
      <w:start w:val="1"/>
      <w:numFmt w:val="lowerLetter"/>
      <w:lvlText w:val="%5."/>
      <w:lvlJc w:val="left"/>
      <w:pPr>
        <w:ind w:left="3600" w:hanging="360"/>
      </w:pPr>
    </w:lvl>
    <w:lvl w:ilvl="5" w:tplc="E44E1642" w:tentative="1">
      <w:start w:val="1"/>
      <w:numFmt w:val="lowerRoman"/>
      <w:lvlText w:val="%6."/>
      <w:lvlJc w:val="right"/>
      <w:pPr>
        <w:ind w:left="4320" w:hanging="180"/>
      </w:pPr>
    </w:lvl>
    <w:lvl w:ilvl="6" w:tplc="27D686DC" w:tentative="1">
      <w:start w:val="1"/>
      <w:numFmt w:val="decimal"/>
      <w:lvlText w:val="%7."/>
      <w:lvlJc w:val="left"/>
      <w:pPr>
        <w:ind w:left="5040" w:hanging="360"/>
      </w:pPr>
    </w:lvl>
    <w:lvl w:ilvl="7" w:tplc="420E6B24" w:tentative="1">
      <w:start w:val="1"/>
      <w:numFmt w:val="lowerLetter"/>
      <w:lvlText w:val="%8."/>
      <w:lvlJc w:val="left"/>
      <w:pPr>
        <w:ind w:left="5760" w:hanging="360"/>
      </w:pPr>
    </w:lvl>
    <w:lvl w:ilvl="8" w:tplc="A8380460" w:tentative="1">
      <w:start w:val="1"/>
      <w:numFmt w:val="lowerRoman"/>
      <w:lvlText w:val="%9."/>
      <w:lvlJc w:val="right"/>
      <w:pPr>
        <w:ind w:left="6480" w:hanging="180"/>
      </w:pPr>
    </w:lvl>
  </w:abstractNum>
  <w:abstractNum w:abstractNumId="3" w15:restartNumberingAfterBreak="0">
    <w:nsid w:val="02E24782"/>
    <w:multiLevelType w:val="hybridMultilevel"/>
    <w:tmpl w:val="1CA89C82"/>
    <w:lvl w:ilvl="0" w:tplc="4ABC7AB6">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5316403"/>
    <w:multiLevelType w:val="hybridMultilevel"/>
    <w:tmpl w:val="F61660C2"/>
    <w:lvl w:ilvl="0" w:tplc="4992DE4E">
      <w:start w:val="1"/>
      <w:numFmt w:val="lowerLetter"/>
      <w:lvlText w:val="(%1)"/>
      <w:lvlJc w:val="left"/>
      <w:pPr>
        <w:ind w:left="1080" w:hanging="720"/>
      </w:pPr>
      <w:rPr>
        <w:color w:val="000000" w:themeColor="text1"/>
      </w:rPr>
    </w:lvl>
    <w:lvl w:ilvl="1" w:tplc="0C94FB62" w:tentative="1">
      <w:start w:val="1"/>
      <w:numFmt w:val="lowerLetter"/>
      <w:lvlText w:val="%2."/>
      <w:lvlJc w:val="left"/>
      <w:pPr>
        <w:ind w:left="1440" w:hanging="360"/>
      </w:pPr>
    </w:lvl>
    <w:lvl w:ilvl="2" w:tplc="91503A7C" w:tentative="1">
      <w:start w:val="1"/>
      <w:numFmt w:val="lowerRoman"/>
      <w:lvlText w:val="%3."/>
      <w:lvlJc w:val="right"/>
      <w:pPr>
        <w:ind w:left="2160" w:hanging="180"/>
      </w:pPr>
    </w:lvl>
    <w:lvl w:ilvl="3" w:tplc="09BE3778" w:tentative="1">
      <w:start w:val="1"/>
      <w:numFmt w:val="decimal"/>
      <w:lvlText w:val="%4."/>
      <w:lvlJc w:val="left"/>
      <w:pPr>
        <w:ind w:left="2880" w:hanging="360"/>
      </w:pPr>
    </w:lvl>
    <w:lvl w:ilvl="4" w:tplc="3F3C32FC" w:tentative="1">
      <w:start w:val="1"/>
      <w:numFmt w:val="lowerLetter"/>
      <w:lvlText w:val="%5."/>
      <w:lvlJc w:val="left"/>
      <w:pPr>
        <w:ind w:left="3600" w:hanging="360"/>
      </w:pPr>
    </w:lvl>
    <w:lvl w:ilvl="5" w:tplc="75AA6F5A" w:tentative="1">
      <w:start w:val="1"/>
      <w:numFmt w:val="lowerRoman"/>
      <w:lvlText w:val="%6."/>
      <w:lvlJc w:val="right"/>
      <w:pPr>
        <w:ind w:left="4320" w:hanging="180"/>
      </w:pPr>
    </w:lvl>
    <w:lvl w:ilvl="6" w:tplc="6C1263FA" w:tentative="1">
      <w:start w:val="1"/>
      <w:numFmt w:val="decimal"/>
      <w:lvlText w:val="%7."/>
      <w:lvlJc w:val="left"/>
      <w:pPr>
        <w:ind w:left="5040" w:hanging="360"/>
      </w:pPr>
    </w:lvl>
    <w:lvl w:ilvl="7" w:tplc="CEC04554" w:tentative="1">
      <w:start w:val="1"/>
      <w:numFmt w:val="lowerLetter"/>
      <w:lvlText w:val="%8."/>
      <w:lvlJc w:val="left"/>
      <w:pPr>
        <w:ind w:left="5760" w:hanging="360"/>
      </w:pPr>
    </w:lvl>
    <w:lvl w:ilvl="8" w:tplc="3C446FF0" w:tentative="1">
      <w:start w:val="1"/>
      <w:numFmt w:val="lowerRoman"/>
      <w:lvlText w:val="%9."/>
      <w:lvlJc w:val="right"/>
      <w:pPr>
        <w:ind w:left="6480" w:hanging="180"/>
      </w:pPr>
    </w:lvl>
  </w:abstractNum>
  <w:abstractNum w:abstractNumId="5" w15:restartNumberingAfterBreak="0">
    <w:nsid w:val="05B11265"/>
    <w:multiLevelType w:val="hybridMultilevel"/>
    <w:tmpl w:val="E4564588"/>
    <w:lvl w:ilvl="0" w:tplc="6610D386">
      <w:start w:val="1"/>
      <w:numFmt w:val="lowerRoman"/>
      <w:lvlText w:val="(%1)"/>
      <w:lvlJc w:val="left"/>
      <w:pPr>
        <w:ind w:left="1440" w:hanging="720"/>
      </w:pPr>
    </w:lvl>
    <w:lvl w:ilvl="1" w:tplc="49EC63F0" w:tentative="1">
      <w:start w:val="1"/>
      <w:numFmt w:val="lowerLetter"/>
      <w:lvlText w:val="%2."/>
      <w:lvlJc w:val="left"/>
      <w:pPr>
        <w:ind w:left="1800" w:hanging="360"/>
      </w:pPr>
    </w:lvl>
    <w:lvl w:ilvl="2" w:tplc="66F8B0EC" w:tentative="1">
      <w:start w:val="1"/>
      <w:numFmt w:val="lowerRoman"/>
      <w:lvlText w:val="%3."/>
      <w:lvlJc w:val="right"/>
      <w:pPr>
        <w:ind w:left="2520" w:hanging="180"/>
      </w:pPr>
    </w:lvl>
    <w:lvl w:ilvl="3" w:tplc="D980A996" w:tentative="1">
      <w:start w:val="1"/>
      <w:numFmt w:val="decimal"/>
      <w:lvlText w:val="%4."/>
      <w:lvlJc w:val="left"/>
      <w:pPr>
        <w:ind w:left="3240" w:hanging="360"/>
      </w:pPr>
    </w:lvl>
    <w:lvl w:ilvl="4" w:tplc="49C22F38" w:tentative="1">
      <w:start w:val="1"/>
      <w:numFmt w:val="lowerLetter"/>
      <w:lvlText w:val="%5."/>
      <w:lvlJc w:val="left"/>
      <w:pPr>
        <w:ind w:left="3960" w:hanging="360"/>
      </w:pPr>
    </w:lvl>
    <w:lvl w:ilvl="5" w:tplc="E2CE9282" w:tentative="1">
      <w:start w:val="1"/>
      <w:numFmt w:val="lowerRoman"/>
      <w:lvlText w:val="%6."/>
      <w:lvlJc w:val="right"/>
      <w:pPr>
        <w:ind w:left="4680" w:hanging="180"/>
      </w:pPr>
    </w:lvl>
    <w:lvl w:ilvl="6" w:tplc="20F8316C" w:tentative="1">
      <w:start w:val="1"/>
      <w:numFmt w:val="decimal"/>
      <w:lvlText w:val="%7."/>
      <w:lvlJc w:val="left"/>
      <w:pPr>
        <w:ind w:left="5400" w:hanging="360"/>
      </w:pPr>
    </w:lvl>
    <w:lvl w:ilvl="7" w:tplc="49D629E0" w:tentative="1">
      <w:start w:val="1"/>
      <w:numFmt w:val="lowerLetter"/>
      <w:lvlText w:val="%8."/>
      <w:lvlJc w:val="left"/>
      <w:pPr>
        <w:ind w:left="6120" w:hanging="360"/>
      </w:pPr>
    </w:lvl>
    <w:lvl w:ilvl="8" w:tplc="D10070E2" w:tentative="1">
      <w:start w:val="1"/>
      <w:numFmt w:val="lowerRoman"/>
      <w:lvlText w:val="%9."/>
      <w:lvlJc w:val="right"/>
      <w:pPr>
        <w:ind w:left="6840" w:hanging="180"/>
      </w:pPr>
    </w:lvl>
  </w:abstractNum>
  <w:abstractNum w:abstractNumId="6" w15:restartNumberingAfterBreak="0">
    <w:nsid w:val="091639F0"/>
    <w:multiLevelType w:val="hybridMultilevel"/>
    <w:tmpl w:val="C5FCF408"/>
    <w:lvl w:ilvl="0" w:tplc="4ABC7AB6">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9360219"/>
    <w:multiLevelType w:val="hybridMultilevel"/>
    <w:tmpl w:val="E54AD852"/>
    <w:lvl w:ilvl="0" w:tplc="37A04C4A">
      <w:start w:val="1"/>
      <w:numFmt w:val="decimal"/>
      <w:lvlText w:val="%1."/>
      <w:lvlJc w:val="left"/>
      <w:pPr>
        <w:ind w:left="360" w:hanging="360"/>
      </w:pPr>
    </w:lvl>
    <w:lvl w:ilvl="1" w:tplc="1652A886">
      <w:start w:val="1"/>
      <w:numFmt w:val="lowerLetter"/>
      <w:lvlText w:val="%2."/>
      <w:lvlJc w:val="left"/>
      <w:pPr>
        <w:ind w:left="1080" w:hanging="360"/>
      </w:pPr>
    </w:lvl>
    <w:lvl w:ilvl="2" w:tplc="AF107460">
      <w:start w:val="1"/>
      <w:numFmt w:val="lowerRoman"/>
      <w:lvlText w:val="%3."/>
      <w:lvlJc w:val="right"/>
      <w:pPr>
        <w:ind w:left="1800" w:hanging="180"/>
      </w:pPr>
    </w:lvl>
    <w:lvl w:ilvl="3" w:tplc="FDB0DBB0">
      <w:start w:val="1"/>
      <w:numFmt w:val="decimal"/>
      <w:lvlText w:val="%4."/>
      <w:lvlJc w:val="left"/>
      <w:pPr>
        <w:ind w:left="2520" w:hanging="360"/>
      </w:pPr>
    </w:lvl>
    <w:lvl w:ilvl="4" w:tplc="7A267316">
      <w:start w:val="1"/>
      <w:numFmt w:val="lowerLetter"/>
      <w:lvlText w:val="%5."/>
      <w:lvlJc w:val="left"/>
      <w:pPr>
        <w:ind w:left="3240" w:hanging="360"/>
      </w:pPr>
    </w:lvl>
    <w:lvl w:ilvl="5" w:tplc="89109006">
      <w:start w:val="1"/>
      <w:numFmt w:val="lowerRoman"/>
      <w:lvlText w:val="%6."/>
      <w:lvlJc w:val="right"/>
      <w:pPr>
        <w:ind w:left="3960" w:hanging="180"/>
      </w:pPr>
    </w:lvl>
    <w:lvl w:ilvl="6" w:tplc="A4283084">
      <w:start w:val="1"/>
      <w:numFmt w:val="decimal"/>
      <w:lvlText w:val="%7."/>
      <w:lvlJc w:val="left"/>
      <w:pPr>
        <w:ind w:left="4680" w:hanging="360"/>
      </w:pPr>
    </w:lvl>
    <w:lvl w:ilvl="7" w:tplc="878ED3D2">
      <w:start w:val="1"/>
      <w:numFmt w:val="lowerLetter"/>
      <w:lvlText w:val="%8."/>
      <w:lvlJc w:val="left"/>
      <w:pPr>
        <w:ind w:left="5400" w:hanging="360"/>
      </w:pPr>
    </w:lvl>
    <w:lvl w:ilvl="8" w:tplc="C0B4668A">
      <w:start w:val="1"/>
      <w:numFmt w:val="lowerRoman"/>
      <w:lvlText w:val="%9."/>
      <w:lvlJc w:val="right"/>
      <w:pPr>
        <w:ind w:left="6120" w:hanging="180"/>
      </w:pPr>
    </w:lvl>
  </w:abstractNum>
  <w:abstractNum w:abstractNumId="8" w15:restartNumberingAfterBreak="0">
    <w:nsid w:val="0AB49533"/>
    <w:multiLevelType w:val="hybridMultilevel"/>
    <w:tmpl w:val="5A5871BE"/>
    <w:lvl w:ilvl="0" w:tplc="D86673EC">
      <w:start w:val="1"/>
      <w:numFmt w:val="lowerLetter"/>
      <w:lvlText w:val="(%1)"/>
      <w:lvlJc w:val="left"/>
      <w:pPr>
        <w:ind w:left="720" w:hanging="360"/>
      </w:pPr>
    </w:lvl>
    <w:lvl w:ilvl="1" w:tplc="A8320744">
      <w:start w:val="1"/>
      <w:numFmt w:val="lowerLetter"/>
      <w:lvlText w:val="%2."/>
      <w:lvlJc w:val="left"/>
      <w:pPr>
        <w:ind w:left="1440" w:hanging="360"/>
      </w:pPr>
    </w:lvl>
    <w:lvl w:ilvl="2" w:tplc="348C5C68">
      <w:start w:val="1"/>
      <w:numFmt w:val="lowerRoman"/>
      <w:lvlText w:val="%3."/>
      <w:lvlJc w:val="right"/>
      <w:pPr>
        <w:ind w:left="2160" w:hanging="180"/>
      </w:pPr>
    </w:lvl>
    <w:lvl w:ilvl="3" w:tplc="9DBA7C3C">
      <w:start w:val="1"/>
      <w:numFmt w:val="decimal"/>
      <w:lvlText w:val="%4."/>
      <w:lvlJc w:val="left"/>
      <w:pPr>
        <w:ind w:left="2880" w:hanging="360"/>
      </w:pPr>
    </w:lvl>
    <w:lvl w:ilvl="4" w:tplc="744E46F6">
      <w:start w:val="1"/>
      <w:numFmt w:val="lowerLetter"/>
      <w:lvlText w:val="%5."/>
      <w:lvlJc w:val="left"/>
      <w:pPr>
        <w:ind w:left="3600" w:hanging="360"/>
      </w:pPr>
    </w:lvl>
    <w:lvl w:ilvl="5" w:tplc="E340CAC8">
      <w:start w:val="1"/>
      <w:numFmt w:val="lowerRoman"/>
      <w:lvlText w:val="%6."/>
      <w:lvlJc w:val="right"/>
      <w:pPr>
        <w:ind w:left="4320" w:hanging="180"/>
      </w:pPr>
    </w:lvl>
    <w:lvl w:ilvl="6" w:tplc="196A6440">
      <w:start w:val="1"/>
      <w:numFmt w:val="decimal"/>
      <w:lvlText w:val="%7."/>
      <w:lvlJc w:val="left"/>
      <w:pPr>
        <w:ind w:left="5040" w:hanging="360"/>
      </w:pPr>
    </w:lvl>
    <w:lvl w:ilvl="7" w:tplc="5CB28B7E">
      <w:start w:val="1"/>
      <w:numFmt w:val="lowerLetter"/>
      <w:lvlText w:val="%8."/>
      <w:lvlJc w:val="left"/>
      <w:pPr>
        <w:ind w:left="5760" w:hanging="360"/>
      </w:pPr>
    </w:lvl>
    <w:lvl w:ilvl="8" w:tplc="D708C7BE">
      <w:start w:val="1"/>
      <w:numFmt w:val="lowerRoman"/>
      <w:lvlText w:val="%9."/>
      <w:lvlJc w:val="right"/>
      <w:pPr>
        <w:ind w:left="6480" w:hanging="180"/>
      </w:pPr>
    </w:lvl>
  </w:abstractNum>
  <w:abstractNum w:abstractNumId="9" w15:restartNumberingAfterBreak="0">
    <w:nsid w:val="0E5927BC"/>
    <w:multiLevelType w:val="hybridMultilevel"/>
    <w:tmpl w:val="9716A02A"/>
    <w:lvl w:ilvl="0" w:tplc="A83EF94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10433F02"/>
    <w:multiLevelType w:val="hybridMultilevel"/>
    <w:tmpl w:val="FFFFFFFF"/>
    <w:lvl w:ilvl="0" w:tplc="0FFC859E">
      <w:start w:val="1"/>
      <w:numFmt w:val="lowerLetter"/>
      <w:lvlText w:val="(%1)"/>
      <w:lvlJc w:val="left"/>
      <w:pPr>
        <w:ind w:left="720" w:hanging="360"/>
      </w:pPr>
    </w:lvl>
    <w:lvl w:ilvl="1" w:tplc="881E8C4A">
      <w:start w:val="1"/>
      <w:numFmt w:val="lowerLetter"/>
      <w:lvlText w:val="%2."/>
      <w:lvlJc w:val="left"/>
      <w:pPr>
        <w:ind w:left="1440" w:hanging="360"/>
      </w:pPr>
    </w:lvl>
    <w:lvl w:ilvl="2" w:tplc="94E0E25A">
      <w:start w:val="1"/>
      <w:numFmt w:val="lowerRoman"/>
      <w:lvlText w:val="%3."/>
      <w:lvlJc w:val="right"/>
      <w:pPr>
        <w:ind w:left="2160" w:hanging="180"/>
      </w:pPr>
    </w:lvl>
    <w:lvl w:ilvl="3" w:tplc="1C728AF0">
      <w:start w:val="1"/>
      <w:numFmt w:val="decimal"/>
      <w:lvlText w:val="%4."/>
      <w:lvlJc w:val="left"/>
      <w:pPr>
        <w:ind w:left="2880" w:hanging="360"/>
      </w:pPr>
    </w:lvl>
    <w:lvl w:ilvl="4" w:tplc="8B1089AC">
      <w:start w:val="1"/>
      <w:numFmt w:val="lowerLetter"/>
      <w:lvlText w:val="%5."/>
      <w:lvlJc w:val="left"/>
      <w:pPr>
        <w:ind w:left="3600" w:hanging="360"/>
      </w:pPr>
    </w:lvl>
    <w:lvl w:ilvl="5" w:tplc="1A466D0A">
      <w:start w:val="1"/>
      <w:numFmt w:val="lowerRoman"/>
      <w:lvlText w:val="%6."/>
      <w:lvlJc w:val="right"/>
      <w:pPr>
        <w:ind w:left="4320" w:hanging="180"/>
      </w:pPr>
    </w:lvl>
    <w:lvl w:ilvl="6" w:tplc="9244E85C">
      <w:start w:val="1"/>
      <w:numFmt w:val="decimal"/>
      <w:lvlText w:val="%7."/>
      <w:lvlJc w:val="left"/>
      <w:pPr>
        <w:ind w:left="5040" w:hanging="360"/>
      </w:pPr>
    </w:lvl>
    <w:lvl w:ilvl="7" w:tplc="BE08D202">
      <w:start w:val="1"/>
      <w:numFmt w:val="lowerLetter"/>
      <w:lvlText w:val="%8."/>
      <w:lvlJc w:val="left"/>
      <w:pPr>
        <w:ind w:left="5760" w:hanging="360"/>
      </w:pPr>
    </w:lvl>
    <w:lvl w:ilvl="8" w:tplc="4A785E66">
      <w:start w:val="1"/>
      <w:numFmt w:val="lowerRoman"/>
      <w:lvlText w:val="%9."/>
      <w:lvlJc w:val="right"/>
      <w:pPr>
        <w:ind w:left="6480" w:hanging="180"/>
      </w:pPr>
    </w:lvl>
  </w:abstractNum>
  <w:abstractNum w:abstractNumId="11" w15:restartNumberingAfterBreak="0">
    <w:nsid w:val="107E5C1D"/>
    <w:multiLevelType w:val="hybridMultilevel"/>
    <w:tmpl w:val="0072939E"/>
    <w:lvl w:ilvl="0" w:tplc="A3103D9E">
      <w:start w:val="1"/>
      <w:numFmt w:val="decimal"/>
      <w:lvlText w:val="%1."/>
      <w:lvlJc w:val="left"/>
      <w:pPr>
        <w:ind w:left="360" w:hanging="360"/>
      </w:pPr>
    </w:lvl>
    <w:lvl w:ilvl="1" w:tplc="3154C126" w:tentative="1">
      <w:start w:val="1"/>
      <w:numFmt w:val="lowerLetter"/>
      <w:lvlText w:val="%2."/>
      <w:lvlJc w:val="left"/>
      <w:pPr>
        <w:ind w:left="1080" w:hanging="360"/>
      </w:pPr>
    </w:lvl>
    <w:lvl w:ilvl="2" w:tplc="488A4068" w:tentative="1">
      <w:start w:val="1"/>
      <w:numFmt w:val="lowerRoman"/>
      <w:lvlText w:val="%3."/>
      <w:lvlJc w:val="right"/>
      <w:pPr>
        <w:ind w:left="1800" w:hanging="180"/>
      </w:pPr>
    </w:lvl>
    <w:lvl w:ilvl="3" w:tplc="453EDE64" w:tentative="1">
      <w:start w:val="1"/>
      <w:numFmt w:val="decimal"/>
      <w:lvlText w:val="%4."/>
      <w:lvlJc w:val="left"/>
      <w:pPr>
        <w:ind w:left="2520" w:hanging="360"/>
      </w:pPr>
    </w:lvl>
    <w:lvl w:ilvl="4" w:tplc="55588446" w:tentative="1">
      <w:start w:val="1"/>
      <w:numFmt w:val="lowerLetter"/>
      <w:lvlText w:val="%5."/>
      <w:lvlJc w:val="left"/>
      <w:pPr>
        <w:ind w:left="3240" w:hanging="360"/>
      </w:pPr>
    </w:lvl>
    <w:lvl w:ilvl="5" w:tplc="F7DC646A" w:tentative="1">
      <w:start w:val="1"/>
      <w:numFmt w:val="lowerRoman"/>
      <w:lvlText w:val="%6."/>
      <w:lvlJc w:val="right"/>
      <w:pPr>
        <w:ind w:left="3960" w:hanging="180"/>
      </w:pPr>
    </w:lvl>
    <w:lvl w:ilvl="6" w:tplc="BB7C2AD2" w:tentative="1">
      <w:start w:val="1"/>
      <w:numFmt w:val="decimal"/>
      <w:lvlText w:val="%7."/>
      <w:lvlJc w:val="left"/>
      <w:pPr>
        <w:ind w:left="4680" w:hanging="360"/>
      </w:pPr>
    </w:lvl>
    <w:lvl w:ilvl="7" w:tplc="37B21D64" w:tentative="1">
      <w:start w:val="1"/>
      <w:numFmt w:val="lowerLetter"/>
      <w:lvlText w:val="%8."/>
      <w:lvlJc w:val="left"/>
      <w:pPr>
        <w:ind w:left="5400" w:hanging="360"/>
      </w:pPr>
    </w:lvl>
    <w:lvl w:ilvl="8" w:tplc="D050372C" w:tentative="1">
      <w:start w:val="1"/>
      <w:numFmt w:val="lowerRoman"/>
      <w:lvlText w:val="%9."/>
      <w:lvlJc w:val="right"/>
      <w:pPr>
        <w:ind w:left="6120" w:hanging="180"/>
      </w:pPr>
    </w:lvl>
  </w:abstractNum>
  <w:abstractNum w:abstractNumId="12" w15:restartNumberingAfterBreak="0">
    <w:nsid w:val="10E30249"/>
    <w:multiLevelType w:val="hybridMultilevel"/>
    <w:tmpl w:val="1F70690A"/>
    <w:lvl w:ilvl="0" w:tplc="D77C62F6">
      <w:start w:val="1"/>
      <w:numFmt w:val="lowerLetter"/>
      <w:lvlText w:val="(%1)"/>
      <w:lvlJc w:val="left"/>
      <w:pPr>
        <w:ind w:left="720" w:hanging="720"/>
      </w:pPr>
      <w:rPr>
        <w:color w:val="000000" w:themeColor="text1"/>
      </w:rPr>
    </w:lvl>
    <w:lvl w:ilvl="1" w:tplc="DB2CB03A" w:tentative="1">
      <w:start w:val="1"/>
      <w:numFmt w:val="lowerLetter"/>
      <w:lvlText w:val="%2."/>
      <w:lvlJc w:val="left"/>
      <w:pPr>
        <w:ind w:left="-1112" w:hanging="360"/>
      </w:pPr>
    </w:lvl>
    <w:lvl w:ilvl="2" w:tplc="30EC37CA" w:tentative="1">
      <w:start w:val="1"/>
      <w:numFmt w:val="lowerRoman"/>
      <w:lvlText w:val="%3."/>
      <w:lvlJc w:val="right"/>
      <w:pPr>
        <w:ind w:left="-392" w:hanging="180"/>
      </w:pPr>
    </w:lvl>
    <w:lvl w:ilvl="3" w:tplc="D34CA2FC" w:tentative="1">
      <w:start w:val="1"/>
      <w:numFmt w:val="decimal"/>
      <w:lvlText w:val="%4."/>
      <w:lvlJc w:val="left"/>
      <w:pPr>
        <w:ind w:left="328" w:hanging="360"/>
      </w:pPr>
    </w:lvl>
    <w:lvl w:ilvl="4" w:tplc="3982851E" w:tentative="1">
      <w:start w:val="1"/>
      <w:numFmt w:val="lowerLetter"/>
      <w:lvlText w:val="%5."/>
      <w:lvlJc w:val="left"/>
      <w:pPr>
        <w:ind w:left="1048" w:hanging="360"/>
      </w:pPr>
    </w:lvl>
    <w:lvl w:ilvl="5" w:tplc="4A867D3C" w:tentative="1">
      <w:start w:val="1"/>
      <w:numFmt w:val="lowerRoman"/>
      <w:lvlText w:val="%6."/>
      <w:lvlJc w:val="right"/>
      <w:pPr>
        <w:ind w:left="1768" w:hanging="180"/>
      </w:pPr>
    </w:lvl>
    <w:lvl w:ilvl="6" w:tplc="0450E944" w:tentative="1">
      <w:start w:val="1"/>
      <w:numFmt w:val="decimal"/>
      <w:lvlText w:val="%7."/>
      <w:lvlJc w:val="left"/>
      <w:pPr>
        <w:ind w:left="2488" w:hanging="360"/>
      </w:pPr>
    </w:lvl>
    <w:lvl w:ilvl="7" w:tplc="622C99D6" w:tentative="1">
      <w:start w:val="1"/>
      <w:numFmt w:val="lowerLetter"/>
      <w:lvlText w:val="%8."/>
      <w:lvlJc w:val="left"/>
      <w:pPr>
        <w:ind w:left="3208" w:hanging="360"/>
      </w:pPr>
    </w:lvl>
    <w:lvl w:ilvl="8" w:tplc="4C7CB10A" w:tentative="1">
      <w:start w:val="1"/>
      <w:numFmt w:val="lowerRoman"/>
      <w:lvlText w:val="%9."/>
      <w:lvlJc w:val="right"/>
      <w:pPr>
        <w:ind w:left="3928" w:hanging="180"/>
      </w:pPr>
    </w:lvl>
  </w:abstractNum>
  <w:abstractNum w:abstractNumId="13" w15:restartNumberingAfterBreak="0">
    <w:nsid w:val="11B802C1"/>
    <w:multiLevelType w:val="hybridMultilevel"/>
    <w:tmpl w:val="137CDF40"/>
    <w:lvl w:ilvl="0" w:tplc="D9C84AF8">
      <w:start w:val="1"/>
      <w:numFmt w:val="lowerRoman"/>
      <w:lvlText w:val="(%1)"/>
      <w:lvlJc w:val="left"/>
      <w:pPr>
        <w:ind w:left="1440" w:hanging="720"/>
      </w:pPr>
      <w:rPr>
        <w:color w:val="auto"/>
      </w:rPr>
    </w:lvl>
    <w:lvl w:ilvl="1" w:tplc="7E6EB642" w:tentative="1">
      <w:start w:val="1"/>
      <w:numFmt w:val="lowerLetter"/>
      <w:lvlText w:val="%2."/>
      <w:lvlJc w:val="left"/>
      <w:pPr>
        <w:ind w:left="1440" w:hanging="360"/>
      </w:pPr>
    </w:lvl>
    <w:lvl w:ilvl="2" w:tplc="9B06AD80" w:tentative="1">
      <w:start w:val="1"/>
      <w:numFmt w:val="lowerRoman"/>
      <w:lvlText w:val="%3."/>
      <w:lvlJc w:val="right"/>
      <w:pPr>
        <w:ind w:left="2160" w:hanging="180"/>
      </w:pPr>
    </w:lvl>
    <w:lvl w:ilvl="3" w:tplc="BB9A8EBE" w:tentative="1">
      <w:start w:val="1"/>
      <w:numFmt w:val="decimal"/>
      <w:lvlText w:val="%4."/>
      <w:lvlJc w:val="left"/>
      <w:pPr>
        <w:ind w:left="2880" w:hanging="360"/>
      </w:pPr>
    </w:lvl>
    <w:lvl w:ilvl="4" w:tplc="84FEA296" w:tentative="1">
      <w:start w:val="1"/>
      <w:numFmt w:val="lowerLetter"/>
      <w:lvlText w:val="%5."/>
      <w:lvlJc w:val="left"/>
      <w:pPr>
        <w:ind w:left="3600" w:hanging="360"/>
      </w:pPr>
    </w:lvl>
    <w:lvl w:ilvl="5" w:tplc="D7D47216" w:tentative="1">
      <w:start w:val="1"/>
      <w:numFmt w:val="lowerRoman"/>
      <w:lvlText w:val="%6."/>
      <w:lvlJc w:val="right"/>
      <w:pPr>
        <w:ind w:left="4320" w:hanging="180"/>
      </w:pPr>
    </w:lvl>
    <w:lvl w:ilvl="6" w:tplc="2DA0CA3A" w:tentative="1">
      <w:start w:val="1"/>
      <w:numFmt w:val="decimal"/>
      <w:lvlText w:val="%7."/>
      <w:lvlJc w:val="left"/>
      <w:pPr>
        <w:ind w:left="5040" w:hanging="360"/>
      </w:pPr>
    </w:lvl>
    <w:lvl w:ilvl="7" w:tplc="BC629A6C" w:tentative="1">
      <w:start w:val="1"/>
      <w:numFmt w:val="lowerLetter"/>
      <w:lvlText w:val="%8."/>
      <w:lvlJc w:val="left"/>
      <w:pPr>
        <w:ind w:left="5760" w:hanging="360"/>
      </w:pPr>
    </w:lvl>
    <w:lvl w:ilvl="8" w:tplc="91308368" w:tentative="1">
      <w:start w:val="1"/>
      <w:numFmt w:val="lowerRoman"/>
      <w:lvlText w:val="%9."/>
      <w:lvlJc w:val="right"/>
      <w:pPr>
        <w:ind w:left="6480" w:hanging="180"/>
      </w:pPr>
    </w:lvl>
  </w:abstractNum>
  <w:abstractNum w:abstractNumId="14" w15:restartNumberingAfterBreak="0">
    <w:nsid w:val="15046461"/>
    <w:multiLevelType w:val="hybridMultilevel"/>
    <w:tmpl w:val="73423DBE"/>
    <w:lvl w:ilvl="0" w:tplc="4ABC7AB6">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80B15E3"/>
    <w:multiLevelType w:val="hybridMultilevel"/>
    <w:tmpl w:val="A67C8BFA"/>
    <w:lvl w:ilvl="0" w:tplc="4ABC7AB6">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8885AE1"/>
    <w:multiLevelType w:val="hybridMultilevel"/>
    <w:tmpl w:val="24A2CA50"/>
    <w:lvl w:ilvl="0" w:tplc="FFFFFFFF">
      <w:start w:val="1"/>
      <w:numFmt w:val="lowerLetter"/>
      <w:lvlText w:val="(%1)"/>
      <w:lvlJc w:val="left"/>
      <w:pPr>
        <w:ind w:left="720" w:hanging="720"/>
      </w:pPr>
      <w:rPr>
        <w:strike w:val="0"/>
        <w:color w:val="000000" w:themeColor="text1"/>
      </w:rPr>
    </w:lvl>
    <w:lvl w:ilvl="1" w:tplc="FFFFFFFF" w:tentative="1">
      <w:start w:val="1"/>
      <w:numFmt w:val="lowerLetter"/>
      <w:lvlText w:val="%2."/>
      <w:lvlJc w:val="left"/>
      <w:pPr>
        <w:ind w:left="-1112" w:hanging="360"/>
      </w:pPr>
    </w:lvl>
    <w:lvl w:ilvl="2" w:tplc="FFFFFFFF" w:tentative="1">
      <w:start w:val="1"/>
      <w:numFmt w:val="lowerRoman"/>
      <w:lvlText w:val="%3."/>
      <w:lvlJc w:val="right"/>
      <w:pPr>
        <w:ind w:left="-392" w:hanging="180"/>
      </w:pPr>
    </w:lvl>
    <w:lvl w:ilvl="3" w:tplc="FFFFFFFF" w:tentative="1">
      <w:start w:val="1"/>
      <w:numFmt w:val="decimal"/>
      <w:lvlText w:val="%4."/>
      <w:lvlJc w:val="left"/>
      <w:pPr>
        <w:ind w:left="328" w:hanging="360"/>
      </w:pPr>
    </w:lvl>
    <w:lvl w:ilvl="4" w:tplc="FFFFFFFF" w:tentative="1">
      <w:start w:val="1"/>
      <w:numFmt w:val="lowerLetter"/>
      <w:lvlText w:val="%5."/>
      <w:lvlJc w:val="left"/>
      <w:pPr>
        <w:ind w:left="1048" w:hanging="360"/>
      </w:pPr>
    </w:lvl>
    <w:lvl w:ilvl="5" w:tplc="FFFFFFFF" w:tentative="1">
      <w:start w:val="1"/>
      <w:numFmt w:val="lowerRoman"/>
      <w:lvlText w:val="%6."/>
      <w:lvlJc w:val="right"/>
      <w:pPr>
        <w:ind w:left="1768" w:hanging="180"/>
      </w:pPr>
    </w:lvl>
    <w:lvl w:ilvl="6" w:tplc="FFFFFFFF" w:tentative="1">
      <w:start w:val="1"/>
      <w:numFmt w:val="decimal"/>
      <w:lvlText w:val="%7."/>
      <w:lvlJc w:val="left"/>
      <w:pPr>
        <w:ind w:left="2488" w:hanging="360"/>
      </w:pPr>
    </w:lvl>
    <w:lvl w:ilvl="7" w:tplc="FFFFFFFF" w:tentative="1">
      <w:start w:val="1"/>
      <w:numFmt w:val="lowerLetter"/>
      <w:lvlText w:val="%8."/>
      <w:lvlJc w:val="left"/>
      <w:pPr>
        <w:ind w:left="3208" w:hanging="360"/>
      </w:pPr>
    </w:lvl>
    <w:lvl w:ilvl="8" w:tplc="FFFFFFFF" w:tentative="1">
      <w:start w:val="1"/>
      <w:numFmt w:val="lowerRoman"/>
      <w:lvlText w:val="%9."/>
      <w:lvlJc w:val="right"/>
      <w:pPr>
        <w:ind w:left="3928" w:hanging="180"/>
      </w:pPr>
    </w:lvl>
  </w:abstractNum>
  <w:abstractNum w:abstractNumId="17" w15:restartNumberingAfterBreak="0">
    <w:nsid w:val="1A0C6466"/>
    <w:multiLevelType w:val="hybridMultilevel"/>
    <w:tmpl w:val="D8FCC0BE"/>
    <w:lvl w:ilvl="0" w:tplc="AC745FC8">
      <w:start w:val="1"/>
      <w:numFmt w:val="lowerLetter"/>
      <w:lvlText w:val="%1."/>
      <w:lvlJc w:val="left"/>
      <w:pPr>
        <w:ind w:left="720" w:hanging="360"/>
      </w:pPr>
    </w:lvl>
    <w:lvl w:ilvl="1" w:tplc="D10C767E" w:tentative="1">
      <w:start w:val="1"/>
      <w:numFmt w:val="lowerLetter"/>
      <w:lvlText w:val="%2."/>
      <w:lvlJc w:val="left"/>
      <w:pPr>
        <w:ind w:left="1440" w:hanging="360"/>
      </w:pPr>
    </w:lvl>
    <w:lvl w:ilvl="2" w:tplc="496AE128" w:tentative="1">
      <w:start w:val="1"/>
      <w:numFmt w:val="lowerRoman"/>
      <w:lvlText w:val="%3."/>
      <w:lvlJc w:val="right"/>
      <w:pPr>
        <w:ind w:left="2160" w:hanging="180"/>
      </w:pPr>
    </w:lvl>
    <w:lvl w:ilvl="3" w:tplc="36B42226" w:tentative="1">
      <w:start w:val="1"/>
      <w:numFmt w:val="decimal"/>
      <w:lvlText w:val="%4."/>
      <w:lvlJc w:val="left"/>
      <w:pPr>
        <w:ind w:left="2880" w:hanging="360"/>
      </w:pPr>
    </w:lvl>
    <w:lvl w:ilvl="4" w:tplc="8000F5D4" w:tentative="1">
      <w:start w:val="1"/>
      <w:numFmt w:val="lowerLetter"/>
      <w:lvlText w:val="%5."/>
      <w:lvlJc w:val="left"/>
      <w:pPr>
        <w:ind w:left="3600" w:hanging="360"/>
      </w:pPr>
    </w:lvl>
    <w:lvl w:ilvl="5" w:tplc="50009546" w:tentative="1">
      <w:start w:val="1"/>
      <w:numFmt w:val="lowerRoman"/>
      <w:lvlText w:val="%6."/>
      <w:lvlJc w:val="right"/>
      <w:pPr>
        <w:ind w:left="4320" w:hanging="180"/>
      </w:pPr>
    </w:lvl>
    <w:lvl w:ilvl="6" w:tplc="09DC8092" w:tentative="1">
      <w:start w:val="1"/>
      <w:numFmt w:val="decimal"/>
      <w:lvlText w:val="%7."/>
      <w:lvlJc w:val="left"/>
      <w:pPr>
        <w:ind w:left="5040" w:hanging="360"/>
      </w:pPr>
    </w:lvl>
    <w:lvl w:ilvl="7" w:tplc="FA064F22" w:tentative="1">
      <w:start w:val="1"/>
      <w:numFmt w:val="lowerLetter"/>
      <w:lvlText w:val="%8."/>
      <w:lvlJc w:val="left"/>
      <w:pPr>
        <w:ind w:left="5760" w:hanging="360"/>
      </w:pPr>
    </w:lvl>
    <w:lvl w:ilvl="8" w:tplc="4574C96C" w:tentative="1">
      <w:start w:val="1"/>
      <w:numFmt w:val="lowerRoman"/>
      <w:lvlText w:val="%9."/>
      <w:lvlJc w:val="right"/>
      <w:pPr>
        <w:ind w:left="6480" w:hanging="180"/>
      </w:pPr>
    </w:lvl>
  </w:abstractNum>
  <w:abstractNum w:abstractNumId="18" w15:restartNumberingAfterBreak="0">
    <w:nsid w:val="1A295DD1"/>
    <w:multiLevelType w:val="hybridMultilevel"/>
    <w:tmpl w:val="4000B0E8"/>
    <w:lvl w:ilvl="0" w:tplc="9D8233BC">
      <w:start w:val="1"/>
      <w:numFmt w:val="lowerRoman"/>
      <w:lvlText w:val="%1)"/>
      <w:lvlJc w:val="left"/>
      <w:pPr>
        <w:ind w:left="1778" w:hanging="360"/>
      </w:pPr>
    </w:lvl>
    <w:lvl w:ilvl="1" w:tplc="4204F1FC">
      <w:start w:val="1"/>
      <w:numFmt w:val="lowerLetter"/>
      <w:lvlText w:val="%2."/>
      <w:lvlJc w:val="left"/>
      <w:pPr>
        <w:ind w:left="1440" w:hanging="360"/>
      </w:pPr>
    </w:lvl>
    <w:lvl w:ilvl="2" w:tplc="0C043BD0" w:tentative="1">
      <w:start w:val="1"/>
      <w:numFmt w:val="lowerRoman"/>
      <w:lvlText w:val="%3."/>
      <w:lvlJc w:val="right"/>
      <w:pPr>
        <w:ind w:left="2160" w:hanging="180"/>
      </w:pPr>
    </w:lvl>
    <w:lvl w:ilvl="3" w:tplc="F96C3288" w:tentative="1">
      <w:start w:val="1"/>
      <w:numFmt w:val="decimal"/>
      <w:lvlText w:val="%4."/>
      <w:lvlJc w:val="left"/>
      <w:pPr>
        <w:ind w:left="2880" w:hanging="360"/>
      </w:pPr>
    </w:lvl>
    <w:lvl w:ilvl="4" w:tplc="0D2C9296" w:tentative="1">
      <w:start w:val="1"/>
      <w:numFmt w:val="lowerLetter"/>
      <w:lvlText w:val="%5."/>
      <w:lvlJc w:val="left"/>
      <w:pPr>
        <w:ind w:left="3600" w:hanging="360"/>
      </w:pPr>
    </w:lvl>
    <w:lvl w:ilvl="5" w:tplc="E7D09DA2" w:tentative="1">
      <w:start w:val="1"/>
      <w:numFmt w:val="lowerRoman"/>
      <w:lvlText w:val="%6."/>
      <w:lvlJc w:val="right"/>
      <w:pPr>
        <w:ind w:left="4320" w:hanging="180"/>
      </w:pPr>
    </w:lvl>
    <w:lvl w:ilvl="6" w:tplc="D12AE798" w:tentative="1">
      <w:start w:val="1"/>
      <w:numFmt w:val="decimal"/>
      <w:lvlText w:val="%7."/>
      <w:lvlJc w:val="left"/>
      <w:pPr>
        <w:ind w:left="5040" w:hanging="360"/>
      </w:pPr>
    </w:lvl>
    <w:lvl w:ilvl="7" w:tplc="6CEE7D2C" w:tentative="1">
      <w:start w:val="1"/>
      <w:numFmt w:val="lowerLetter"/>
      <w:lvlText w:val="%8."/>
      <w:lvlJc w:val="left"/>
      <w:pPr>
        <w:ind w:left="5760" w:hanging="360"/>
      </w:pPr>
    </w:lvl>
    <w:lvl w:ilvl="8" w:tplc="8EF26E3E" w:tentative="1">
      <w:start w:val="1"/>
      <w:numFmt w:val="lowerRoman"/>
      <w:lvlText w:val="%9."/>
      <w:lvlJc w:val="right"/>
      <w:pPr>
        <w:ind w:left="6480" w:hanging="180"/>
      </w:pPr>
    </w:lvl>
  </w:abstractNum>
  <w:abstractNum w:abstractNumId="19" w15:restartNumberingAfterBreak="0">
    <w:nsid w:val="1CD30941"/>
    <w:multiLevelType w:val="hybridMultilevel"/>
    <w:tmpl w:val="60147578"/>
    <w:lvl w:ilvl="0" w:tplc="4ABC7AB6">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DA87B69"/>
    <w:multiLevelType w:val="hybridMultilevel"/>
    <w:tmpl w:val="9C5C0A92"/>
    <w:lvl w:ilvl="0" w:tplc="4ABC7AB6">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1DF74EFB"/>
    <w:multiLevelType w:val="hybridMultilevel"/>
    <w:tmpl w:val="5BB49122"/>
    <w:lvl w:ilvl="0" w:tplc="4ABC7AB6">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0CD7EB8"/>
    <w:multiLevelType w:val="hybridMultilevel"/>
    <w:tmpl w:val="661A8520"/>
    <w:lvl w:ilvl="0" w:tplc="4ABC7AB6">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1421D17"/>
    <w:multiLevelType w:val="hybridMultilevel"/>
    <w:tmpl w:val="832E0F74"/>
    <w:lvl w:ilvl="0" w:tplc="0ED4381E">
      <w:start w:val="5"/>
      <w:numFmt w:val="lowerLetter"/>
      <w:lvlText w:val="(%1)"/>
      <w:lvlJc w:val="left"/>
      <w:pPr>
        <w:ind w:left="1800" w:hanging="720"/>
      </w:pPr>
      <w:rPr>
        <w:color w:val="000000" w:themeColor="text1"/>
      </w:rPr>
    </w:lvl>
    <w:lvl w:ilvl="1" w:tplc="53FAF82A">
      <w:start w:val="1"/>
      <w:numFmt w:val="lowerLetter"/>
      <w:lvlText w:val="%2."/>
      <w:lvlJc w:val="left"/>
      <w:pPr>
        <w:ind w:left="1440" w:hanging="360"/>
      </w:pPr>
    </w:lvl>
    <w:lvl w:ilvl="2" w:tplc="2996D6E2">
      <w:start w:val="1"/>
      <w:numFmt w:val="lowerRoman"/>
      <w:lvlText w:val="%3."/>
      <w:lvlJc w:val="right"/>
      <w:pPr>
        <w:ind w:left="2160" w:hanging="180"/>
      </w:pPr>
    </w:lvl>
    <w:lvl w:ilvl="3" w:tplc="225C8CAC">
      <w:start w:val="1"/>
      <w:numFmt w:val="decimal"/>
      <w:lvlText w:val="%4."/>
      <w:lvlJc w:val="left"/>
      <w:pPr>
        <w:ind w:left="2880" w:hanging="360"/>
      </w:pPr>
    </w:lvl>
    <w:lvl w:ilvl="4" w:tplc="42227A18">
      <w:start w:val="1"/>
      <w:numFmt w:val="lowerLetter"/>
      <w:lvlText w:val="%5."/>
      <w:lvlJc w:val="left"/>
      <w:pPr>
        <w:ind w:left="3600" w:hanging="360"/>
      </w:pPr>
    </w:lvl>
    <w:lvl w:ilvl="5" w:tplc="8E1685D6">
      <w:start w:val="1"/>
      <w:numFmt w:val="lowerRoman"/>
      <w:lvlText w:val="%6."/>
      <w:lvlJc w:val="right"/>
      <w:pPr>
        <w:ind w:left="4320" w:hanging="180"/>
      </w:pPr>
    </w:lvl>
    <w:lvl w:ilvl="6" w:tplc="F8A0B3C6">
      <w:start w:val="1"/>
      <w:numFmt w:val="decimal"/>
      <w:lvlText w:val="%7."/>
      <w:lvlJc w:val="left"/>
      <w:pPr>
        <w:ind w:left="5040" w:hanging="360"/>
      </w:pPr>
    </w:lvl>
    <w:lvl w:ilvl="7" w:tplc="3EA46D46">
      <w:start w:val="1"/>
      <w:numFmt w:val="lowerLetter"/>
      <w:lvlText w:val="%8."/>
      <w:lvlJc w:val="left"/>
      <w:pPr>
        <w:ind w:left="5760" w:hanging="360"/>
      </w:pPr>
    </w:lvl>
    <w:lvl w:ilvl="8" w:tplc="85547510">
      <w:start w:val="1"/>
      <w:numFmt w:val="lowerRoman"/>
      <w:lvlText w:val="%9."/>
      <w:lvlJc w:val="right"/>
      <w:pPr>
        <w:ind w:left="6480" w:hanging="180"/>
      </w:pPr>
    </w:lvl>
  </w:abstractNum>
  <w:abstractNum w:abstractNumId="24" w15:restartNumberingAfterBreak="0">
    <w:nsid w:val="2798233B"/>
    <w:multiLevelType w:val="hybridMultilevel"/>
    <w:tmpl w:val="A3E88768"/>
    <w:lvl w:ilvl="0" w:tplc="4ABC7AB6">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996152A"/>
    <w:multiLevelType w:val="hybridMultilevel"/>
    <w:tmpl w:val="499695BA"/>
    <w:lvl w:ilvl="0" w:tplc="9F003ABE">
      <w:start w:val="1"/>
      <w:numFmt w:val="lowerLetter"/>
      <w:lvlText w:val="%1."/>
      <w:lvlJc w:val="left"/>
      <w:pPr>
        <w:ind w:left="720" w:hanging="360"/>
      </w:pPr>
    </w:lvl>
    <w:lvl w:ilvl="1" w:tplc="FF60BA8A">
      <w:start w:val="1"/>
      <w:numFmt w:val="lowerLetter"/>
      <w:lvlText w:val="%2."/>
      <w:lvlJc w:val="left"/>
      <w:pPr>
        <w:ind w:left="1440" w:hanging="360"/>
      </w:pPr>
    </w:lvl>
    <w:lvl w:ilvl="2" w:tplc="BC0C94EC" w:tentative="1">
      <w:start w:val="1"/>
      <w:numFmt w:val="lowerRoman"/>
      <w:lvlText w:val="%3."/>
      <w:lvlJc w:val="right"/>
      <w:pPr>
        <w:ind w:left="2160" w:hanging="180"/>
      </w:pPr>
    </w:lvl>
    <w:lvl w:ilvl="3" w:tplc="A72008F8" w:tentative="1">
      <w:start w:val="1"/>
      <w:numFmt w:val="decimal"/>
      <w:lvlText w:val="%4."/>
      <w:lvlJc w:val="left"/>
      <w:pPr>
        <w:ind w:left="2880" w:hanging="360"/>
      </w:pPr>
    </w:lvl>
    <w:lvl w:ilvl="4" w:tplc="7AEE5A70" w:tentative="1">
      <w:start w:val="1"/>
      <w:numFmt w:val="lowerLetter"/>
      <w:lvlText w:val="%5."/>
      <w:lvlJc w:val="left"/>
      <w:pPr>
        <w:ind w:left="3600" w:hanging="360"/>
      </w:pPr>
    </w:lvl>
    <w:lvl w:ilvl="5" w:tplc="055878B4" w:tentative="1">
      <w:start w:val="1"/>
      <w:numFmt w:val="lowerRoman"/>
      <w:lvlText w:val="%6."/>
      <w:lvlJc w:val="right"/>
      <w:pPr>
        <w:ind w:left="4320" w:hanging="180"/>
      </w:pPr>
    </w:lvl>
    <w:lvl w:ilvl="6" w:tplc="35E4C1F8" w:tentative="1">
      <w:start w:val="1"/>
      <w:numFmt w:val="decimal"/>
      <w:lvlText w:val="%7."/>
      <w:lvlJc w:val="left"/>
      <w:pPr>
        <w:ind w:left="5040" w:hanging="360"/>
      </w:pPr>
    </w:lvl>
    <w:lvl w:ilvl="7" w:tplc="EBD285A2" w:tentative="1">
      <w:start w:val="1"/>
      <w:numFmt w:val="lowerLetter"/>
      <w:lvlText w:val="%8."/>
      <w:lvlJc w:val="left"/>
      <w:pPr>
        <w:ind w:left="5760" w:hanging="360"/>
      </w:pPr>
    </w:lvl>
    <w:lvl w:ilvl="8" w:tplc="29306102" w:tentative="1">
      <w:start w:val="1"/>
      <w:numFmt w:val="lowerRoman"/>
      <w:lvlText w:val="%9."/>
      <w:lvlJc w:val="right"/>
      <w:pPr>
        <w:ind w:left="6480" w:hanging="180"/>
      </w:pPr>
    </w:lvl>
  </w:abstractNum>
  <w:abstractNum w:abstractNumId="26" w15:restartNumberingAfterBreak="0">
    <w:nsid w:val="2A2764E8"/>
    <w:multiLevelType w:val="hybridMultilevel"/>
    <w:tmpl w:val="89D4FC80"/>
    <w:lvl w:ilvl="0" w:tplc="45CE5EF2">
      <w:start w:val="1"/>
      <w:numFmt w:val="lowerLetter"/>
      <w:lvlText w:val="(%1)"/>
      <w:lvlJc w:val="left"/>
      <w:pPr>
        <w:ind w:left="720" w:hanging="360"/>
      </w:pPr>
    </w:lvl>
    <w:lvl w:ilvl="1" w:tplc="E7F430D6" w:tentative="1">
      <w:start w:val="1"/>
      <w:numFmt w:val="lowerLetter"/>
      <w:lvlText w:val="%2."/>
      <w:lvlJc w:val="left"/>
      <w:pPr>
        <w:ind w:left="1440" w:hanging="360"/>
      </w:pPr>
    </w:lvl>
    <w:lvl w:ilvl="2" w:tplc="EAC62EE0" w:tentative="1">
      <w:start w:val="1"/>
      <w:numFmt w:val="lowerRoman"/>
      <w:lvlText w:val="%3."/>
      <w:lvlJc w:val="right"/>
      <w:pPr>
        <w:ind w:left="2160" w:hanging="180"/>
      </w:pPr>
    </w:lvl>
    <w:lvl w:ilvl="3" w:tplc="B08A4B7E" w:tentative="1">
      <w:start w:val="1"/>
      <w:numFmt w:val="decimal"/>
      <w:lvlText w:val="%4."/>
      <w:lvlJc w:val="left"/>
      <w:pPr>
        <w:ind w:left="2880" w:hanging="360"/>
      </w:pPr>
    </w:lvl>
    <w:lvl w:ilvl="4" w:tplc="96223F3E" w:tentative="1">
      <w:start w:val="1"/>
      <w:numFmt w:val="lowerLetter"/>
      <w:lvlText w:val="%5."/>
      <w:lvlJc w:val="left"/>
      <w:pPr>
        <w:ind w:left="3600" w:hanging="360"/>
      </w:pPr>
    </w:lvl>
    <w:lvl w:ilvl="5" w:tplc="820A4FF8" w:tentative="1">
      <w:start w:val="1"/>
      <w:numFmt w:val="lowerRoman"/>
      <w:lvlText w:val="%6."/>
      <w:lvlJc w:val="right"/>
      <w:pPr>
        <w:ind w:left="4320" w:hanging="180"/>
      </w:pPr>
    </w:lvl>
    <w:lvl w:ilvl="6" w:tplc="44EC85E2" w:tentative="1">
      <w:start w:val="1"/>
      <w:numFmt w:val="decimal"/>
      <w:lvlText w:val="%7."/>
      <w:lvlJc w:val="left"/>
      <w:pPr>
        <w:ind w:left="5040" w:hanging="360"/>
      </w:pPr>
    </w:lvl>
    <w:lvl w:ilvl="7" w:tplc="D8CC8F6E" w:tentative="1">
      <w:start w:val="1"/>
      <w:numFmt w:val="lowerLetter"/>
      <w:lvlText w:val="%8."/>
      <w:lvlJc w:val="left"/>
      <w:pPr>
        <w:ind w:left="5760" w:hanging="360"/>
      </w:pPr>
    </w:lvl>
    <w:lvl w:ilvl="8" w:tplc="F214B226" w:tentative="1">
      <w:start w:val="1"/>
      <w:numFmt w:val="lowerRoman"/>
      <w:lvlText w:val="%9."/>
      <w:lvlJc w:val="right"/>
      <w:pPr>
        <w:ind w:left="6480" w:hanging="180"/>
      </w:pPr>
    </w:lvl>
  </w:abstractNum>
  <w:abstractNum w:abstractNumId="27" w15:restartNumberingAfterBreak="0">
    <w:nsid w:val="2C766674"/>
    <w:multiLevelType w:val="hybridMultilevel"/>
    <w:tmpl w:val="DC508C6E"/>
    <w:lvl w:ilvl="0" w:tplc="537A03EC">
      <w:start w:val="1"/>
      <w:numFmt w:val="lowerLetter"/>
      <w:lvlText w:val="(%1)"/>
      <w:lvlJc w:val="left"/>
      <w:pPr>
        <w:ind w:left="720" w:hanging="360"/>
      </w:pPr>
      <w:rPr>
        <w:strike w:val="0"/>
      </w:rPr>
    </w:lvl>
    <w:lvl w:ilvl="1" w:tplc="DA30DF36" w:tentative="1">
      <w:start w:val="1"/>
      <w:numFmt w:val="lowerLetter"/>
      <w:lvlText w:val="%2."/>
      <w:lvlJc w:val="left"/>
      <w:pPr>
        <w:ind w:left="1440" w:hanging="360"/>
      </w:pPr>
    </w:lvl>
    <w:lvl w:ilvl="2" w:tplc="BD1A3E64" w:tentative="1">
      <w:start w:val="1"/>
      <w:numFmt w:val="lowerRoman"/>
      <w:lvlText w:val="%3."/>
      <w:lvlJc w:val="right"/>
      <w:pPr>
        <w:ind w:left="2160" w:hanging="180"/>
      </w:pPr>
    </w:lvl>
    <w:lvl w:ilvl="3" w:tplc="0FD24996" w:tentative="1">
      <w:start w:val="1"/>
      <w:numFmt w:val="decimal"/>
      <w:lvlText w:val="%4."/>
      <w:lvlJc w:val="left"/>
      <w:pPr>
        <w:ind w:left="2880" w:hanging="360"/>
      </w:pPr>
    </w:lvl>
    <w:lvl w:ilvl="4" w:tplc="76CCFE70" w:tentative="1">
      <w:start w:val="1"/>
      <w:numFmt w:val="lowerLetter"/>
      <w:lvlText w:val="%5."/>
      <w:lvlJc w:val="left"/>
      <w:pPr>
        <w:ind w:left="3600" w:hanging="360"/>
      </w:pPr>
    </w:lvl>
    <w:lvl w:ilvl="5" w:tplc="AC0E47D2" w:tentative="1">
      <w:start w:val="1"/>
      <w:numFmt w:val="lowerRoman"/>
      <w:lvlText w:val="%6."/>
      <w:lvlJc w:val="right"/>
      <w:pPr>
        <w:ind w:left="4320" w:hanging="180"/>
      </w:pPr>
    </w:lvl>
    <w:lvl w:ilvl="6" w:tplc="D7A43FEC" w:tentative="1">
      <w:start w:val="1"/>
      <w:numFmt w:val="decimal"/>
      <w:lvlText w:val="%7."/>
      <w:lvlJc w:val="left"/>
      <w:pPr>
        <w:ind w:left="5040" w:hanging="360"/>
      </w:pPr>
    </w:lvl>
    <w:lvl w:ilvl="7" w:tplc="8C24E910" w:tentative="1">
      <w:start w:val="1"/>
      <w:numFmt w:val="lowerLetter"/>
      <w:lvlText w:val="%8."/>
      <w:lvlJc w:val="left"/>
      <w:pPr>
        <w:ind w:left="5760" w:hanging="360"/>
      </w:pPr>
    </w:lvl>
    <w:lvl w:ilvl="8" w:tplc="8E864CD0" w:tentative="1">
      <w:start w:val="1"/>
      <w:numFmt w:val="lowerRoman"/>
      <w:lvlText w:val="%9."/>
      <w:lvlJc w:val="right"/>
      <w:pPr>
        <w:ind w:left="6480" w:hanging="180"/>
      </w:pPr>
    </w:lvl>
  </w:abstractNum>
  <w:abstractNum w:abstractNumId="28" w15:restartNumberingAfterBreak="0">
    <w:nsid w:val="2DD461C2"/>
    <w:multiLevelType w:val="hybridMultilevel"/>
    <w:tmpl w:val="52F4F576"/>
    <w:lvl w:ilvl="0" w:tplc="B39E561A">
      <w:start w:val="1"/>
      <w:numFmt w:val="lowerLetter"/>
      <w:lvlText w:val="(%1)"/>
      <w:lvlJc w:val="left"/>
      <w:pPr>
        <w:ind w:left="1080" w:hanging="720"/>
      </w:pPr>
    </w:lvl>
    <w:lvl w:ilvl="1" w:tplc="8BF0D9FC" w:tentative="1">
      <w:start w:val="1"/>
      <w:numFmt w:val="lowerLetter"/>
      <w:lvlText w:val="%2."/>
      <w:lvlJc w:val="left"/>
      <w:pPr>
        <w:ind w:left="1440" w:hanging="360"/>
      </w:pPr>
    </w:lvl>
    <w:lvl w:ilvl="2" w:tplc="57F85580" w:tentative="1">
      <w:start w:val="1"/>
      <w:numFmt w:val="lowerRoman"/>
      <w:lvlText w:val="%3."/>
      <w:lvlJc w:val="right"/>
      <w:pPr>
        <w:ind w:left="2160" w:hanging="180"/>
      </w:pPr>
    </w:lvl>
    <w:lvl w:ilvl="3" w:tplc="63505D26" w:tentative="1">
      <w:start w:val="1"/>
      <w:numFmt w:val="decimal"/>
      <w:lvlText w:val="%4."/>
      <w:lvlJc w:val="left"/>
      <w:pPr>
        <w:ind w:left="2880" w:hanging="360"/>
      </w:pPr>
    </w:lvl>
    <w:lvl w:ilvl="4" w:tplc="E14A5140" w:tentative="1">
      <w:start w:val="1"/>
      <w:numFmt w:val="lowerLetter"/>
      <w:lvlText w:val="%5."/>
      <w:lvlJc w:val="left"/>
      <w:pPr>
        <w:ind w:left="3600" w:hanging="360"/>
      </w:pPr>
    </w:lvl>
    <w:lvl w:ilvl="5" w:tplc="7764A3F4" w:tentative="1">
      <w:start w:val="1"/>
      <w:numFmt w:val="lowerRoman"/>
      <w:lvlText w:val="%6."/>
      <w:lvlJc w:val="right"/>
      <w:pPr>
        <w:ind w:left="4320" w:hanging="180"/>
      </w:pPr>
    </w:lvl>
    <w:lvl w:ilvl="6" w:tplc="32486A48" w:tentative="1">
      <w:start w:val="1"/>
      <w:numFmt w:val="decimal"/>
      <w:lvlText w:val="%7."/>
      <w:lvlJc w:val="left"/>
      <w:pPr>
        <w:ind w:left="5040" w:hanging="360"/>
      </w:pPr>
    </w:lvl>
    <w:lvl w:ilvl="7" w:tplc="D6F4D55C" w:tentative="1">
      <w:start w:val="1"/>
      <w:numFmt w:val="lowerLetter"/>
      <w:lvlText w:val="%8."/>
      <w:lvlJc w:val="left"/>
      <w:pPr>
        <w:ind w:left="5760" w:hanging="360"/>
      </w:pPr>
    </w:lvl>
    <w:lvl w:ilvl="8" w:tplc="C3066494" w:tentative="1">
      <w:start w:val="1"/>
      <w:numFmt w:val="lowerRoman"/>
      <w:lvlText w:val="%9."/>
      <w:lvlJc w:val="right"/>
      <w:pPr>
        <w:ind w:left="6480" w:hanging="180"/>
      </w:pPr>
    </w:lvl>
  </w:abstractNum>
  <w:abstractNum w:abstractNumId="29" w15:restartNumberingAfterBreak="0">
    <w:nsid w:val="305D17D7"/>
    <w:multiLevelType w:val="hybridMultilevel"/>
    <w:tmpl w:val="FFFFFFFF"/>
    <w:lvl w:ilvl="0" w:tplc="CE2AD4CE">
      <w:start w:val="1"/>
      <w:numFmt w:val="lowerRoman"/>
      <w:lvlText w:val="(%1)"/>
      <w:lvlJc w:val="left"/>
      <w:pPr>
        <w:ind w:left="862" w:hanging="360"/>
      </w:pPr>
    </w:lvl>
    <w:lvl w:ilvl="1" w:tplc="A06E3C2A">
      <w:start w:val="1"/>
      <w:numFmt w:val="lowerLetter"/>
      <w:lvlText w:val="%2."/>
      <w:lvlJc w:val="left"/>
      <w:pPr>
        <w:ind w:left="1582" w:hanging="360"/>
      </w:pPr>
    </w:lvl>
    <w:lvl w:ilvl="2" w:tplc="76BA322E">
      <w:start w:val="1"/>
      <w:numFmt w:val="lowerRoman"/>
      <w:lvlText w:val="%3."/>
      <w:lvlJc w:val="right"/>
      <w:pPr>
        <w:ind w:left="2302" w:hanging="180"/>
      </w:pPr>
    </w:lvl>
    <w:lvl w:ilvl="3" w:tplc="963E35AA">
      <w:start w:val="1"/>
      <w:numFmt w:val="decimal"/>
      <w:lvlText w:val="%4."/>
      <w:lvlJc w:val="left"/>
      <w:pPr>
        <w:ind w:left="3022" w:hanging="360"/>
      </w:pPr>
    </w:lvl>
    <w:lvl w:ilvl="4" w:tplc="435EC934">
      <w:start w:val="1"/>
      <w:numFmt w:val="lowerLetter"/>
      <w:lvlText w:val="%5."/>
      <w:lvlJc w:val="left"/>
      <w:pPr>
        <w:ind w:left="3742" w:hanging="360"/>
      </w:pPr>
    </w:lvl>
    <w:lvl w:ilvl="5" w:tplc="546E8988">
      <w:start w:val="1"/>
      <w:numFmt w:val="lowerRoman"/>
      <w:lvlText w:val="%6."/>
      <w:lvlJc w:val="right"/>
      <w:pPr>
        <w:ind w:left="4462" w:hanging="180"/>
      </w:pPr>
    </w:lvl>
    <w:lvl w:ilvl="6" w:tplc="A89E4AC2">
      <w:start w:val="1"/>
      <w:numFmt w:val="decimal"/>
      <w:lvlText w:val="%7."/>
      <w:lvlJc w:val="left"/>
      <w:pPr>
        <w:ind w:left="5182" w:hanging="360"/>
      </w:pPr>
    </w:lvl>
    <w:lvl w:ilvl="7" w:tplc="69C2A78C">
      <w:start w:val="1"/>
      <w:numFmt w:val="lowerLetter"/>
      <w:lvlText w:val="%8."/>
      <w:lvlJc w:val="left"/>
      <w:pPr>
        <w:ind w:left="5902" w:hanging="360"/>
      </w:pPr>
    </w:lvl>
    <w:lvl w:ilvl="8" w:tplc="23AA8C6A">
      <w:start w:val="1"/>
      <w:numFmt w:val="lowerRoman"/>
      <w:lvlText w:val="%9."/>
      <w:lvlJc w:val="right"/>
      <w:pPr>
        <w:ind w:left="6622" w:hanging="180"/>
      </w:pPr>
    </w:lvl>
  </w:abstractNum>
  <w:abstractNum w:abstractNumId="30" w15:restartNumberingAfterBreak="0">
    <w:nsid w:val="32F80EBE"/>
    <w:multiLevelType w:val="hybridMultilevel"/>
    <w:tmpl w:val="11987690"/>
    <w:lvl w:ilvl="0" w:tplc="051E9ACE">
      <w:start w:val="1"/>
      <w:numFmt w:val="lowerLetter"/>
      <w:lvlText w:val="(%1)"/>
      <w:lvlJc w:val="left"/>
      <w:pPr>
        <w:ind w:left="720" w:hanging="360"/>
      </w:pPr>
    </w:lvl>
    <w:lvl w:ilvl="1" w:tplc="4B6037B2" w:tentative="1">
      <w:start w:val="1"/>
      <w:numFmt w:val="lowerLetter"/>
      <w:lvlText w:val="%2."/>
      <w:lvlJc w:val="left"/>
      <w:pPr>
        <w:ind w:left="1440" w:hanging="360"/>
      </w:pPr>
    </w:lvl>
    <w:lvl w:ilvl="2" w:tplc="27100F5C" w:tentative="1">
      <w:start w:val="1"/>
      <w:numFmt w:val="lowerRoman"/>
      <w:lvlText w:val="%3."/>
      <w:lvlJc w:val="right"/>
      <w:pPr>
        <w:ind w:left="2160" w:hanging="180"/>
      </w:pPr>
    </w:lvl>
    <w:lvl w:ilvl="3" w:tplc="A7D8835E" w:tentative="1">
      <w:start w:val="1"/>
      <w:numFmt w:val="decimal"/>
      <w:lvlText w:val="%4."/>
      <w:lvlJc w:val="left"/>
      <w:pPr>
        <w:ind w:left="2880" w:hanging="360"/>
      </w:pPr>
    </w:lvl>
    <w:lvl w:ilvl="4" w:tplc="29CE0A4E" w:tentative="1">
      <w:start w:val="1"/>
      <w:numFmt w:val="lowerLetter"/>
      <w:lvlText w:val="%5."/>
      <w:lvlJc w:val="left"/>
      <w:pPr>
        <w:ind w:left="3600" w:hanging="360"/>
      </w:pPr>
    </w:lvl>
    <w:lvl w:ilvl="5" w:tplc="9DFC65D4" w:tentative="1">
      <w:start w:val="1"/>
      <w:numFmt w:val="lowerRoman"/>
      <w:lvlText w:val="%6."/>
      <w:lvlJc w:val="right"/>
      <w:pPr>
        <w:ind w:left="4320" w:hanging="180"/>
      </w:pPr>
    </w:lvl>
    <w:lvl w:ilvl="6" w:tplc="12A82094" w:tentative="1">
      <w:start w:val="1"/>
      <w:numFmt w:val="decimal"/>
      <w:lvlText w:val="%7."/>
      <w:lvlJc w:val="left"/>
      <w:pPr>
        <w:ind w:left="5040" w:hanging="360"/>
      </w:pPr>
    </w:lvl>
    <w:lvl w:ilvl="7" w:tplc="3EB4143E" w:tentative="1">
      <w:start w:val="1"/>
      <w:numFmt w:val="lowerLetter"/>
      <w:lvlText w:val="%8."/>
      <w:lvlJc w:val="left"/>
      <w:pPr>
        <w:ind w:left="5760" w:hanging="360"/>
      </w:pPr>
    </w:lvl>
    <w:lvl w:ilvl="8" w:tplc="FEF8309A" w:tentative="1">
      <w:start w:val="1"/>
      <w:numFmt w:val="lowerRoman"/>
      <w:lvlText w:val="%9."/>
      <w:lvlJc w:val="right"/>
      <w:pPr>
        <w:ind w:left="6480" w:hanging="180"/>
      </w:pPr>
    </w:lvl>
  </w:abstractNum>
  <w:abstractNum w:abstractNumId="31" w15:restartNumberingAfterBreak="0">
    <w:nsid w:val="354F571C"/>
    <w:multiLevelType w:val="hybridMultilevel"/>
    <w:tmpl w:val="3B882462"/>
    <w:lvl w:ilvl="0" w:tplc="4ABC7AB6">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3615742E"/>
    <w:multiLevelType w:val="hybridMultilevel"/>
    <w:tmpl w:val="CF687602"/>
    <w:lvl w:ilvl="0" w:tplc="4ABC7AB6">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3B9E6C84"/>
    <w:multiLevelType w:val="hybridMultilevel"/>
    <w:tmpl w:val="AFC4675A"/>
    <w:lvl w:ilvl="0" w:tplc="4B9E80D6">
      <w:start w:val="1"/>
      <w:numFmt w:val="lowerLetter"/>
      <w:lvlText w:val="%1)"/>
      <w:lvlJc w:val="left"/>
      <w:pPr>
        <w:ind w:left="2138" w:hanging="360"/>
      </w:pPr>
      <w:rPr>
        <w:b w:val="0"/>
      </w:rPr>
    </w:lvl>
    <w:lvl w:ilvl="1" w:tplc="30C450CC">
      <w:start w:val="1"/>
      <w:numFmt w:val="lowerLetter"/>
      <w:lvlText w:val="%2."/>
      <w:lvlJc w:val="left"/>
      <w:pPr>
        <w:ind w:left="3233" w:hanging="735"/>
      </w:pPr>
    </w:lvl>
    <w:lvl w:ilvl="2" w:tplc="2892BCDA" w:tentative="1">
      <w:start w:val="1"/>
      <w:numFmt w:val="lowerRoman"/>
      <w:lvlText w:val="%3."/>
      <w:lvlJc w:val="right"/>
      <w:pPr>
        <w:ind w:left="3578" w:hanging="180"/>
      </w:pPr>
    </w:lvl>
    <w:lvl w:ilvl="3" w:tplc="955EB518" w:tentative="1">
      <w:start w:val="1"/>
      <w:numFmt w:val="decimal"/>
      <w:lvlText w:val="%4."/>
      <w:lvlJc w:val="left"/>
      <w:pPr>
        <w:ind w:left="4298" w:hanging="360"/>
      </w:pPr>
    </w:lvl>
    <w:lvl w:ilvl="4" w:tplc="CA5A8198" w:tentative="1">
      <w:start w:val="1"/>
      <w:numFmt w:val="lowerLetter"/>
      <w:lvlText w:val="%5."/>
      <w:lvlJc w:val="left"/>
      <w:pPr>
        <w:ind w:left="5018" w:hanging="360"/>
      </w:pPr>
    </w:lvl>
    <w:lvl w:ilvl="5" w:tplc="01545B72" w:tentative="1">
      <w:start w:val="1"/>
      <w:numFmt w:val="lowerRoman"/>
      <w:lvlText w:val="%6."/>
      <w:lvlJc w:val="right"/>
      <w:pPr>
        <w:ind w:left="5738" w:hanging="180"/>
      </w:pPr>
    </w:lvl>
    <w:lvl w:ilvl="6" w:tplc="9B847D30" w:tentative="1">
      <w:start w:val="1"/>
      <w:numFmt w:val="decimal"/>
      <w:lvlText w:val="%7."/>
      <w:lvlJc w:val="left"/>
      <w:pPr>
        <w:ind w:left="6458" w:hanging="360"/>
      </w:pPr>
    </w:lvl>
    <w:lvl w:ilvl="7" w:tplc="33CEBF38" w:tentative="1">
      <w:start w:val="1"/>
      <w:numFmt w:val="lowerLetter"/>
      <w:lvlText w:val="%8."/>
      <w:lvlJc w:val="left"/>
      <w:pPr>
        <w:ind w:left="7178" w:hanging="360"/>
      </w:pPr>
    </w:lvl>
    <w:lvl w:ilvl="8" w:tplc="7FAE9970" w:tentative="1">
      <w:start w:val="1"/>
      <w:numFmt w:val="lowerRoman"/>
      <w:lvlText w:val="%9."/>
      <w:lvlJc w:val="right"/>
      <w:pPr>
        <w:ind w:left="7898" w:hanging="180"/>
      </w:pPr>
    </w:lvl>
  </w:abstractNum>
  <w:abstractNum w:abstractNumId="34" w15:restartNumberingAfterBreak="0">
    <w:nsid w:val="3BD645D8"/>
    <w:multiLevelType w:val="hybridMultilevel"/>
    <w:tmpl w:val="5502C096"/>
    <w:lvl w:ilvl="0" w:tplc="4ABC7AB6">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3C09534E"/>
    <w:multiLevelType w:val="hybridMultilevel"/>
    <w:tmpl w:val="1EB469AE"/>
    <w:lvl w:ilvl="0" w:tplc="416E6EDC">
      <w:start w:val="1"/>
      <w:numFmt w:val="lowerLetter"/>
      <w:lvlText w:val="(%1)"/>
      <w:lvlJc w:val="left"/>
      <w:pPr>
        <w:ind w:left="720" w:hanging="360"/>
      </w:pPr>
      <w:rPr>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3C490551"/>
    <w:multiLevelType w:val="hybridMultilevel"/>
    <w:tmpl w:val="06AC306A"/>
    <w:lvl w:ilvl="0" w:tplc="85E04E16">
      <w:start w:val="1"/>
      <w:numFmt w:val="lowerLetter"/>
      <w:lvlText w:val="(%1)"/>
      <w:lvlJc w:val="left"/>
      <w:pPr>
        <w:ind w:left="720" w:hanging="360"/>
      </w:pPr>
    </w:lvl>
    <w:lvl w:ilvl="1" w:tplc="062C3308">
      <w:start w:val="1"/>
      <w:numFmt w:val="lowerLetter"/>
      <w:lvlText w:val="%2."/>
      <w:lvlJc w:val="left"/>
      <w:pPr>
        <w:ind w:left="1440" w:hanging="360"/>
      </w:pPr>
    </w:lvl>
    <w:lvl w:ilvl="2" w:tplc="09704CAA" w:tentative="1">
      <w:start w:val="1"/>
      <w:numFmt w:val="lowerRoman"/>
      <w:lvlText w:val="%3."/>
      <w:lvlJc w:val="right"/>
      <w:pPr>
        <w:ind w:left="2160" w:hanging="180"/>
      </w:pPr>
    </w:lvl>
    <w:lvl w:ilvl="3" w:tplc="9996B952" w:tentative="1">
      <w:start w:val="1"/>
      <w:numFmt w:val="decimal"/>
      <w:lvlText w:val="%4."/>
      <w:lvlJc w:val="left"/>
      <w:pPr>
        <w:ind w:left="2880" w:hanging="360"/>
      </w:pPr>
    </w:lvl>
    <w:lvl w:ilvl="4" w:tplc="2E421072" w:tentative="1">
      <w:start w:val="1"/>
      <w:numFmt w:val="lowerLetter"/>
      <w:lvlText w:val="%5."/>
      <w:lvlJc w:val="left"/>
      <w:pPr>
        <w:ind w:left="3600" w:hanging="360"/>
      </w:pPr>
    </w:lvl>
    <w:lvl w:ilvl="5" w:tplc="21787216" w:tentative="1">
      <w:start w:val="1"/>
      <w:numFmt w:val="lowerRoman"/>
      <w:lvlText w:val="%6."/>
      <w:lvlJc w:val="right"/>
      <w:pPr>
        <w:ind w:left="4320" w:hanging="180"/>
      </w:pPr>
    </w:lvl>
    <w:lvl w:ilvl="6" w:tplc="304051FC" w:tentative="1">
      <w:start w:val="1"/>
      <w:numFmt w:val="decimal"/>
      <w:lvlText w:val="%7."/>
      <w:lvlJc w:val="left"/>
      <w:pPr>
        <w:ind w:left="5040" w:hanging="360"/>
      </w:pPr>
    </w:lvl>
    <w:lvl w:ilvl="7" w:tplc="CB90F20E" w:tentative="1">
      <w:start w:val="1"/>
      <w:numFmt w:val="lowerLetter"/>
      <w:lvlText w:val="%8."/>
      <w:lvlJc w:val="left"/>
      <w:pPr>
        <w:ind w:left="5760" w:hanging="360"/>
      </w:pPr>
    </w:lvl>
    <w:lvl w:ilvl="8" w:tplc="8BD60BAE" w:tentative="1">
      <w:start w:val="1"/>
      <w:numFmt w:val="lowerRoman"/>
      <w:lvlText w:val="%9."/>
      <w:lvlJc w:val="right"/>
      <w:pPr>
        <w:ind w:left="6480" w:hanging="180"/>
      </w:pPr>
    </w:lvl>
  </w:abstractNum>
  <w:abstractNum w:abstractNumId="37" w15:restartNumberingAfterBreak="0">
    <w:nsid w:val="407D4438"/>
    <w:multiLevelType w:val="hybridMultilevel"/>
    <w:tmpl w:val="C7688514"/>
    <w:lvl w:ilvl="0" w:tplc="8A06A45A">
      <w:start w:val="1"/>
      <w:numFmt w:val="lowerLetter"/>
      <w:lvlText w:val="(%1)"/>
      <w:lvlJc w:val="left"/>
      <w:pPr>
        <w:ind w:left="720" w:hanging="360"/>
      </w:pPr>
    </w:lvl>
    <w:lvl w:ilvl="1" w:tplc="7872260A" w:tentative="1">
      <w:start w:val="1"/>
      <w:numFmt w:val="lowerLetter"/>
      <w:lvlText w:val="%2."/>
      <w:lvlJc w:val="left"/>
      <w:pPr>
        <w:ind w:left="1440" w:hanging="360"/>
      </w:pPr>
    </w:lvl>
    <w:lvl w:ilvl="2" w:tplc="AD3EAC64" w:tentative="1">
      <w:start w:val="1"/>
      <w:numFmt w:val="lowerRoman"/>
      <w:lvlText w:val="%3."/>
      <w:lvlJc w:val="right"/>
      <w:pPr>
        <w:ind w:left="2160" w:hanging="180"/>
      </w:pPr>
    </w:lvl>
    <w:lvl w:ilvl="3" w:tplc="1AD01EDE" w:tentative="1">
      <w:start w:val="1"/>
      <w:numFmt w:val="decimal"/>
      <w:lvlText w:val="%4."/>
      <w:lvlJc w:val="left"/>
      <w:pPr>
        <w:ind w:left="2880" w:hanging="360"/>
      </w:pPr>
    </w:lvl>
    <w:lvl w:ilvl="4" w:tplc="9F1EED48" w:tentative="1">
      <w:start w:val="1"/>
      <w:numFmt w:val="lowerLetter"/>
      <w:lvlText w:val="%5."/>
      <w:lvlJc w:val="left"/>
      <w:pPr>
        <w:ind w:left="3600" w:hanging="360"/>
      </w:pPr>
    </w:lvl>
    <w:lvl w:ilvl="5" w:tplc="9DE28F54" w:tentative="1">
      <w:start w:val="1"/>
      <w:numFmt w:val="lowerRoman"/>
      <w:lvlText w:val="%6."/>
      <w:lvlJc w:val="right"/>
      <w:pPr>
        <w:ind w:left="4320" w:hanging="180"/>
      </w:pPr>
    </w:lvl>
    <w:lvl w:ilvl="6" w:tplc="F35EE854" w:tentative="1">
      <w:start w:val="1"/>
      <w:numFmt w:val="decimal"/>
      <w:lvlText w:val="%7."/>
      <w:lvlJc w:val="left"/>
      <w:pPr>
        <w:ind w:left="5040" w:hanging="360"/>
      </w:pPr>
    </w:lvl>
    <w:lvl w:ilvl="7" w:tplc="7AB865EA" w:tentative="1">
      <w:start w:val="1"/>
      <w:numFmt w:val="lowerLetter"/>
      <w:lvlText w:val="%8."/>
      <w:lvlJc w:val="left"/>
      <w:pPr>
        <w:ind w:left="5760" w:hanging="360"/>
      </w:pPr>
    </w:lvl>
    <w:lvl w:ilvl="8" w:tplc="4FDC19A0" w:tentative="1">
      <w:start w:val="1"/>
      <w:numFmt w:val="lowerRoman"/>
      <w:lvlText w:val="%9."/>
      <w:lvlJc w:val="right"/>
      <w:pPr>
        <w:ind w:left="6480" w:hanging="180"/>
      </w:pPr>
    </w:lvl>
  </w:abstractNum>
  <w:abstractNum w:abstractNumId="38" w15:restartNumberingAfterBreak="0">
    <w:nsid w:val="409A1B17"/>
    <w:multiLevelType w:val="hybridMultilevel"/>
    <w:tmpl w:val="D9180B80"/>
    <w:lvl w:ilvl="0" w:tplc="4ABC7AB6">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40FF320B"/>
    <w:multiLevelType w:val="hybridMultilevel"/>
    <w:tmpl w:val="0DF6012A"/>
    <w:lvl w:ilvl="0" w:tplc="B06EFE8C">
      <w:start w:val="30"/>
      <w:numFmt w:val="decimal"/>
      <w:lvlText w:val="%1."/>
      <w:lvlJc w:val="left"/>
      <w:pPr>
        <w:ind w:left="1080" w:hanging="720"/>
      </w:pPr>
    </w:lvl>
    <w:lvl w:ilvl="1" w:tplc="F9887D20">
      <w:start w:val="1"/>
      <w:numFmt w:val="lowerLetter"/>
      <w:lvlText w:val="%2."/>
      <w:lvlJc w:val="left"/>
      <w:pPr>
        <w:ind w:left="1440" w:hanging="360"/>
      </w:pPr>
    </w:lvl>
    <w:lvl w:ilvl="2" w:tplc="A5CCF77C" w:tentative="1">
      <w:start w:val="1"/>
      <w:numFmt w:val="lowerRoman"/>
      <w:lvlText w:val="%3."/>
      <w:lvlJc w:val="right"/>
      <w:pPr>
        <w:ind w:left="2160" w:hanging="180"/>
      </w:pPr>
    </w:lvl>
    <w:lvl w:ilvl="3" w:tplc="E312D1DA" w:tentative="1">
      <w:start w:val="1"/>
      <w:numFmt w:val="decimal"/>
      <w:lvlText w:val="%4."/>
      <w:lvlJc w:val="left"/>
      <w:pPr>
        <w:ind w:left="2880" w:hanging="360"/>
      </w:pPr>
    </w:lvl>
    <w:lvl w:ilvl="4" w:tplc="1F4640A2" w:tentative="1">
      <w:start w:val="1"/>
      <w:numFmt w:val="lowerLetter"/>
      <w:lvlText w:val="%5."/>
      <w:lvlJc w:val="left"/>
      <w:pPr>
        <w:ind w:left="3600" w:hanging="360"/>
      </w:pPr>
    </w:lvl>
    <w:lvl w:ilvl="5" w:tplc="0A02467E" w:tentative="1">
      <w:start w:val="1"/>
      <w:numFmt w:val="lowerRoman"/>
      <w:lvlText w:val="%6."/>
      <w:lvlJc w:val="right"/>
      <w:pPr>
        <w:ind w:left="4320" w:hanging="180"/>
      </w:pPr>
    </w:lvl>
    <w:lvl w:ilvl="6" w:tplc="DB4EFBDA" w:tentative="1">
      <w:start w:val="1"/>
      <w:numFmt w:val="decimal"/>
      <w:lvlText w:val="%7."/>
      <w:lvlJc w:val="left"/>
      <w:pPr>
        <w:ind w:left="5040" w:hanging="360"/>
      </w:pPr>
    </w:lvl>
    <w:lvl w:ilvl="7" w:tplc="765AC5F8" w:tentative="1">
      <w:start w:val="1"/>
      <w:numFmt w:val="lowerLetter"/>
      <w:lvlText w:val="%8."/>
      <w:lvlJc w:val="left"/>
      <w:pPr>
        <w:ind w:left="5760" w:hanging="360"/>
      </w:pPr>
    </w:lvl>
    <w:lvl w:ilvl="8" w:tplc="76B0BFA8" w:tentative="1">
      <w:start w:val="1"/>
      <w:numFmt w:val="lowerRoman"/>
      <w:lvlText w:val="%9."/>
      <w:lvlJc w:val="right"/>
      <w:pPr>
        <w:ind w:left="6480" w:hanging="180"/>
      </w:pPr>
    </w:lvl>
  </w:abstractNum>
  <w:abstractNum w:abstractNumId="40" w15:restartNumberingAfterBreak="0">
    <w:nsid w:val="413B69C2"/>
    <w:multiLevelType w:val="hybridMultilevel"/>
    <w:tmpl w:val="E59664D4"/>
    <w:lvl w:ilvl="0" w:tplc="4ABC7AB6">
      <w:start w:val="1"/>
      <w:numFmt w:val="lowerRoman"/>
      <w:lvlText w:val="(%1)"/>
      <w:lvlJc w:val="right"/>
      <w:pPr>
        <w:ind w:left="1080" w:hanging="360"/>
      </w:pPr>
    </w:lvl>
    <w:lvl w:ilvl="1" w:tplc="15222AC4">
      <w:start w:val="1"/>
      <w:numFmt w:val="lowerLetter"/>
      <w:lvlText w:val="%2."/>
      <w:lvlJc w:val="left"/>
      <w:pPr>
        <w:ind w:left="1800" w:hanging="360"/>
      </w:pPr>
    </w:lvl>
    <w:lvl w:ilvl="2" w:tplc="F7728D68">
      <w:start w:val="1"/>
      <w:numFmt w:val="lowerRoman"/>
      <w:lvlText w:val="%3."/>
      <w:lvlJc w:val="right"/>
      <w:pPr>
        <w:ind w:left="2520" w:hanging="180"/>
      </w:pPr>
    </w:lvl>
    <w:lvl w:ilvl="3" w:tplc="31A878AA">
      <w:start w:val="1"/>
      <w:numFmt w:val="decimal"/>
      <w:lvlText w:val="%4."/>
      <w:lvlJc w:val="left"/>
      <w:pPr>
        <w:ind w:left="3240" w:hanging="360"/>
      </w:pPr>
    </w:lvl>
    <w:lvl w:ilvl="4" w:tplc="856293C6">
      <w:start w:val="1"/>
      <w:numFmt w:val="lowerLetter"/>
      <w:lvlText w:val="%5."/>
      <w:lvlJc w:val="left"/>
      <w:pPr>
        <w:ind w:left="3960" w:hanging="360"/>
      </w:pPr>
    </w:lvl>
    <w:lvl w:ilvl="5" w:tplc="C0668D6E">
      <w:start w:val="1"/>
      <w:numFmt w:val="lowerRoman"/>
      <w:lvlText w:val="%6."/>
      <w:lvlJc w:val="right"/>
      <w:pPr>
        <w:ind w:left="4680" w:hanging="180"/>
      </w:pPr>
    </w:lvl>
    <w:lvl w:ilvl="6" w:tplc="5420DC34">
      <w:start w:val="1"/>
      <w:numFmt w:val="decimal"/>
      <w:lvlText w:val="%7."/>
      <w:lvlJc w:val="left"/>
      <w:pPr>
        <w:ind w:left="5400" w:hanging="360"/>
      </w:pPr>
    </w:lvl>
    <w:lvl w:ilvl="7" w:tplc="4B8A620C">
      <w:start w:val="1"/>
      <w:numFmt w:val="lowerLetter"/>
      <w:lvlText w:val="%8."/>
      <w:lvlJc w:val="left"/>
      <w:pPr>
        <w:ind w:left="6120" w:hanging="360"/>
      </w:pPr>
    </w:lvl>
    <w:lvl w:ilvl="8" w:tplc="D286FFBC">
      <w:start w:val="1"/>
      <w:numFmt w:val="lowerRoman"/>
      <w:lvlText w:val="%9."/>
      <w:lvlJc w:val="right"/>
      <w:pPr>
        <w:ind w:left="6840" w:hanging="180"/>
      </w:pPr>
    </w:lvl>
  </w:abstractNum>
  <w:abstractNum w:abstractNumId="41" w15:restartNumberingAfterBreak="0">
    <w:nsid w:val="4289310B"/>
    <w:multiLevelType w:val="hybridMultilevel"/>
    <w:tmpl w:val="7090BC60"/>
    <w:lvl w:ilvl="0" w:tplc="4ABC7AB6">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44843CB3"/>
    <w:multiLevelType w:val="hybridMultilevel"/>
    <w:tmpl w:val="F0CA2AA6"/>
    <w:lvl w:ilvl="0" w:tplc="CA5A7016">
      <w:start w:val="1"/>
      <w:numFmt w:val="lowerRoman"/>
      <w:lvlText w:val="(%1)"/>
      <w:lvlJc w:val="left"/>
      <w:pPr>
        <w:ind w:left="1440" w:hanging="720"/>
      </w:pPr>
    </w:lvl>
    <w:lvl w:ilvl="1" w:tplc="8096845A" w:tentative="1">
      <w:start w:val="1"/>
      <w:numFmt w:val="lowerLetter"/>
      <w:lvlText w:val="%2."/>
      <w:lvlJc w:val="left"/>
      <w:pPr>
        <w:ind w:left="1800" w:hanging="360"/>
      </w:pPr>
    </w:lvl>
    <w:lvl w:ilvl="2" w:tplc="E28807AE" w:tentative="1">
      <w:start w:val="1"/>
      <w:numFmt w:val="lowerRoman"/>
      <w:lvlText w:val="%3."/>
      <w:lvlJc w:val="right"/>
      <w:pPr>
        <w:ind w:left="2520" w:hanging="180"/>
      </w:pPr>
    </w:lvl>
    <w:lvl w:ilvl="3" w:tplc="018250EC" w:tentative="1">
      <w:start w:val="1"/>
      <w:numFmt w:val="decimal"/>
      <w:lvlText w:val="%4."/>
      <w:lvlJc w:val="left"/>
      <w:pPr>
        <w:ind w:left="3240" w:hanging="360"/>
      </w:pPr>
    </w:lvl>
    <w:lvl w:ilvl="4" w:tplc="DBFA8F9A" w:tentative="1">
      <w:start w:val="1"/>
      <w:numFmt w:val="lowerLetter"/>
      <w:lvlText w:val="%5."/>
      <w:lvlJc w:val="left"/>
      <w:pPr>
        <w:ind w:left="3960" w:hanging="360"/>
      </w:pPr>
    </w:lvl>
    <w:lvl w:ilvl="5" w:tplc="8B860EC4" w:tentative="1">
      <w:start w:val="1"/>
      <w:numFmt w:val="lowerRoman"/>
      <w:lvlText w:val="%6."/>
      <w:lvlJc w:val="right"/>
      <w:pPr>
        <w:ind w:left="4680" w:hanging="180"/>
      </w:pPr>
    </w:lvl>
    <w:lvl w:ilvl="6" w:tplc="F342DA52" w:tentative="1">
      <w:start w:val="1"/>
      <w:numFmt w:val="decimal"/>
      <w:lvlText w:val="%7."/>
      <w:lvlJc w:val="left"/>
      <w:pPr>
        <w:ind w:left="5400" w:hanging="360"/>
      </w:pPr>
    </w:lvl>
    <w:lvl w:ilvl="7" w:tplc="35BA941A" w:tentative="1">
      <w:start w:val="1"/>
      <w:numFmt w:val="lowerLetter"/>
      <w:lvlText w:val="%8."/>
      <w:lvlJc w:val="left"/>
      <w:pPr>
        <w:ind w:left="6120" w:hanging="360"/>
      </w:pPr>
    </w:lvl>
    <w:lvl w:ilvl="8" w:tplc="30E2C030" w:tentative="1">
      <w:start w:val="1"/>
      <w:numFmt w:val="lowerRoman"/>
      <w:lvlText w:val="%9."/>
      <w:lvlJc w:val="right"/>
      <w:pPr>
        <w:ind w:left="6840" w:hanging="180"/>
      </w:pPr>
    </w:lvl>
  </w:abstractNum>
  <w:abstractNum w:abstractNumId="43" w15:restartNumberingAfterBreak="0">
    <w:nsid w:val="44C57EBA"/>
    <w:multiLevelType w:val="hybridMultilevel"/>
    <w:tmpl w:val="64963E0C"/>
    <w:lvl w:ilvl="0" w:tplc="A02C454A">
      <w:start w:val="1"/>
      <w:numFmt w:val="lowerLetter"/>
      <w:lvlText w:val="%1)"/>
      <w:lvlJc w:val="left"/>
      <w:pPr>
        <w:ind w:left="2138" w:hanging="360"/>
      </w:pPr>
      <w:rPr>
        <w:b w:val="0"/>
      </w:rPr>
    </w:lvl>
    <w:lvl w:ilvl="1" w:tplc="BB4CE512">
      <w:start w:val="1"/>
      <w:numFmt w:val="lowerLetter"/>
      <w:lvlText w:val="%2."/>
      <w:lvlJc w:val="left"/>
      <w:pPr>
        <w:ind w:left="3233" w:hanging="735"/>
      </w:pPr>
    </w:lvl>
    <w:lvl w:ilvl="2" w:tplc="6FB86594" w:tentative="1">
      <w:start w:val="1"/>
      <w:numFmt w:val="lowerRoman"/>
      <w:lvlText w:val="%3."/>
      <w:lvlJc w:val="right"/>
      <w:pPr>
        <w:ind w:left="3578" w:hanging="180"/>
      </w:pPr>
    </w:lvl>
    <w:lvl w:ilvl="3" w:tplc="40428A78" w:tentative="1">
      <w:start w:val="1"/>
      <w:numFmt w:val="decimal"/>
      <w:lvlText w:val="%4."/>
      <w:lvlJc w:val="left"/>
      <w:pPr>
        <w:ind w:left="4298" w:hanging="360"/>
      </w:pPr>
    </w:lvl>
    <w:lvl w:ilvl="4" w:tplc="C48E2574" w:tentative="1">
      <w:start w:val="1"/>
      <w:numFmt w:val="lowerLetter"/>
      <w:lvlText w:val="%5."/>
      <w:lvlJc w:val="left"/>
      <w:pPr>
        <w:ind w:left="5018" w:hanging="360"/>
      </w:pPr>
    </w:lvl>
    <w:lvl w:ilvl="5" w:tplc="1528FF88" w:tentative="1">
      <w:start w:val="1"/>
      <w:numFmt w:val="lowerRoman"/>
      <w:lvlText w:val="%6."/>
      <w:lvlJc w:val="right"/>
      <w:pPr>
        <w:ind w:left="5738" w:hanging="180"/>
      </w:pPr>
    </w:lvl>
    <w:lvl w:ilvl="6" w:tplc="92EA932C" w:tentative="1">
      <w:start w:val="1"/>
      <w:numFmt w:val="decimal"/>
      <w:lvlText w:val="%7."/>
      <w:lvlJc w:val="left"/>
      <w:pPr>
        <w:ind w:left="6458" w:hanging="360"/>
      </w:pPr>
    </w:lvl>
    <w:lvl w:ilvl="7" w:tplc="8C703196" w:tentative="1">
      <w:start w:val="1"/>
      <w:numFmt w:val="lowerLetter"/>
      <w:lvlText w:val="%8."/>
      <w:lvlJc w:val="left"/>
      <w:pPr>
        <w:ind w:left="7178" w:hanging="360"/>
      </w:pPr>
    </w:lvl>
    <w:lvl w:ilvl="8" w:tplc="9EB4F9FC" w:tentative="1">
      <w:start w:val="1"/>
      <w:numFmt w:val="lowerRoman"/>
      <w:lvlText w:val="%9."/>
      <w:lvlJc w:val="right"/>
      <w:pPr>
        <w:ind w:left="7898" w:hanging="180"/>
      </w:pPr>
    </w:lvl>
  </w:abstractNum>
  <w:abstractNum w:abstractNumId="44" w15:restartNumberingAfterBreak="0">
    <w:nsid w:val="44CF0D6D"/>
    <w:multiLevelType w:val="hybridMultilevel"/>
    <w:tmpl w:val="A33E1B0C"/>
    <w:lvl w:ilvl="0" w:tplc="4ABC7AB6">
      <w:start w:val="1"/>
      <w:numFmt w:val="lowerRoman"/>
      <w:lvlText w:val="(%1)"/>
      <w:lvlJc w:val="right"/>
      <w:pPr>
        <w:ind w:left="1713" w:hanging="360"/>
      </w:pPr>
      <w:rPr>
        <w:color w:val="000000" w:themeColor="text1"/>
      </w:r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45" w15:restartNumberingAfterBreak="0">
    <w:nsid w:val="44D52ED2"/>
    <w:multiLevelType w:val="hybridMultilevel"/>
    <w:tmpl w:val="2460F92A"/>
    <w:lvl w:ilvl="0" w:tplc="7B0272D8">
      <w:start w:val="1"/>
      <w:numFmt w:val="lowerLetter"/>
      <w:lvlText w:val="(%1)"/>
      <w:lvlJc w:val="left"/>
      <w:pPr>
        <w:ind w:left="720" w:hanging="360"/>
      </w:pPr>
    </w:lvl>
    <w:lvl w:ilvl="1" w:tplc="36466E6E">
      <w:start w:val="1"/>
      <w:numFmt w:val="lowerLetter"/>
      <w:lvlText w:val="%2."/>
      <w:lvlJc w:val="left"/>
      <w:pPr>
        <w:ind w:left="1440" w:hanging="360"/>
      </w:pPr>
    </w:lvl>
    <w:lvl w:ilvl="2" w:tplc="F416BB5E">
      <w:start w:val="1"/>
      <w:numFmt w:val="lowerRoman"/>
      <w:lvlText w:val="%3."/>
      <w:lvlJc w:val="right"/>
      <w:pPr>
        <w:ind w:left="2160" w:hanging="180"/>
      </w:pPr>
    </w:lvl>
    <w:lvl w:ilvl="3" w:tplc="BF26AEE6">
      <w:start w:val="1"/>
      <w:numFmt w:val="decimal"/>
      <w:lvlText w:val="%4."/>
      <w:lvlJc w:val="left"/>
      <w:pPr>
        <w:ind w:left="2880" w:hanging="360"/>
      </w:pPr>
    </w:lvl>
    <w:lvl w:ilvl="4" w:tplc="3AB0F5F8">
      <w:start w:val="1"/>
      <w:numFmt w:val="lowerLetter"/>
      <w:lvlText w:val="%5."/>
      <w:lvlJc w:val="left"/>
      <w:pPr>
        <w:ind w:left="3600" w:hanging="360"/>
      </w:pPr>
    </w:lvl>
    <w:lvl w:ilvl="5" w:tplc="E91EE9FA">
      <w:start w:val="1"/>
      <w:numFmt w:val="lowerRoman"/>
      <w:lvlText w:val="%6."/>
      <w:lvlJc w:val="right"/>
      <w:pPr>
        <w:ind w:left="4320" w:hanging="180"/>
      </w:pPr>
    </w:lvl>
    <w:lvl w:ilvl="6" w:tplc="D8C4571C">
      <w:start w:val="1"/>
      <w:numFmt w:val="decimal"/>
      <w:lvlText w:val="%7."/>
      <w:lvlJc w:val="left"/>
      <w:pPr>
        <w:ind w:left="5040" w:hanging="360"/>
      </w:pPr>
    </w:lvl>
    <w:lvl w:ilvl="7" w:tplc="2B7235D2">
      <w:start w:val="1"/>
      <w:numFmt w:val="lowerLetter"/>
      <w:lvlText w:val="%8."/>
      <w:lvlJc w:val="left"/>
      <w:pPr>
        <w:ind w:left="5760" w:hanging="360"/>
      </w:pPr>
    </w:lvl>
    <w:lvl w:ilvl="8" w:tplc="43D822BE">
      <w:start w:val="1"/>
      <w:numFmt w:val="lowerRoman"/>
      <w:lvlText w:val="%9."/>
      <w:lvlJc w:val="right"/>
      <w:pPr>
        <w:ind w:left="6480" w:hanging="180"/>
      </w:pPr>
    </w:lvl>
  </w:abstractNum>
  <w:abstractNum w:abstractNumId="46" w15:restartNumberingAfterBreak="0">
    <w:nsid w:val="4571513A"/>
    <w:multiLevelType w:val="hybridMultilevel"/>
    <w:tmpl w:val="CEC878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7" w15:restartNumberingAfterBreak="0">
    <w:nsid w:val="45B16BE1"/>
    <w:multiLevelType w:val="hybridMultilevel"/>
    <w:tmpl w:val="A5D8BADA"/>
    <w:lvl w:ilvl="0" w:tplc="E6B69B58">
      <w:start w:val="1"/>
      <w:numFmt w:val="lowerLetter"/>
      <w:lvlText w:val="(%1)"/>
      <w:lvlJc w:val="left"/>
      <w:pPr>
        <w:ind w:left="720" w:hanging="360"/>
      </w:pPr>
    </w:lvl>
    <w:lvl w:ilvl="1" w:tplc="063204BA" w:tentative="1">
      <w:start w:val="1"/>
      <w:numFmt w:val="lowerLetter"/>
      <w:lvlText w:val="%2."/>
      <w:lvlJc w:val="left"/>
      <w:pPr>
        <w:ind w:left="1440" w:hanging="360"/>
      </w:pPr>
    </w:lvl>
    <w:lvl w:ilvl="2" w:tplc="A4B09E3C" w:tentative="1">
      <w:start w:val="1"/>
      <w:numFmt w:val="lowerRoman"/>
      <w:lvlText w:val="%3."/>
      <w:lvlJc w:val="right"/>
      <w:pPr>
        <w:ind w:left="2160" w:hanging="180"/>
      </w:pPr>
    </w:lvl>
    <w:lvl w:ilvl="3" w:tplc="146A6BDA" w:tentative="1">
      <w:start w:val="1"/>
      <w:numFmt w:val="decimal"/>
      <w:lvlText w:val="%4."/>
      <w:lvlJc w:val="left"/>
      <w:pPr>
        <w:ind w:left="2880" w:hanging="360"/>
      </w:pPr>
    </w:lvl>
    <w:lvl w:ilvl="4" w:tplc="00760B86" w:tentative="1">
      <w:start w:val="1"/>
      <w:numFmt w:val="lowerLetter"/>
      <w:lvlText w:val="%5."/>
      <w:lvlJc w:val="left"/>
      <w:pPr>
        <w:ind w:left="3600" w:hanging="360"/>
      </w:pPr>
    </w:lvl>
    <w:lvl w:ilvl="5" w:tplc="71BE2998" w:tentative="1">
      <w:start w:val="1"/>
      <w:numFmt w:val="lowerRoman"/>
      <w:lvlText w:val="%6."/>
      <w:lvlJc w:val="right"/>
      <w:pPr>
        <w:ind w:left="4320" w:hanging="180"/>
      </w:pPr>
    </w:lvl>
    <w:lvl w:ilvl="6" w:tplc="24B69E56" w:tentative="1">
      <w:start w:val="1"/>
      <w:numFmt w:val="decimal"/>
      <w:lvlText w:val="%7."/>
      <w:lvlJc w:val="left"/>
      <w:pPr>
        <w:ind w:left="5040" w:hanging="360"/>
      </w:pPr>
    </w:lvl>
    <w:lvl w:ilvl="7" w:tplc="BBB80522" w:tentative="1">
      <w:start w:val="1"/>
      <w:numFmt w:val="lowerLetter"/>
      <w:lvlText w:val="%8."/>
      <w:lvlJc w:val="left"/>
      <w:pPr>
        <w:ind w:left="5760" w:hanging="360"/>
      </w:pPr>
    </w:lvl>
    <w:lvl w:ilvl="8" w:tplc="29C85A78" w:tentative="1">
      <w:start w:val="1"/>
      <w:numFmt w:val="lowerRoman"/>
      <w:lvlText w:val="%9."/>
      <w:lvlJc w:val="right"/>
      <w:pPr>
        <w:ind w:left="6480" w:hanging="180"/>
      </w:pPr>
    </w:lvl>
  </w:abstractNum>
  <w:abstractNum w:abstractNumId="48" w15:restartNumberingAfterBreak="0">
    <w:nsid w:val="46AF6804"/>
    <w:multiLevelType w:val="hybridMultilevel"/>
    <w:tmpl w:val="B1989CCC"/>
    <w:lvl w:ilvl="0" w:tplc="A04604FE">
      <w:start w:val="1"/>
      <w:numFmt w:val="lowerLetter"/>
      <w:lvlText w:val="(%1)"/>
      <w:lvlJc w:val="left"/>
      <w:pPr>
        <w:ind w:left="720" w:hanging="360"/>
      </w:pPr>
    </w:lvl>
    <w:lvl w:ilvl="1" w:tplc="02A84A0C" w:tentative="1">
      <w:start w:val="1"/>
      <w:numFmt w:val="lowerLetter"/>
      <w:lvlText w:val="%2."/>
      <w:lvlJc w:val="left"/>
      <w:pPr>
        <w:ind w:left="1440" w:hanging="360"/>
      </w:pPr>
    </w:lvl>
    <w:lvl w:ilvl="2" w:tplc="19B0C870" w:tentative="1">
      <w:start w:val="1"/>
      <w:numFmt w:val="lowerRoman"/>
      <w:lvlText w:val="%3."/>
      <w:lvlJc w:val="right"/>
      <w:pPr>
        <w:ind w:left="2160" w:hanging="180"/>
      </w:pPr>
    </w:lvl>
    <w:lvl w:ilvl="3" w:tplc="EB8016C8" w:tentative="1">
      <w:start w:val="1"/>
      <w:numFmt w:val="decimal"/>
      <w:lvlText w:val="%4."/>
      <w:lvlJc w:val="left"/>
      <w:pPr>
        <w:ind w:left="2880" w:hanging="360"/>
      </w:pPr>
    </w:lvl>
    <w:lvl w:ilvl="4" w:tplc="4D66B7FA" w:tentative="1">
      <w:start w:val="1"/>
      <w:numFmt w:val="lowerLetter"/>
      <w:lvlText w:val="%5."/>
      <w:lvlJc w:val="left"/>
      <w:pPr>
        <w:ind w:left="3600" w:hanging="360"/>
      </w:pPr>
    </w:lvl>
    <w:lvl w:ilvl="5" w:tplc="98965F52" w:tentative="1">
      <w:start w:val="1"/>
      <w:numFmt w:val="lowerRoman"/>
      <w:lvlText w:val="%6."/>
      <w:lvlJc w:val="right"/>
      <w:pPr>
        <w:ind w:left="4320" w:hanging="180"/>
      </w:pPr>
    </w:lvl>
    <w:lvl w:ilvl="6" w:tplc="31F60526" w:tentative="1">
      <w:start w:val="1"/>
      <w:numFmt w:val="decimal"/>
      <w:lvlText w:val="%7."/>
      <w:lvlJc w:val="left"/>
      <w:pPr>
        <w:ind w:left="5040" w:hanging="360"/>
      </w:pPr>
    </w:lvl>
    <w:lvl w:ilvl="7" w:tplc="EBFCCED8" w:tentative="1">
      <w:start w:val="1"/>
      <w:numFmt w:val="lowerLetter"/>
      <w:lvlText w:val="%8."/>
      <w:lvlJc w:val="left"/>
      <w:pPr>
        <w:ind w:left="5760" w:hanging="360"/>
      </w:pPr>
    </w:lvl>
    <w:lvl w:ilvl="8" w:tplc="C286391A" w:tentative="1">
      <w:start w:val="1"/>
      <w:numFmt w:val="lowerRoman"/>
      <w:lvlText w:val="%9."/>
      <w:lvlJc w:val="right"/>
      <w:pPr>
        <w:ind w:left="6480" w:hanging="180"/>
      </w:pPr>
    </w:lvl>
  </w:abstractNum>
  <w:abstractNum w:abstractNumId="49" w15:restartNumberingAfterBreak="0">
    <w:nsid w:val="47A67B18"/>
    <w:multiLevelType w:val="hybridMultilevel"/>
    <w:tmpl w:val="F3662670"/>
    <w:lvl w:ilvl="0" w:tplc="CFEE92A0">
      <w:start w:val="1"/>
      <w:numFmt w:val="lowerRoman"/>
      <w:lvlText w:val="(%1)"/>
      <w:lvlJc w:val="left"/>
      <w:pPr>
        <w:ind w:left="1440" w:hanging="720"/>
      </w:pPr>
    </w:lvl>
    <w:lvl w:ilvl="1" w:tplc="99FE0AFE" w:tentative="1">
      <w:start w:val="1"/>
      <w:numFmt w:val="lowerLetter"/>
      <w:lvlText w:val="%2."/>
      <w:lvlJc w:val="left"/>
      <w:pPr>
        <w:ind w:left="1800" w:hanging="360"/>
      </w:pPr>
    </w:lvl>
    <w:lvl w:ilvl="2" w:tplc="1B784F18" w:tentative="1">
      <w:start w:val="1"/>
      <w:numFmt w:val="lowerRoman"/>
      <w:lvlText w:val="%3."/>
      <w:lvlJc w:val="right"/>
      <w:pPr>
        <w:ind w:left="2520" w:hanging="180"/>
      </w:pPr>
    </w:lvl>
    <w:lvl w:ilvl="3" w:tplc="CBD646E2" w:tentative="1">
      <w:start w:val="1"/>
      <w:numFmt w:val="decimal"/>
      <w:lvlText w:val="%4."/>
      <w:lvlJc w:val="left"/>
      <w:pPr>
        <w:ind w:left="3240" w:hanging="360"/>
      </w:pPr>
    </w:lvl>
    <w:lvl w:ilvl="4" w:tplc="CC6E17AA" w:tentative="1">
      <w:start w:val="1"/>
      <w:numFmt w:val="lowerLetter"/>
      <w:lvlText w:val="%5."/>
      <w:lvlJc w:val="left"/>
      <w:pPr>
        <w:ind w:left="3960" w:hanging="360"/>
      </w:pPr>
    </w:lvl>
    <w:lvl w:ilvl="5" w:tplc="4FF28998" w:tentative="1">
      <w:start w:val="1"/>
      <w:numFmt w:val="lowerRoman"/>
      <w:lvlText w:val="%6."/>
      <w:lvlJc w:val="right"/>
      <w:pPr>
        <w:ind w:left="4680" w:hanging="180"/>
      </w:pPr>
    </w:lvl>
    <w:lvl w:ilvl="6" w:tplc="09903324" w:tentative="1">
      <w:start w:val="1"/>
      <w:numFmt w:val="decimal"/>
      <w:lvlText w:val="%7."/>
      <w:lvlJc w:val="left"/>
      <w:pPr>
        <w:ind w:left="5400" w:hanging="360"/>
      </w:pPr>
    </w:lvl>
    <w:lvl w:ilvl="7" w:tplc="4EE4FA78" w:tentative="1">
      <w:start w:val="1"/>
      <w:numFmt w:val="lowerLetter"/>
      <w:lvlText w:val="%8."/>
      <w:lvlJc w:val="left"/>
      <w:pPr>
        <w:ind w:left="6120" w:hanging="360"/>
      </w:pPr>
    </w:lvl>
    <w:lvl w:ilvl="8" w:tplc="57E0880A" w:tentative="1">
      <w:start w:val="1"/>
      <w:numFmt w:val="lowerRoman"/>
      <w:lvlText w:val="%9."/>
      <w:lvlJc w:val="right"/>
      <w:pPr>
        <w:ind w:left="6840" w:hanging="180"/>
      </w:pPr>
    </w:lvl>
  </w:abstractNum>
  <w:abstractNum w:abstractNumId="50" w15:restartNumberingAfterBreak="0">
    <w:nsid w:val="48024112"/>
    <w:multiLevelType w:val="hybridMultilevel"/>
    <w:tmpl w:val="36C0B366"/>
    <w:lvl w:ilvl="0" w:tplc="4ABC7AB6">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48D30829"/>
    <w:multiLevelType w:val="hybridMultilevel"/>
    <w:tmpl w:val="2288431A"/>
    <w:lvl w:ilvl="0" w:tplc="4ABC7AB6">
      <w:start w:val="1"/>
      <w:numFmt w:val="lowerRoman"/>
      <w:lvlText w:val="(%1)"/>
      <w:lvlJc w:val="right"/>
      <w:pPr>
        <w:ind w:left="720" w:hanging="360"/>
      </w:pPr>
      <w:rPr>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4DAD3554"/>
    <w:multiLevelType w:val="hybridMultilevel"/>
    <w:tmpl w:val="E23A5506"/>
    <w:lvl w:ilvl="0" w:tplc="692AEFD6">
      <w:start w:val="1"/>
      <w:numFmt w:val="lowerLetter"/>
      <w:lvlText w:val="(%1)"/>
      <w:lvlJc w:val="left"/>
      <w:pPr>
        <w:ind w:left="1080" w:hanging="720"/>
      </w:pPr>
    </w:lvl>
    <w:lvl w:ilvl="1" w:tplc="6D329242" w:tentative="1">
      <w:start w:val="1"/>
      <w:numFmt w:val="lowerLetter"/>
      <w:lvlText w:val="%2."/>
      <w:lvlJc w:val="left"/>
      <w:pPr>
        <w:ind w:left="1440" w:hanging="360"/>
      </w:pPr>
    </w:lvl>
    <w:lvl w:ilvl="2" w:tplc="51AE0894" w:tentative="1">
      <w:start w:val="1"/>
      <w:numFmt w:val="lowerRoman"/>
      <w:lvlText w:val="%3."/>
      <w:lvlJc w:val="right"/>
      <w:pPr>
        <w:ind w:left="2160" w:hanging="180"/>
      </w:pPr>
    </w:lvl>
    <w:lvl w:ilvl="3" w:tplc="726CF6D4" w:tentative="1">
      <w:start w:val="1"/>
      <w:numFmt w:val="decimal"/>
      <w:lvlText w:val="%4."/>
      <w:lvlJc w:val="left"/>
      <w:pPr>
        <w:ind w:left="2880" w:hanging="360"/>
      </w:pPr>
    </w:lvl>
    <w:lvl w:ilvl="4" w:tplc="AAA0485E" w:tentative="1">
      <w:start w:val="1"/>
      <w:numFmt w:val="lowerLetter"/>
      <w:lvlText w:val="%5."/>
      <w:lvlJc w:val="left"/>
      <w:pPr>
        <w:ind w:left="3600" w:hanging="360"/>
      </w:pPr>
    </w:lvl>
    <w:lvl w:ilvl="5" w:tplc="D3702426" w:tentative="1">
      <w:start w:val="1"/>
      <w:numFmt w:val="lowerRoman"/>
      <w:lvlText w:val="%6."/>
      <w:lvlJc w:val="right"/>
      <w:pPr>
        <w:ind w:left="4320" w:hanging="180"/>
      </w:pPr>
    </w:lvl>
    <w:lvl w:ilvl="6" w:tplc="3E86000A" w:tentative="1">
      <w:start w:val="1"/>
      <w:numFmt w:val="decimal"/>
      <w:lvlText w:val="%7."/>
      <w:lvlJc w:val="left"/>
      <w:pPr>
        <w:ind w:left="5040" w:hanging="360"/>
      </w:pPr>
    </w:lvl>
    <w:lvl w:ilvl="7" w:tplc="D18EB2E6" w:tentative="1">
      <w:start w:val="1"/>
      <w:numFmt w:val="lowerLetter"/>
      <w:lvlText w:val="%8."/>
      <w:lvlJc w:val="left"/>
      <w:pPr>
        <w:ind w:left="5760" w:hanging="360"/>
      </w:pPr>
    </w:lvl>
    <w:lvl w:ilvl="8" w:tplc="9868572C" w:tentative="1">
      <w:start w:val="1"/>
      <w:numFmt w:val="lowerRoman"/>
      <w:lvlText w:val="%9."/>
      <w:lvlJc w:val="right"/>
      <w:pPr>
        <w:ind w:left="6480" w:hanging="180"/>
      </w:pPr>
    </w:lvl>
  </w:abstractNum>
  <w:abstractNum w:abstractNumId="53" w15:restartNumberingAfterBreak="0">
    <w:nsid w:val="4E1F53E8"/>
    <w:multiLevelType w:val="hybridMultilevel"/>
    <w:tmpl w:val="5CF23C14"/>
    <w:lvl w:ilvl="0" w:tplc="87D698EC">
      <w:start w:val="1"/>
      <w:numFmt w:val="decimal"/>
      <w:lvlText w:val="%1."/>
      <w:lvlJc w:val="left"/>
      <w:pPr>
        <w:ind w:left="1080" w:hanging="720"/>
      </w:pPr>
    </w:lvl>
    <w:lvl w:ilvl="1" w:tplc="416E6EDC">
      <w:start w:val="1"/>
      <w:numFmt w:val="lowerLetter"/>
      <w:lvlText w:val="(%2)"/>
      <w:lvlJc w:val="left"/>
      <w:pPr>
        <w:ind w:left="3272" w:hanging="720"/>
      </w:pPr>
      <w:rPr>
        <w:color w:val="000000" w:themeColor="text1"/>
      </w:rPr>
    </w:lvl>
    <w:lvl w:ilvl="2" w:tplc="6E226C54" w:tentative="1">
      <w:start w:val="1"/>
      <w:numFmt w:val="lowerRoman"/>
      <w:lvlText w:val="%3."/>
      <w:lvlJc w:val="right"/>
      <w:pPr>
        <w:ind w:left="2160" w:hanging="180"/>
      </w:pPr>
    </w:lvl>
    <w:lvl w:ilvl="3" w:tplc="292A8EAC" w:tentative="1">
      <w:start w:val="1"/>
      <w:numFmt w:val="decimal"/>
      <w:lvlText w:val="%4."/>
      <w:lvlJc w:val="left"/>
      <w:pPr>
        <w:ind w:left="2880" w:hanging="360"/>
      </w:pPr>
    </w:lvl>
    <w:lvl w:ilvl="4" w:tplc="028C2AE4" w:tentative="1">
      <w:start w:val="1"/>
      <w:numFmt w:val="lowerLetter"/>
      <w:lvlText w:val="%5."/>
      <w:lvlJc w:val="left"/>
      <w:pPr>
        <w:ind w:left="3600" w:hanging="360"/>
      </w:pPr>
    </w:lvl>
    <w:lvl w:ilvl="5" w:tplc="EAB60890" w:tentative="1">
      <w:start w:val="1"/>
      <w:numFmt w:val="lowerRoman"/>
      <w:lvlText w:val="%6."/>
      <w:lvlJc w:val="right"/>
      <w:pPr>
        <w:ind w:left="4320" w:hanging="180"/>
      </w:pPr>
    </w:lvl>
    <w:lvl w:ilvl="6" w:tplc="F3AA8932" w:tentative="1">
      <w:start w:val="1"/>
      <w:numFmt w:val="decimal"/>
      <w:lvlText w:val="%7."/>
      <w:lvlJc w:val="left"/>
      <w:pPr>
        <w:ind w:left="5040" w:hanging="360"/>
      </w:pPr>
    </w:lvl>
    <w:lvl w:ilvl="7" w:tplc="B740A662" w:tentative="1">
      <w:start w:val="1"/>
      <w:numFmt w:val="lowerLetter"/>
      <w:lvlText w:val="%8."/>
      <w:lvlJc w:val="left"/>
      <w:pPr>
        <w:ind w:left="5760" w:hanging="360"/>
      </w:pPr>
    </w:lvl>
    <w:lvl w:ilvl="8" w:tplc="7CA2D704" w:tentative="1">
      <w:start w:val="1"/>
      <w:numFmt w:val="lowerRoman"/>
      <w:lvlText w:val="%9."/>
      <w:lvlJc w:val="right"/>
      <w:pPr>
        <w:ind w:left="6480" w:hanging="180"/>
      </w:pPr>
    </w:lvl>
  </w:abstractNum>
  <w:abstractNum w:abstractNumId="54" w15:restartNumberingAfterBreak="0">
    <w:nsid w:val="4ED57508"/>
    <w:multiLevelType w:val="hybridMultilevel"/>
    <w:tmpl w:val="2E7E16B6"/>
    <w:lvl w:ilvl="0" w:tplc="65448102">
      <w:start w:val="1"/>
      <w:numFmt w:val="lowerLetter"/>
      <w:lvlText w:val="(%1)"/>
      <w:lvlJc w:val="left"/>
      <w:pPr>
        <w:ind w:left="720" w:hanging="360"/>
      </w:pPr>
    </w:lvl>
    <w:lvl w:ilvl="1" w:tplc="C5D4DDD6" w:tentative="1">
      <w:start w:val="1"/>
      <w:numFmt w:val="lowerLetter"/>
      <w:lvlText w:val="%2."/>
      <w:lvlJc w:val="left"/>
      <w:pPr>
        <w:ind w:left="1440" w:hanging="360"/>
      </w:pPr>
    </w:lvl>
    <w:lvl w:ilvl="2" w:tplc="1B4A35DE" w:tentative="1">
      <w:start w:val="1"/>
      <w:numFmt w:val="lowerRoman"/>
      <w:lvlText w:val="%3."/>
      <w:lvlJc w:val="right"/>
      <w:pPr>
        <w:ind w:left="2160" w:hanging="180"/>
      </w:pPr>
    </w:lvl>
    <w:lvl w:ilvl="3" w:tplc="0BBC6862" w:tentative="1">
      <w:start w:val="1"/>
      <w:numFmt w:val="decimal"/>
      <w:lvlText w:val="%4."/>
      <w:lvlJc w:val="left"/>
      <w:pPr>
        <w:ind w:left="2880" w:hanging="360"/>
      </w:pPr>
    </w:lvl>
    <w:lvl w:ilvl="4" w:tplc="EE3046D2" w:tentative="1">
      <w:start w:val="1"/>
      <w:numFmt w:val="lowerLetter"/>
      <w:lvlText w:val="%5."/>
      <w:lvlJc w:val="left"/>
      <w:pPr>
        <w:ind w:left="3600" w:hanging="360"/>
      </w:pPr>
    </w:lvl>
    <w:lvl w:ilvl="5" w:tplc="563EFBE6" w:tentative="1">
      <w:start w:val="1"/>
      <w:numFmt w:val="lowerRoman"/>
      <w:lvlText w:val="%6."/>
      <w:lvlJc w:val="right"/>
      <w:pPr>
        <w:ind w:left="4320" w:hanging="180"/>
      </w:pPr>
    </w:lvl>
    <w:lvl w:ilvl="6" w:tplc="6212BC96" w:tentative="1">
      <w:start w:val="1"/>
      <w:numFmt w:val="decimal"/>
      <w:lvlText w:val="%7."/>
      <w:lvlJc w:val="left"/>
      <w:pPr>
        <w:ind w:left="5040" w:hanging="360"/>
      </w:pPr>
    </w:lvl>
    <w:lvl w:ilvl="7" w:tplc="352E792A" w:tentative="1">
      <w:start w:val="1"/>
      <w:numFmt w:val="lowerLetter"/>
      <w:lvlText w:val="%8."/>
      <w:lvlJc w:val="left"/>
      <w:pPr>
        <w:ind w:left="5760" w:hanging="360"/>
      </w:pPr>
    </w:lvl>
    <w:lvl w:ilvl="8" w:tplc="BEBCAEFE" w:tentative="1">
      <w:start w:val="1"/>
      <w:numFmt w:val="lowerRoman"/>
      <w:lvlText w:val="%9."/>
      <w:lvlJc w:val="right"/>
      <w:pPr>
        <w:ind w:left="6480" w:hanging="180"/>
      </w:pPr>
    </w:lvl>
  </w:abstractNum>
  <w:abstractNum w:abstractNumId="55" w15:restartNumberingAfterBreak="0">
    <w:nsid w:val="50046C85"/>
    <w:multiLevelType w:val="hybridMultilevel"/>
    <w:tmpl w:val="AA283F6E"/>
    <w:lvl w:ilvl="0" w:tplc="2056EC1C">
      <w:start w:val="1"/>
      <w:numFmt w:val="lowerLetter"/>
      <w:lvlText w:val="%1)"/>
      <w:lvlJc w:val="left"/>
      <w:pPr>
        <w:ind w:left="720" w:hanging="360"/>
      </w:pPr>
    </w:lvl>
    <w:lvl w:ilvl="1" w:tplc="76286930">
      <w:start w:val="1"/>
      <w:numFmt w:val="lowerLetter"/>
      <w:lvlText w:val="%2."/>
      <w:lvlJc w:val="left"/>
      <w:pPr>
        <w:ind w:left="1440" w:hanging="360"/>
      </w:pPr>
    </w:lvl>
    <w:lvl w:ilvl="2" w:tplc="B3984BD4">
      <w:start w:val="1"/>
      <w:numFmt w:val="lowerRoman"/>
      <w:lvlText w:val="%3."/>
      <w:lvlJc w:val="right"/>
      <w:pPr>
        <w:ind w:left="2160" w:hanging="180"/>
      </w:pPr>
    </w:lvl>
    <w:lvl w:ilvl="3" w:tplc="7D84CBAA">
      <w:start w:val="1"/>
      <w:numFmt w:val="decimal"/>
      <w:lvlText w:val="%4."/>
      <w:lvlJc w:val="left"/>
      <w:pPr>
        <w:ind w:left="2880" w:hanging="360"/>
      </w:pPr>
    </w:lvl>
    <w:lvl w:ilvl="4" w:tplc="C066AB62">
      <w:start w:val="1"/>
      <w:numFmt w:val="lowerLetter"/>
      <w:lvlText w:val="%5."/>
      <w:lvlJc w:val="left"/>
      <w:pPr>
        <w:ind w:left="3600" w:hanging="360"/>
      </w:pPr>
    </w:lvl>
    <w:lvl w:ilvl="5" w:tplc="7EAE7B28">
      <w:start w:val="1"/>
      <w:numFmt w:val="lowerRoman"/>
      <w:lvlText w:val="%6."/>
      <w:lvlJc w:val="right"/>
      <w:pPr>
        <w:ind w:left="4320" w:hanging="180"/>
      </w:pPr>
    </w:lvl>
    <w:lvl w:ilvl="6" w:tplc="116E0112">
      <w:start w:val="1"/>
      <w:numFmt w:val="decimal"/>
      <w:lvlText w:val="%7."/>
      <w:lvlJc w:val="left"/>
      <w:pPr>
        <w:ind w:left="5040" w:hanging="360"/>
      </w:pPr>
    </w:lvl>
    <w:lvl w:ilvl="7" w:tplc="54141B98">
      <w:start w:val="1"/>
      <w:numFmt w:val="lowerLetter"/>
      <w:lvlText w:val="%8."/>
      <w:lvlJc w:val="left"/>
      <w:pPr>
        <w:ind w:left="5760" w:hanging="360"/>
      </w:pPr>
    </w:lvl>
    <w:lvl w:ilvl="8" w:tplc="FD52E4E2">
      <w:start w:val="1"/>
      <w:numFmt w:val="lowerRoman"/>
      <w:lvlText w:val="%9."/>
      <w:lvlJc w:val="right"/>
      <w:pPr>
        <w:ind w:left="6480" w:hanging="180"/>
      </w:pPr>
    </w:lvl>
  </w:abstractNum>
  <w:abstractNum w:abstractNumId="56" w15:restartNumberingAfterBreak="0">
    <w:nsid w:val="50CE3CB4"/>
    <w:multiLevelType w:val="hybridMultilevel"/>
    <w:tmpl w:val="1F70690A"/>
    <w:lvl w:ilvl="0" w:tplc="93384670">
      <w:start w:val="1"/>
      <w:numFmt w:val="lowerLetter"/>
      <w:lvlText w:val="(%1)"/>
      <w:lvlJc w:val="left"/>
      <w:pPr>
        <w:ind w:left="720" w:hanging="720"/>
      </w:pPr>
      <w:rPr>
        <w:color w:val="000000" w:themeColor="text1"/>
      </w:rPr>
    </w:lvl>
    <w:lvl w:ilvl="1" w:tplc="977E53BA" w:tentative="1">
      <w:start w:val="1"/>
      <w:numFmt w:val="lowerLetter"/>
      <w:lvlText w:val="%2."/>
      <w:lvlJc w:val="left"/>
      <w:pPr>
        <w:ind w:left="-1112" w:hanging="360"/>
      </w:pPr>
    </w:lvl>
    <w:lvl w:ilvl="2" w:tplc="9468E448" w:tentative="1">
      <w:start w:val="1"/>
      <w:numFmt w:val="lowerRoman"/>
      <w:lvlText w:val="%3."/>
      <w:lvlJc w:val="right"/>
      <w:pPr>
        <w:ind w:left="-392" w:hanging="180"/>
      </w:pPr>
    </w:lvl>
    <w:lvl w:ilvl="3" w:tplc="4A2835F4" w:tentative="1">
      <w:start w:val="1"/>
      <w:numFmt w:val="decimal"/>
      <w:lvlText w:val="%4."/>
      <w:lvlJc w:val="left"/>
      <w:pPr>
        <w:ind w:left="328" w:hanging="360"/>
      </w:pPr>
    </w:lvl>
    <w:lvl w:ilvl="4" w:tplc="27729400" w:tentative="1">
      <w:start w:val="1"/>
      <w:numFmt w:val="lowerLetter"/>
      <w:lvlText w:val="%5."/>
      <w:lvlJc w:val="left"/>
      <w:pPr>
        <w:ind w:left="1048" w:hanging="360"/>
      </w:pPr>
    </w:lvl>
    <w:lvl w:ilvl="5" w:tplc="6C101C6A" w:tentative="1">
      <w:start w:val="1"/>
      <w:numFmt w:val="lowerRoman"/>
      <w:lvlText w:val="%6."/>
      <w:lvlJc w:val="right"/>
      <w:pPr>
        <w:ind w:left="1768" w:hanging="180"/>
      </w:pPr>
    </w:lvl>
    <w:lvl w:ilvl="6" w:tplc="5FB4FD64" w:tentative="1">
      <w:start w:val="1"/>
      <w:numFmt w:val="decimal"/>
      <w:lvlText w:val="%7."/>
      <w:lvlJc w:val="left"/>
      <w:pPr>
        <w:ind w:left="2488" w:hanging="360"/>
      </w:pPr>
    </w:lvl>
    <w:lvl w:ilvl="7" w:tplc="7F4016BA" w:tentative="1">
      <w:start w:val="1"/>
      <w:numFmt w:val="lowerLetter"/>
      <w:lvlText w:val="%8."/>
      <w:lvlJc w:val="left"/>
      <w:pPr>
        <w:ind w:left="3208" w:hanging="360"/>
      </w:pPr>
    </w:lvl>
    <w:lvl w:ilvl="8" w:tplc="405A1A98" w:tentative="1">
      <w:start w:val="1"/>
      <w:numFmt w:val="lowerRoman"/>
      <w:lvlText w:val="%9."/>
      <w:lvlJc w:val="right"/>
      <w:pPr>
        <w:ind w:left="3928" w:hanging="180"/>
      </w:pPr>
    </w:lvl>
  </w:abstractNum>
  <w:abstractNum w:abstractNumId="57" w15:restartNumberingAfterBreak="0">
    <w:nsid w:val="50E51AA2"/>
    <w:multiLevelType w:val="hybridMultilevel"/>
    <w:tmpl w:val="816C8D3C"/>
    <w:lvl w:ilvl="0" w:tplc="7CFAF34A">
      <w:start w:val="1"/>
      <w:numFmt w:val="lowerLetter"/>
      <w:lvlText w:val="(%1)"/>
      <w:lvlJc w:val="left"/>
      <w:pPr>
        <w:ind w:left="720" w:hanging="360"/>
      </w:pPr>
    </w:lvl>
    <w:lvl w:ilvl="1" w:tplc="FADC6A78">
      <w:start w:val="1"/>
      <w:numFmt w:val="lowerLetter"/>
      <w:lvlText w:val="%2."/>
      <w:lvlJc w:val="left"/>
      <w:pPr>
        <w:ind w:left="1440" w:hanging="360"/>
      </w:pPr>
    </w:lvl>
    <w:lvl w:ilvl="2" w:tplc="FB9C5090" w:tentative="1">
      <w:start w:val="1"/>
      <w:numFmt w:val="lowerRoman"/>
      <w:lvlText w:val="%3."/>
      <w:lvlJc w:val="right"/>
      <w:pPr>
        <w:ind w:left="2160" w:hanging="180"/>
      </w:pPr>
    </w:lvl>
    <w:lvl w:ilvl="3" w:tplc="1068D2E2" w:tentative="1">
      <w:start w:val="1"/>
      <w:numFmt w:val="decimal"/>
      <w:lvlText w:val="%4."/>
      <w:lvlJc w:val="left"/>
      <w:pPr>
        <w:ind w:left="2880" w:hanging="360"/>
      </w:pPr>
    </w:lvl>
    <w:lvl w:ilvl="4" w:tplc="D2F46578" w:tentative="1">
      <w:start w:val="1"/>
      <w:numFmt w:val="lowerLetter"/>
      <w:lvlText w:val="%5."/>
      <w:lvlJc w:val="left"/>
      <w:pPr>
        <w:ind w:left="3600" w:hanging="360"/>
      </w:pPr>
    </w:lvl>
    <w:lvl w:ilvl="5" w:tplc="1714D4A8" w:tentative="1">
      <w:start w:val="1"/>
      <w:numFmt w:val="lowerRoman"/>
      <w:lvlText w:val="%6."/>
      <w:lvlJc w:val="right"/>
      <w:pPr>
        <w:ind w:left="4320" w:hanging="180"/>
      </w:pPr>
    </w:lvl>
    <w:lvl w:ilvl="6" w:tplc="C92C2808" w:tentative="1">
      <w:start w:val="1"/>
      <w:numFmt w:val="decimal"/>
      <w:lvlText w:val="%7."/>
      <w:lvlJc w:val="left"/>
      <w:pPr>
        <w:ind w:left="5040" w:hanging="360"/>
      </w:pPr>
    </w:lvl>
    <w:lvl w:ilvl="7" w:tplc="38DE02A4" w:tentative="1">
      <w:start w:val="1"/>
      <w:numFmt w:val="lowerLetter"/>
      <w:lvlText w:val="%8."/>
      <w:lvlJc w:val="left"/>
      <w:pPr>
        <w:ind w:left="5760" w:hanging="360"/>
      </w:pPr>
    </w:lvl>
    <w:lvl w:ilvl="8" w:tplc="9D0AFD54" w:tentative="1">
      <w:start w:val="1"/>
      <w:numFmt w:val="lowerRoman"/>
      <w:lvlText w:val="%9."/>
      <w:lvlJc w:val="right"/>
      <w:pPr>
        <w:ind w:left="6480" w:hanging="180"/>
      </w:pPr>
    </w:lvl>
  </w:abstractNum>
  <w:abstractNum w:abstractNumId="58" w15:restartNumberingAfterBreak="0">
    <w:nsid w:val="517A6B17"/>
    <w:multiLevelType w:val="hybridMultilevel"/>
    <w:tmpl w:val="81D2D7CC"/>
    <w:lvl w:ilvl="0" w:tplc="513AB406">
      <w:start w:val="1"/>
      <w:numFmt w:val="lowerLetter"/>
      <w:lvlText w:val="(%1)"/>
      <w:lvlJc w:val="left"/>
      <w:pPr>
        <w:ind w:left="720" w:hanging="360"/>
      </w:pPr>
      <w:rPr>
        <w:b w:val="0"/>
        <w:color w:val="000000" w:themeColor="text1"/>
      </w:rPr>
    </w:lvl>
    <w:lvl w:ilvl="1" w:tplc="FF5ADD68" w:tentative="1">
      <w:start w:val="1"/>
      <w:numFmt w:val="lowerLetter"/>
      <w:lvlText w:val="%2."/>
      <w:lvlJc w:val="left"/>
      <w:pPr>
        <w:ind w:left="1440" w:hanging="360"/>
      </w:pPr>
    </w:lvl>
    <w:lvl w:ilvl="2" w:tplc="6B10BBF2" w:tentative="1">
      <w:start w:val="1"/>
      <w:numFmt w:val="lowerRoman"/>
      <w:lvlText w:val="%3."/>
      <w:lvlJc w:val="right"/>
      <w:pPr>
        <w:ind w:left="2160" w:hanging="180"/>
      </w:pPr>
    </w:lvl>
    <w:lvl w:ilvl="3" w:tplc="C4C09880" w:tentative="1">
      <w:start w:val="1"/>
      <w:numFmt w:val="decimal"/>
      <w:lvlText w:val="%4."/>
      <w:lvlJc w:val="left"/>
      <w:pPr>
        <w:ind w:left="2880" w:hanging="360"/>
      </w:pPr>
    </w:lvl>
    <w:lvl w:ilvl="4" w:tplc="FC3C334C" w:tentative="1">
      <w:start w:val="1"/>
      <w:numFmt w:val="lowerLetter"/>
      <w:lvlText w:val="%5."/>
      <w:lvlJc w:val="left"/>
      <w:pPr>
        <w:ind w:left="3600" w:hanging="360"/>
      </w:pPr>
    </w:lvl>
    <w:lvl w:ilvl="5" w:tplc="45C86DF8" w:tentative="1">
      <w:start w:val="1"/>
      <w:numFmt w:val="lowerRoman"/>
      <w:lvlText w:val="%6."/>
      <w:lvlJc w:val="right"/>
      <w:pPr>
        <w:ind w:left="4320" w:hanging="180"/>
      </w:pPr>
    </w:lvl>
    <w:lvl w:ilvl="6" w:tplc="30DA88CC" w:tentative="1">
      <w:start w:val="1"/>
      <w:numFmt w:val="decimal"/>
      <w:lvlText w:val="%7."/>
      <w:lvlJc w:val="left"/>
      <w:pPr>
        <w:ind w:left="5040" w:hanging="360"/>
      </w:pPr>
    </w:lvl>
    <w:lvl w:ilvl="7" w:tplc="866AF2F0" w:tentative="1">
      <w:start w:val="1"/>
      <w:numFmt w:val="lowerLetter"/>
      <w:lvlText w:val="%8."/>
      <w:lvlJc w:val="left"/>
      <w:pPr>
        <w:ind w:left="5760" w:hanging="360"/>
      </w:pPr>
    </w:lvl>
    <w:lvl w:ilvl="8" w:tplc="89143DEC" w:tentative="1">
      <w:start w:val="1"/>
      <w:numFmt w:val="lowerRoman"/>
      <w:lvlText w:val="%9."/>
      <w:lvlJc w:val="right"/>
      <w:pPr>
        <w:ind w:left="6480" w:hanging="180"/>
      </w:pPr>
    </w:lvl>
  </w:abstractNum>
  <w:abstractNum w:abstractNumId="59" w15:restartNumberingAfterBreak="0">
    <w:nsid w:val="52D9203F"/>
    <w:multiLevelType w:val="hybridMultilevel"/>
    <w:tmpl w:val="755CB218"/>
    <w:lvl w:ilvl="0" w:tplc="759E9308">
      <w:start w:val="1"/>
      <w:numFmt w:val="lowerLetter"/>
      <w:lvlText w:val="(%1)"/>
      <w:lvlJc w:val="left"/>
      <w:pPr>
        <w:ind w:left="720" w:hanging="360"/>
      </w:pPr>
    </w:lvl>
    <w:lvl w:ilvl="1" w:tplc="39EEDE96" w:tentative="1">
      <w:start w:val="1"/>
      <w:numFmt w:val="lowerLetter"/>
      <w:lvlText w:val="%2."/>
      <w:lvlJc w:val="left"/>
      <w:pPr>
        <w:ind w:left="1440" w:hanging="360"/>
      </w:pPr>
    </w:lvl>
    <w:lvl w:ilvl="2" w:tplc="BA5E2A36" w:tentative="1">
      <w:start w:val="1"/>
      <w:numFmt w:val="lowerRoman"/>
      <w:lvlText w:val="%3."/>
      <w:lvlJc w:val="right"/>
      <w:pPr>
        <w:ind w:left="2160" w:hanging="180"/>
      </w:pPr>
    </w:lvl>
    <w:lvl w:ilvl="3" w:tplc="AA10B77E" w:tentative="1">
      <w:start w:val="1"/>
      <w:numFmt w:val="decimal"/>
      <w:lvlText w:val="%4."/>
      <w:lvlJc w:val="left"/>
      <w:pPr>
        <w:ind w:left="2880" w:hanging="360"/>
      </w:pPr>
    </w:lvl>
    <w:lvl w:ilvl="4" w:tplc="EC5C0EF4" w:tentative="1">
      <w:start w:val="1"/>
      <w:numFmt w:val="lowerLetter"/>
      <w:lvlText w:val="%5."/>
      <w:lvlJc w:val="left"/>
      <w:pPr>
        <w:ind w:left="3600" w:hanging="360"/>
      </w:pPr>
    </w:lvl>
    <w:lvl w:ilvl="5" w:tplc="07C2E618" w:tentative="1">
      <w:start w:val="1"/>
      <w:numFmt w:val="lowerRoman"/>
      <w:lvlText w:val="%6."/>
      <w:lvlJc w:val="right"/>
      <w:pPr>
        <w:ind w:left="4320" w:hanging="180"/>
      </w:pPr>
    </w:lvl>
    <w:lvl w:ilvl="6" w:tplc="EBF82B44" w:tentative="1">
      <w:start w:val="1"/>
      <w:numFmt w:val="decimal"/>
      <w:lvlText w:val="%7."/>
      <w:lvlJc w:val="left"/>
      <w:pPr>
        <w:ind w:left="5040" w:hanging="360"/>
      </w:pPr>
    </w:lvl>
    <w:lvl w:ilvl="7" w:tplc="2DB003F6" w:tentative="1">
      <w:start w:val="1"/>
      <w:numFmt w:val="lowerLetter"/>
      <w:lvlText w:val="%8."/>
      <w:lvlJc w:val="left"/>
      <w:pPr>
        <w:ind w:left="5760" w:hanging="360"/>
      </w:pPr>
    </w:lvl>
    <w:lvl w:ilvl="8" w:tplc="5F1ACBAE" w:tentative="1">
      <w:start w:val="1"/>
      <w:numFmt w:val="lowerRoman"/>
      <w:lvlText w:val="%9."/>
      <w:lvlJc w:val="right"/>
      <w:pPr>
        <w:ind w:left="6480" w:hanging="180"/>
      </w:pPr>
    </w:lvl>
  </w:abstractNum>
  <w:abstractNum w:abstractNumId="60" w15:restartNumberingAfterBreak="0">
    <w:nsid w:val="53257411"/>
    <w:multiLevelType w:val="hybridMultilevel"/>
    <w:tmpl w:val="69AED18E"/>
    <w:lvl w:ilvl="0" w:tplc="821876C6">
      <w:start w:val="1"/>
      <w:numFmt w:val="lowerRoman"/>
      <w:lvlText w:val="(%1)"/>
      <w:lvlJc w:val="right"/>
      <w:pPr>
        <w:ind w:left="1080" w:hanging="360"/>
      </w:pPr>
    </w:lvl>
    <w:lvl w:ilvl="1" w:tplc="F4C8340A">
      <w:start w:val="1"/>
      <w:numFmt w:val="lowerLetter"/>
      <w:lvlText w:val="%2."/>
      <w:lvlJc w:val="left"/>
      <w:pPr>
        <w:ind w:left="1800" w:hanging="360"/>
      </w:pPr>
    </w:lvl>
    <w:lvl w:ilvl="2" w:tplc="C9FC7FD6">
      <w:start w:val="1"/>
      <w:numFmt w:val="lowerRoman"/>
      <w:lvlText w:val="%3."/>
      <w:lvlJc w:val="right"/>
      <w:pPr>
        <w:ind w:left="2520" w:hanging="180"/>
      </w:pPr>
    </w:lvl>
    <w:lvl w:ilvl="3" w:tplc="A148B350">
      <w:start w:val="1"/>
      <w:numFmt w:val="decimal"/>
      <w:lvlText w:val="%4."/>
      <w:lvlJc w:val="left"/>
      <w:pPr>
        <w:ind w:left="3240" w:hanging="360"/>
      </w:pPr>
    </w:lvl>
    <w:lvl w:ilvl="4" w:tplc="9342F9AA">
      <w:start w:val="1"/>
      <w:numFmt w:val="lowerLetter"/>
      <w:lvlText w:val="%5."/>
      <w:lvlJc w:val="left"/>
      <w:pPr>
        <w:ind w:left="3960" w:hanging="360"/>
      </w:pPr>
    </w:lvl>
    <w:lvl w:ilvl="5" w:tplc="B694F2CA">
      <w:start w:val="1"/>
      <w:numFmt w:val="lowerRoman"/>
      <w:lvlText w:val="%6."/>
      <w:lvlJc w:val="right"/>
      <w:pPr>
        <w:ind w:left="4680" w:hanging="180"/>
      </w:pPr>
    </w:lvl>
    <w:lvl w:ilvl="6" w:tplc="F03253F8">
      <w:start w:val="1"/>
      <w:numFmt w:val="decimal"/>
      <w:lvlText w:val="%7."/>
      <w:lvlJc w:val="left"/>
      <w:pPr>
        <w:ind w:left="5400" w:hanging="360"/>
      </w:pPr>
    </w:lvl>
    <w:lvl w:ilvl="7" w:tplc="E19E0414">
      <w:start w:val="1"/>
      <w:numFmt w:val="lowerLetter"/>
      <w:lvlText w:val="%8."/>
      <w:lvlJc w:val="left"/>
      <w:pPr>
        <w:ind w:left="6120" w:hanging="360"/>
      </w:pPr>
    </w:lvl>
    <w:lvl w:ilvl="8" w:tplc="B8F046A2">
      <w:start w:val="1"/>
      <w:numFmt w:val="lowerRoman"/>
      <w:lvlText w:val="%9."/>
      <w:lvlJc w:val="right"/>
      <w:pPr>
        <w:ind w:left="6840" w:hanging="180"/>
      </w:pPr>
    </w:lvl>
  </w:abstractNum>
  <w:abstractNum w:abstractNumId="61" w15:restartNumberingAfterBreak="0">
    <w:nsid w:val="550E40E9"/>
    <w:multiLevelType w:val="hybridMultilevel"/>
    <w:tmpl w:val="0D025AFA"/>
    <w:lvl w:ilvl="0" w:tplc="6C4888B2">
      <w:start w:val="1"/>
      <w:numFmt w:val="lowerLetter"/>
      <w:lvlText w:val="(%1)"/>
      <w:lvlJc w:val="left"/>
      <w:pPr>
        <w:ind w:left="720" w:hanging="360"/>
      </w:pPr>
    </w:lvl>
    <w:lvl w:ilvl="1" w:tplc="7E0057F0" w:tentative="1">
      <w:start w:val="1"/>
      <w:numFmt w:val="lowerLetter"/>
      <w:lvlText w:val="%2."/>
      <w:lvlJc w:val="left"/>
      <w:pPr>
        <w:ind w:left="1440" w:hanging="360"/>
      </w:pPr>
    </w:lvl>
    <w:lvl w:ilvl="2" w:tplc="EC5056EC" w:tentative="1">
      <w:start w:val="1"/>
      <w:numFmt w:val="lowerRoman"/>
      <w:lvlText w:val="%3."/>
      <w:lvlJc w:val="right"/>
      <w:pPr>
        <w:ind w:left="2160" w:hanging="180"/>
      </w:pPr>
    </w:lvl>
    <w:lvl w:ilvl="3" w:tplc="F574F894" w:tentative="1">
      <w:start w:val="1"/>
      <w:numFmt w:val="decimal"/>
      <w:lvlText w:val="%4."/>
      <w:lvlJc w:val="left"/>
      <w:pPr>
        <w:ind w:left="2880" w:hanging="360"/>
      </w:pPr>
    </w:lvl>
    <w:lvl w:ilvl="4" w:tplc="D4822288" w:tentative="1">
      <w:start w:val="1"/>
      <w:numFmt w:val="lowerLetter"/>
      <w:lvlText w:val="%5."/>
      <w:lvlJc w:val="left"/>
      <w:pPr>
        <w:ind w:left="3600" w:hanging="360"/>
      </w:pPr>
    </w:lvl>
    <w:lvl w:ilvl="5" w:tplc="3F46B548" w:tentative="1">
      <w:start w:val="1"/>
      <w:numFmt w:val="lowerRoman"/>
      <w:lvlText w:val="%6."/>
      <w:lvlJc w:val="right"/>
      <w:pPr>
        <w:ind w:left="4320" w:hanging="180"/>
      </w:pPr>
    </w:lvl>
    <w:lvl w:ilvl="6" w:tplc="3376A782" w:tentative="1">
      <w:start w:val="1"/>
      <w:numFmt w:val="decimal"/>
      <w:lvlText w:val="%7."/>
      <w:lvlJc w:val="left"/>
      <w:pPr>
        <w:ind w:left="5040" w:hanging="360"/>
      </w:pPr>
    </w:lvl>
    <w:lvl w:ilvl="7" w:tplc="D326E58E" w:tentative="1">
      <w:start w:val="1"/>
      <w:numFmt w:val="lowerLetter"/>
      <w:lvlText w:val="%8."/>
      <w:lvlJc w:val="left"/>
      <w:pPr>
        <w:ind w:left="5760" w:hanging="360"/>
      </w:pPr>
    </w:lvl>
    <w:lvl w:ilvl="8" w:tplc="2B6AE142" w:tentative="1">
      <w:start w:val="1"/>
      <w:numFmt w:val="lowerRoman"/>
      <w:lvlText w:val="%9."/>
      <w:lvlJc w:val="right"/>
      <w:pPr>
        <w:ind w:left="6480" w:hanging="180"/>
      </w:pPr>
    </w:lvl>
  </w:abstractNum>
  <w:abstractNum w:abstractNumId="62" w15:restartNumberingAfterBreak="0">
    <w:nsid w:val="586147D2"/>
    <w:multiLevelType w:val="hybridMultilevel"/>
    <w:tmpl w:val="17BA8970"/>
    <w:lvl w:ilvl="0" w:tplc="4ABC7AB6">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594B6A04"/>
    <w:multiLevelType w:val="hybridMultilevel"/>
    <w:tmpl w:val="E3D05108"/>
    <w:lvl w:ilvl="0" w:tplc="4ABC7AB6">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5A2E6E1F"/>
    <w:multiLevelType w:val="hybridMultilevel"/>
    <w:tmpl w:val="7D00CC3A"/>
    <w:lvl w:ilvl="0" w:tplc="FBC07A0C">
      <w:start w:val="1"/>
      <w:numFmt w:val="lowerLetter"/>
      <w:lvlText w:val="(%1)"/>
      <w:lvlJc w:val="left"/>
      <w:pPr>
        <w:ind w:left="720" w:hanging="360"/>
      </w:pPr>
    </w:lvl>
    <w:lvl w:ilvl="1" w:tplc="BB5ADC00" w:tentative="1">
      <w:start w:val="1"/>
      <w:numFmt w:val="lowerLetter"/>
      <w:lvlText w:val="%2."/>
      <w:lvlJc w:val="left"/>
      <w:pPr>
        <w:ind w:left="1440" w:hanging="360"/>
      </w:pPr>
    </w:lvl>
    <w:lvl w:ilvl="2" w:tplc="6A9C6102" w:tentative="1">
      <w:start w:val="1"/>
      <w:numFmt w:val="lowerRoman"/>
      <w:lvlText w:val="%3."/>
      <w:lvlJc w:val="right"/>
      <w:pPr>
        <w:ind w:left="2160" w:hanging="180"/>
      </w:pPr>
    </w:lvl>
    <w:lvl w:ilvl="3" w:tplc="FB524628" w:tentative="1">
      <w:start w:val="1"/>
      <w:numFmt w:val="decimal"/>
      <w:lvlText w:val="%4."/>
      <w:lvlJc w:val="left"/>
      <w:pPr>
        <w:ind w:left="2880" w:hanging="360"/>
      </w:pPr>
    </w:lvl>
    <w:lvl w:ilvl="4" w:tplc="D302B42E" w:tentative="1">
      <w:start w:val="1"/>
      <w:numFmt w:val="lowerLetter"/>
      <w:lvlText w:val="%5."/>
      <w:lvlJc w:val="left"/>
      <w:pPr>
        <w:ind w:left="3600" w:hanging="360"/>
      </w:pPr>
    </w:lvl>
    <w:lvl w:ilvl="5" w:tplc="FC6E9ECA" w:tentative="1">
      <w:start w:val="1"/>
      <w:numFmt w:val="lowerRoman"/>
      <w:lvlText w:val="%6."/>
      <w:lvlJc w:val="right"/>
      <w:pPr>
        <w:ind w:left="4320" w:hanging="180"/>
      </w:pPr>
    </w:lvl>
    <w:lvl w:ilvl="6" w:tplc="4D841E26" w:tentative="1">
      <w:start w:val="1"/>
      <w:numFmt w:val="decimal"/>
      <w:lvlText w:val="%7."/>
      <w:lvlJc w:val="left"/>
      <w:pPr>
        <w:ind w:left="5040" w:hanging="360"/>
      </w:pPr>
    </w:lvl>
    <w:lvl w:ilvl="7" w:tplc="0152EC48" w:tentative="1">
      <w:start w:val="1"/>
      <w:numFmt w:val="lowerLetter"/>
      <w:lvlText w:val="%8."/>
      <w:lvlJc w:val="left"/>
      <w:pPr>
        <w:ind w:left="5760" w:hanging="360"/>
      </w:pPr>
    </w:lvl>
    <w:lvl w:ilvl="8" w:tplc="1B7E1792" w:tentative="1">
      <w:start w:val="1"/>
      <w:numFmt w:val="lowerRoman"/>
      <w:lvlText w:val="%9."/>
      <w:lvlJc w:val="right"/>
      <w:pPr>
        <w:ind w:left="6480" w:hanging="180"/>
      </w:pPr>
    </w:lvl>
  </w:abstractNum>
  <w:abstractNum w:abstractNumId="65" w15:restartNumberingAfterBreak="0">
    <w:nsid w:val="5F922F69"/>
    <w:multiLevelType w:val="hybridMultilevel"/>
    <w:tmpl w:val="16FAF218"/>
    <w:lvl w:ilvl="0" w:tplc="4ABC7AB6">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60C36374"/>
    <w:multiLevelType w:val="hybridMultilevel"/>
    <w:tmpl w:val="589811AE"/>
    <w:lvl w:ilvl="0" w:tplc="4ABC7AB6">
      <w:start w:val="1"/>
      <w:numFmt w:val="lowerRoman"/>
      <w:lvlText w:val="(%1)"/>
      <w:lvlJc w:val="right"/>
      <w:pPr>
        <w:ind w:left="720" w:hanging="360"/>
      </w:pPr>
      <w:rPr>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619256B3"/>
    <w:multiLevelType w:val="hybridMultilevel"/>
    <w:tmpl w:val="7C3A469A"/>
    <w:lvl w:ilvl="0" w:tplc="4ABC7AB6">
      <w:start w:val="1"/>
      <w:numFmt w:val="lowerRoman"/>
      <w:lvlText w:val="(%1)"/>
      <w:lvlJc w:val="right"/>
      <w:pPr>
        <w:ind w:left="720" w:hanging="360"/>
      </w:pPr>
      <w:rPr>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64196F10"/>
    <w:multiLevelType w:val="hybridMultilevel"/>
    <w:tmpl w:val="16BEDCC8"/>
    <w:lvl w:ilvl="0" w:tplc="4ABC7AB6">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67491742"/>
    <w:multiLevelType w:val="hybridMultilevel"/>
    <w:tmpl w:val="FBDE04C8"/>
    <w:lvl w:ilvl="0" w:tplc="B5B4651C">
      <w:start w:val="1"/>
      <w:numFmt w:val="lowerLetter"/>
      <w:lvlText w:val="(%1)"/>
      <w:lvlJc w:val="left"/>
      <w:pPr>
        <w:ind w:left="720" w:hanging="360"/>
      </w:pPr>
    </w:lvl>
    <w:lvl w:ilvl="1" w:tplc="62C0EE48">
      <w:start w:val="1"/>
      <w:numFmt w:val="lowerLetter"/>
      <w:lvlText w:val="%2."/>
      <w:lvlJc w:val="left"/>
      <w:pPr>
        <w:ind w:left="1440" w:hanging="360"/>
      </w:pPr>
    </w:lvl>
    <w:lvl w:ilvl="2" w:tplc="07105BCC">
      <w:start w:val="1"/>
      <w:numFmt w:val="lowerRoman"/>
      <w:lvlText w:val="%3."/>
      <w:lvlJc w:val="right"/>
      <w:pPr>
        <w:ind w:left="2160" w:hanging="180"/>
      </w:pPr>
    </w:lvl>
    <w:lvl w:ilvl="3" w:tplc="2B9ECB82" w:tentative="1">
      <w:start w:val="1"/>
      <w:numFmt w:val="decimal"/>
      <w:lvlText w:val="%4."/>
      <w:lvlJc w:val="left"/>
      <w:pPr>
        <w:ind w:left="2880" w:hanging="360"/>
      </w:pPr>
    </w:lvl>
    <w:lvl w:ilvl="4" w:tplc="DEF4B578" w:tentative="1">
      <w:start w:val="1"/>
      <w:numFmt w:val="lowerLetter"/>
      <w:lvlText w:val="%5."/>
      <w:lvlJc w:val="left"/>
      <w:pPr>
        <w:ind w:left="3600" w:hanging="360"/>
      </w:pPr>
    </w:lvl>
    <w:lvl w:ilvl="5" w:tplc="2CDA2B1E" w:tentative="1">
      <w:start w:val="1"/>
      <w:numFmt w:val="lowerRoman"/>
      <w:lvlText w:val="%6."/>
      <w:lvlJc w:val="right"/>
      <w:pPr>
        <w:ind w:left="4320" w:hanging="180"/>
      </w:pPr>
    </w:lvl>
    <w:lvl w:ilvl="6" w:tplc="A4C8250C" w:tentative="1">
      <w:start w:val="1"/>
      <w:numFmt w:val="decimal"/>
      <w:lvlText w:val="%7."/>
      <w:lvlJc w:val="left"/>
      <w:pPr>
        <w:ind w:left="5040" w:hanging="360"/>
      </w:pPr>
    </w:lvl>
    <w:lvl w:ilvl="7" w:tplc="B5726CE6" w:tentative="1">
      <w:start w:val="1"/>
      <w:numFmt w:val="lowerLetter"/>
      <w:lvlText w:val="%8."/>
      <w:lvlJc w:val="left"/>
      <w:pPr>
        <w:ind w:left="5760" w:hanging="360"/>
      </w:pPr>
    </w:lvl>
    <w:lvl w:ilvl="8" w:tplc="1E74A072" w:tentative="1">
      <w:start w:val="1"/>
      <w:numFmt w:val="lowerRoman"/>
      <w:lvlText w:val="%9."/>
      <w:lvlJc w:val="right"/>
      <w:pPr>
        <w:ind w:left="6480" w:hanging="180"/>
      </w:pPr>
    </w:lvl>
  </w:abstractNum>
  <w:abstractNum w:abstractNumId="70" w15:restartNumberingAfterBreak="0">
    <w:nsid w:val="6B25357F"/>
    <w:multiLevelType w:val="hybridMultilevel"/>
    <w:tmpl w:val="2CA07DF8"/>
    <w:lvl w:ilvl="0" w:tplc="DA06B812">
      <w:start w:val="1"/>
      <w:numFmt w:val="lowerLetter"/>
      <w:lvlText w:val="(%1)"/>
      <w:lvlJc w:val="left"/>
      <w:pPr>
        <w:ind w:left="1080" w:hanging="720"/>
      </w:pPr>
    </w:lvl>
    <w:lvl w:ilvl="1" w:tplc="2BA60260" w:tentative="1">
      <w:start w:val="1"/>
      <w:numFmt w:val="lowerLetter"/>
      <w:lvlText w:val="%2."/>
      <w:lvlJc w:val="left"/>
      <w:pPr>
        <w:ind w:left="1440" w:hanging="360"/>
      </w:pPr>
    </w:lvl>
    <w:lvl w:ilvl="2" w:tplc="99D29AB6" w:tentative="1">
      <w:start w:val="1"/>
      <w:numFmt w:val="lowerRoman"/>
      <w:lvlText w:val="%3."/>
      <w:lvlJc w:val="right"/>
      <w:pPr>
        <w:ind w:left="2160" w:hanging="180"/>
      </w:pPr>
    </w:lvl>
    <w:lvl w:ilvl="3" w:tplc="C0868F9C" w:tentative="1">
      <w:start w:val="1"/>
      <w:numFmt w:val="decimal"/>
      <w:lvlText w:val="%4."/>
      <w:lvlJc w:val="left"/>
      <w:pPr>
        <w:ind w:left="2880" w:hanging="360"/>
      </w:pPr>
    </w:lvl>
    <w:lvl w:ilvl="4" w:tplc="BACCD7D6" w:tentative="1">
      <w:start w:val="1"/>
      <w:numFmt w:val="lowerLetter"/>
      <w:lvlText w:val="%5."/>
      <w:lvlJc w:val="left"/>
      <w:pPr>
        <w:ind w:left="3600" w:hanging="360"/>
      </w:pPr>
    </w:lvl>
    <w:lvl w:ilvl="5" w:tplc="C5E46EFA" w:tentative="1">
      <w:start w:val="1"/>
      <w:numFmt w:val="lowerRoman"/>
      <w:lvlText w:val="%6."/>
      <w:lvlJc w:val="right"/>
      <w:pPr>
        <w:ind w:left="4320" w:hanging="180"/>
      </w:pPr>
    </w:lvl>
    <w:lvl w:ilvl="6" w:tplc="C9C070BA" w:tentative="1">
      <w:start w:val="1"/>
      <w:numFmt w:val="decimal"/>
      <w:lvlText w:val="%7."/>
      <w:lvlJc w:val="left"/>
      <w:pPr>
        <w:ind w:left="5040" w:hanging="360"/>
      </w:pPr>
    </w:lvl>
    <w:lvl w:ilvl="7" w:tplc="EDE62318" w:tentative="1">
      <w:start w:val="1"/>
      <w:numFmt w:val="lowerLetter"/>
      <w:lvlText w:val="%8."/>
      <w:lvlJc w:val="left"/>
      <w:pPr>
        <w:ind w:left="5760" w:hanging="360"/>
      </w:pPr>
    </w:lvl>
    <w:lvl w:ilvl="8" w:tplc="C0028250" w:tentative="1">
      <w:start w:val="1"/>
      <w:numFmt w:val="lowerRoman"/>
      <w:lvlText w:val="%9."/>
      <w:lvlJc w:val="right"/>
      <w:pPr>
        <w:ind w:left="6480" w:hanging="180"/>
      </w:pPr>
    </w:lvl>
  </w:abstractNum>
  <w:abstractNum w:abstractNumId="71" w15:restartNumberingAfterBreak="0">
    <w:nsid w:val="6C4909BF"/>
    <w:multiLevelType w:val="hybridMultilevel"/>
    <w:tmpl w:val="1828FB12"/>
    <w:lvl w:ilvl="0" w:tplc="416E6EDC">
      <w:start w:val="1"/>
      <w:numFmt w:val="lowerLetter"/>
      <w:lvlText w:val="(%1)"/>
      <w:lvlJc w:val="left"/>
      <w:pPr>
        <w:ind w:left="720" w:hanging="360"/>
      </w:pPr>
      <w:rPr>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6E396161"/>
    <w:multiLevelType w:val="hybridMultilevel"/>
    <w:tmpl w:val="27EAA56E"/>
    <w:lvl w:ilvl="0" w:tplc="D498658C">
      <w:start w:val="1"/>
      <w:numFmt w:val="lowerLetter"/>
      <w:lvlText w:val="(%1)"/>
      <w:lvlJc w:val="left"/>
      <w:pPr>
        <w:ind w:left="720" w:hanging="360"/>
      </w:pPr>
    </w:lvl>
    <w:lvl w:ilvl="1" w:tplc="06EAB748" w:tentative="1">
      <w:start w:val="1"/>
      <w:numFmt w:val="lowerLetter"/>
      <w:lvlText w:val="%2."/>
      <w:lvlJc w:val="left"/>
      <w:pPr>
        <w:ind w:left="1440" w:hanging="360"/>
      </w:pPr>
    </w:lvl>
    <w:lvl w:ilvl="2" w:tplc="D4BCB68A" w:tentative="1">
      <w:start w:val="1"/>
      <w:numFmt w:val="lowerRoman"/>
      <w:lvlText w:val="%3."/>
      <w:lvlJc w:val="right"/>
      <w:pPr>
        <w:ind w:left="2160" w:hanging="180"/>
      </w:pPr>
    </w:lvl>
    <w:lvl w:ilvl="3" w:tplc="3AAC31BE" w:tentative="1">
      <w:start w:val="1"/>
      <w:numFmt w:val="decimal"/>
      <w:lvlText w:val="%4."/>
      <w:lvlJc w:val="left"/>
      <w:pPr>
        <w:ind w:left="2880" w:hanging="360"/>
      </w:pPr>
    </w:lvl>
    <w:lvl w:ilvl="4" w:tplc="B442F0DA" w:tentative="1">
      <w:start w:val="1"/>
      <w:numFmt w:val="lowerLetter"/>
      <w:lvlText w:val="%5."/>
      <w:lvlJc w:val="left"/>
      <w:pPr>
        <w:ind w:left="3600" w:hanging="360"/>
      </w:pPr>
    </w:lvl>
    <w:lvl w:ilvl="5" w:tplc="5E5C7E48" w:tentative="1">
      <w:start w:val="1"/>
      <w:numFmt w:val="lowerRoman"/>
      <w:lvlText w:val="%6."/>
      <w:lvlJc w:val="right"/>
      <w:pPr>
        <w:ind w:left="4320" w:hanging="180"/>
      </w:pPr>
    </w:lvl>
    <w:lvl w:ilvl="6" w:tplc="318E7DCE" w:tentative="1">
      <w:start w:val="1"/>
      <w:numFmt w:val="decimal"/>
      <w:lvlText w:val="%7."/>
      <w:lvlJc w:val="left"/>
      <w:pPr>
        <w:ind w:left="5040" w:hanging="360"/>
      </w:pPr>
    </w:lvl>
    <w:lvl w:ilvl="7" w:tplc="B8DEBA4C" w:tentative="1">
      <w:start w:val="1"/>
      <w:numFmt w:val="lowerLetter"/>
      <w:lvlText w:val="%8."/>
      <w:lvlJc w:val="left"/>
      <w:pPr>
        <w:ind w:left="5760" w:hanging="360"/>
      </w:pPr>
    </w:lvl>
    <w:lvl w:ilvl="8" w:tplc="7692222A" w:tentative="1">
      <w:start w:val="1"/>
      <w:numFmt w:val="lowerRoman"/>
      <w:lvlText w:val="%9."/>
      <w:lvlJc w:val="right"/>
      <w:pPr>
        <w:ind w:left="6480" w:hanging="180"/>
      </w:pPr>
    </w:lvl>
  </w:abstractNum>
  <w:abstractNum w:abstractNumId="73" w15:restartNumberingAfterBreak="0">
    <w:nsid w:val="6FF72D07"/>
    <w:multiLevelType w:val="hybridMultilevel"/>
    <w:tmpl w:val="12584192"/>
    <w:lvl w:ilvl="0" w:tplc="EA847774">
      <w:start w:val="1"/>
      <w:numFmt w:val="lowerLetter"/>
      <w:lvlText w:val="(%1)"/>
      <w:lvlJc w:val="left"/>
      <w:pPr>
        <w:ind w:left="720" w:hanging="720"/>
      </w:pPr>
      <w:rPr>
        <w:b w:val="0"/>
        <w:bCs w:val="0"/>
        <w:strike w:val="0"/>
        <w:color w:val="000000" w:themeColor="text1"/>
      </w:rPr>
    </w:lvl>
    <w:lvl w:ilvl="1" w:tplc="99FAA6DC" w:tentative="1">
      <w:start w:val="1"/>
      <w:numFmt w:val="lowerLetter"/>
      <w:lvlText w:val="%2."/>
      <w:lvlJc w:val="left"/>
      <w:pPr>
        <w:ind w:left="-1112" w:hanging="360"/>
      </w:pPr>
    </w:lvl>
    <w:lvl w:ilvl="2" w:tplc="D188FDB2" w:tentative="1">
      <w:start w:val="1"/>
      <w:numFmt w:val="lowerRoman"/>
      <w:lvlText w:val="%3."/>
      <w:lvlJc w:val="right"/>
      <w:pPr>
        <w:ind w:left="-392" w:hanging="180"/>
      </w:pPr>
    </w:lvl>
    <w:lvl w:ilvl="3" w:tplc="2B1E6D32" w:tentative="1">
      <w:start w:val="1"/>
      <w:numFmt w:val="decimal"/>
      <w:lvlText w:val="%4."/>
      <w:lvlJc w:val="left"/>
      <w:pPr>
        <w:ind w:left="328" w:hanging="360"/>
      </w:pPr>
    </w:lvl>
    <w:lvl w:ilvl="4" w:tplc="B892316E" w:tentative="1">
      <w:start w:val="1"/>
      <w:numFmt w:val="lowerLetter"/>
      <w:lvlText w:val="%5."/>
      <w:lvlJc w:val="left"/>
      <w:pPr>
        <w:ind w:left="1048" w:hanging="360"/>
      </w:pPr>
    </w:lvl>
    <w:lvl w:ilvl="5" w:tplc="8E7A5CFA" w:tentative="1">
      <w:start w:val="1"/>
      <w:numFmt w:val="lowerRoman"/>
      <w:lvlText w:val="%6."/>
      <w:lvlJc w:val="right"/>
      <w:pPr>
        <w:ind w:left="1768" w:hanging="180"/>
      </w:pPr>
    </w:lvl>
    <w:lvl w:ilvl="6" w:tplc="63181C30" w:tentative="1">
      <w:start w:val="1"/>
      <w:numFmt w:val="decimal"/>
      <w:lvlText w:val="%7."/>
      <w:lvlJc w:val="left"/>
      <w:pPr>
        <w:ind w:left="2488" w:hanging="360"/>
      </w:pPr>
    </w:lvl>
    <w:lvl w:ilvl="7" w:tplc="A288A32A" w:tentative="1">
      <w:start w:val="1"/>
      <w:numFmt w:val="lowerLetter"/>
      <w:lvlText w:val="%8."/>
      <w:lvlJc w:val="left"/>
      <w:pPr>
        <w:ind w:left="3208" w:hanging="360"/>
      </w:pPr>
    </w:lvl>
    <w:lvl w:ilvl="8" w:tplc="1354BE5E" w:tentative="1">
      <w:start w:val="1"/>
      <w:numFmt w:val="lowerRoman"/>
      <w:lvlText w:val="%9."/>
      <w:lvlJc w:val="right"/>
      <w:pPr>
        <w:ind w:left="3928" w:hanging="180"/>
      </w:pPr>
    </w:lvl>
  </w:abstractNum>
  <w:abstractNum w:abstractNumId="74" w15:restartNumberingAfterBreak="0">
    <w:nsid w:val="733452D0"/>
    <w:multiLevelType w:val="hybridMultilevel"/>
    <w:tmpl w:val="6F7C6A3E"/>
    <w:lvl w:ilvl="0" w:tplc="65EC7FE8">
      <w:start w:val="1"/>
      <w:numFmt w:val="lowerRoman"/>
      <w:lvlText w:val="(%1)"/>
      <w:lvlJc w:val="left"/>
      <w:pPr>
        <w:ind w:left="1440" w:hanging="720"/>
      </w:pPr>
    </w:lvl>
    <w:lvl w:ilvl="1" w:tplc="8814E72A" w:tentative="1">
      <w:start w:val="1"/>
      <w:numFmt w:val="lowerLetter"/>
      <w:lvlText w:val="%2."/>
      <w:lvlJc w:val="left"/>
      <w:pPr>
        <w:ind w:left="1800" w:hanging="360"/>
      </w:pPr>
    </w:lvl>
    <w:lvl w:ilvl="2" w:tplc="EBACE19C" w:tentative="1">
      <w:start w:val="1"/>
      <w:numFmt w:val="lowerRoman"/>
      <w:lvlText w:val="%3."/>
      <w:lvlJc w:val="right"/>
      <w:pPr>
        <w:ind w:left="2520" w:hanging="180"/>
      </w:pPr>
    </w:lvl>
    <w:lvl w:ilvl="3" w:tplc="AC3E3048" w:tentative="1">
      <w:start w:val="1"/>
      <w:numFmt w:val="decimal"/>
      <w:lvlText w:val="%4."/>
      <w:lvlJc w:val="left"/>
      <w:pPr>
        <w:ind w:left="3240" w:hanging="360"/>
      </w:pPr>
    </w:lvl>
    <w:lvl w:ilvl="4" w:tplc="85BE6792" w:tentative="1">
      <w:start w:val="1"/>
      <w:numFmt w:val="lowerLetter"/>
      <w:lvlText w:val="%5."/>
      <w:lvlJc w:val="left"/>
      <w:pPr>
        <w:ind w:left="3960" w:hanging="360"/>
      </w:pPr>
    </w:lvl>
    <w:lvl w:ilvl="5" w:tplc="C8FE5716" w:tentative="1">
      <w:start w:val="1"/>
      <w:numFmt w:val="lowerRoman"/>
      <w:lvlText w:val="%6."/>
      <w:lvlJc w:val="right"/>
      <w:pPr>
        <w:ind w:left="4680" w:hanging="180"/>
      </w:pPr>
    </w:lvl>
    <w:lvl w:ilvl="6" w:tplc="700044A8" w:tentative="1">
      <w:start w:val="1"/>
      <w:numFmt w:val="decimal"/>
      <w:lvlText w:val="%7."/>
      <w:lvlJc w:val="left"/>
      <w:pPr>
        <w:ind w:left="5400" w:hanging="360"/>
      </w:pPr>
    </w:lvl>
    <w:lvl w:ilvl="7" w:tplc="5838ECC2" w:tentative="1">
      <w:start w:val="1"/>
      <w:numFmt w:val="lowerLetter"/>
      <w:lvlText w:val="%8."/>
      <w:lvlJc w:val="left"/>
      <w:pPr>
        <w:ind w:left="6120" w:hanging="360"/>
      </w:pPr>
    </w:lvl>
    <w:lvl w:ilvl="8" w:tplc="862A6470" w:tentative="1">
      <w:start w:val="1"/>
      <w:numFmt w:val="lowerRoman"/>
      <w:lvlText w:val="%9."/>
      <w:lvlJc w:val="right"/>
      <w:pPr>
        <w:ind w:left="6840" w:hanging="180"/>
      </w:pPr>
    </w:lvl>
  </w:abstractNum>
  <w:abstractNum w:abstractNumId="75" w15:restartNumberingAfterBreak="0">
    <w:nsid w:val="79353E3C"/>
    <w:multiLevelType w:val="hybridMultilevel"/>
    <w:tmpl w:val="77E0348A"/>
    <w:lvl w:ilvl="0" w:tplc="6FFEF5C8">
      <w:start w:val="1"/>
      <w:numFmt w:val="lowerLetter"/>
      <w:lvlText w:val="(%1)"/>
      <w:lvlJc w:val="left"/>
      <w:pPr>
        <w:ind w:left="720" w:hanging="360"/>
      </w:pPr>
      <w:rPr>
        <w:strike w:val="0"/>
      </w:rPr>
    </w:lvl>
    <w:lvl w:ilvl="1" w:tplc="9312AA40" w:tentative="1">
      <w:start w:val="1"/>
      <w:numFmt w:val="lowerLetter"/>
      <w:lvlText w:val="%2."/>
      <w:lvlJc w:val="left"/>
      <w:pPr>
        <w:ind w:left="1440" w:hanging="360"/>
      </w:pPr>
    </w:lvl>
    <w:lvl w:ilvl="2" w:tplc="C6C2BE92" w:tentative="1">
      <w:start w:val="1"/>
      <w:numFmt w:val="lowerRoman"/>
      <w:lvlText w:val="%3."/>
      <w:lvlJc w:val="right"/>
      <w:pPr>
        <w:ind w:left="2160" w:hanging="180"/>
      </w:pPr>
    </w:lvl>
    <w:lvl w:ilvl="3" w:tplc="63B4699E" w:tentative="1">
      <w:start w:val="1"/>
      <w:numFmt w:val="decimal"/>
      <w:lvlText w:val="%4."/>
      <w:lvlJc w:val="left"/>
      <w:pPr>
        <w:ind w:left="2880" w:hanging="360"/>
      </w:pPr>
    </w:lvl>
    <w:lvl w:ilvl="4" w:tplc="44F6EDE4" w:tentative="1">
      <w:start w:val="1"/>
      <w:numFmt w:val="lowerLetter"/>
      <w:lvlText w:val="%5."/>
      <w:lvlJc w:val="left"/>
      <w:pPr>
        <w:ind w:left="3600" w:hanging="360"/>
      </w:pPr>
    </w:lvl>
    <w:lvl w:ilvl="5" w:tplc="0B5C301C" w:tentative="1">
      <w:start w:val="1"/>
      <w:numFmt w:val="lowerRoman"/>
      <w:lvlText w:val="%6."/>
      <w:lvlJc w:val="right"/>
      <w:pPr>
        <w:ind w:left="4320" w:hanging="180"/>
      </w:pPr>
    </w:lvl>
    <w:lvl w:ilvl="6" w:tplc="FC4A452E" w:tentative="1">
      <w:start w:val="1"/>
      <w:numFmt w:val="decimal"/>
      <w:lvlText w:val="%7."/>
      <w:lvlJc w:val="left"/>
      <w:pPr>
        <w:ind w:left="5040" w:hanging="360"/>
      </w:pPr>
    </w:lvl>
    <w:lvl w:ilvl="7" w:tplc="4F86375E" w:tentative="1">
      <w:start w:val="1"/>
      <w:numFmt w:val="lowerLetter"/>
      <w:lvlText w:val="%8."/>
      <w:lvlJc w:val="left"/>
      <w:pPr>
        <w:ind w:left="5760" w:hanging="360"/>
      </w:pPr>
    </w:lvl>
    <w:lvl w:ilvl="8" w:tplc="70E449AA" w:tentative="1">
      <w:start w:val="1"/>
      <w:numFmt w:val="lowerRoman"/>
      <w:lvlText w:val="%9."/>
      <w:lvlJc w:val="right"/>
      <w:pPr>
        <w:ind w:left="6480" w:hanging="180"/>
      </w:pPr>
    </w:lvl>
  </w:abstractNum>
  <w:abstractNum w:abstractNumId="76" w15:restartNumberingAfterBreak="0">
    <w:nsid w:val="797EE8E2"/>
    <w:multiLevelType w:val="hybridMultilevel"/>
    <w:tmpl w:val="1FC632EC"/>
    <w:lvl w:ilvl="0" w:tplc="73CCE236">
      <w:start w:val="1"/>
      <w:numFmt w:val="lowerRoman"/>
      <w:lvlText w:val="%1)"/>
      <w:lvlJc w:val="right"/>
      <w:pPr>
        <w:ind w:left="1440" w:hanging="360"/>
      </w:pPr>
    </w:lvl>
    <w:lvl w:ilvl="1" w:tplc="C0D43878">
      <w:start w:val="1"/>
      <w:numFmt w:val="lowerLetter"/>
      <w:lvlText w:val="%2."/>
      <w:lvlJc w:val="left"/>
      <w:pPr>
        <w:ind w:left="2160" w:hanging="360"/>
      </w:pPr>
    </w:lvl>
    <w:lvl w:ilvl="2" w:tplc="C09E05E2">
      <w:start w:val="1"/>
      <w:numFmt w:val="lowerRoman"/>
      <w:lvlText w:val="%3."/>
      <w:lvlJc w:val="right"/>
      <w:pPr>
        <w:ind w:left="2880" w:hanging="180"/>
      </w:pPr>
    </w:lvl>
    <w:lvl w:ilvl="3" w:tplc="20DAD2C2">
      <w:start w:val="1"/>
      <w:numFmt w:val="decimal"/>
      <w:lvlText w:val="%4."/>
      <w:lvlJc w:val="left"/>
      <w:pPr>
        <w:ind w:left="3600" w:hanging="360"/>
      </w:pPr>
    </w:lvl>
    <w:lvl w:ilvl="4" w:tplc="138A0C54">
      <w:start w:val="1"/>
      <w:numFmt w:val="lowerLetter"/>
      <w:lvlText w:val="%5."/>
      <w:lvlJc w:val="left"/>
      <w:pPr>
        <w:ind w:left="4320" w:hanging="360"/>
      </w:pPr>
    </w:lvl>
    <w:lvl w:ilvl="5" w:tplc="46D4A7A8">
      <w:start w:val="1"/>
      <w:numFmt w:val="lowerRoman"/>
      <w:lvlText w:val="%6."/>
      <w:lvlJc w:val="right"/>
      <w:pPr>
        <w:ind w:left="5040" w:hanging="180"/>
      </w:pPr>
    </w:lvl>
    <w:lvl w:ilvl="6" w:tplc="4A224720">
      <w:start w:val="1"/>
      <w:numFmt w:val="decimal"/>
      <w:lvlText w:val="%7."/>
      <w:lvlJc w:val="left"/>
      <w:pPr>
        <w:ind w:left="5760" w:hanging="360"/>
      </w:pPr>
    </w:lvl>
    <w:lvl w:ilvl="7" w:tplc="2974CED2">
      <w:start w:val="1"/>
      <w:numFmt w:val="lowerLetter"/>
      <w:lvlText w:val="%8."/>
      <w:lvlJc w:val="left"/>
      <w:pPr>
        <w:ind w:left="6480" w:hanging="360"/>
      </w:pPr>
    </w:lvl>
    <w:lvl w:ilvl="8" w:tplc="F2CC1E76">
      <w:start w:val="1"/>
      <w:numFmt w:val="lowerRoman"/>
      <w:lvlText w:val="%9."/>
      <w:lvlJc w:val="right"/>
      <w:pPr>
        <w:ind w:left="7200" w:hanging="180"/>
      </w:pPr>
    </w:lvl>
  </w:abstractNum>
  <w:abstractNum w:abstractNumId="77" w15:restartNumberingAfterBreak="0">
    <w:nsid w:val="7ABF4A37"/>
    <w:multiLevelType w:val="hybridMultilevel"/>
    <w:tmpl w:val="CAF22F76"/>
    <w:lvl w:ilvl="0" w:tplc="4ABC7AB6">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7C260F9C"/>
    <w:multiLevelType w:val="hybridMultilevel"/>
    <w:tmpl w:val="745447F4"/>
    <w:lvl w:ilvl="0" w:tplc="E0B2974E">
      <w:start w:val="1"/>
      <w:numFmt w:val="lowerRoman"/>
      <w:lvlText w:val="(%1)"/>
      <w:lvlJc w:val="left"/>
      <w:pPr>
        <w:ind w:left="1440" w:hanging="720"/>
      </w:pPr>
      <w:rPr>
        <w:color w:val="auto"/>
      </w:rPr>
    </w:lvl>
    <w:lvl w:ilvl="1" w:tplc="1D849DCC" w:tentative="1">
      <w:start w:val="1"/>
      <w:numFmt w:val="lowerLetter"/>
      <w:lvlText w:val="%2."/>
      <w:lvlJc w:val="left"/>
      <w:pPr>
        <w:ind w:left="1800" w:hanging="360"/>
      </w:pPr>
    </w:lvl>
    <w:lvl w:ilvl="2" w:tplc="0C50CB74" w:tentative="1">
      <w:start w:val="1"/>
      <w:numFmt w:val="lowerRoman"/>
      <w:lvlText w:val="%3."/>
      <w:lvlJc w:val="right"/>
      <w:pPr>
        <w:ind w:left="2520" w:hanging="180"/>
      </w:pPr>
    </w:lvl>
    <w:lvl w:ilvl="3" w:tplc="ABC88D72" w:tentative="1">
      <w:start w:val="1"/>
      <w:numFmt w:val="decimal"/>
      <w:lvlText w:val="%4."/>
      <w:lvlJc w:val="left"/>
      <w:pPr>
        <w:ind w:left="3240" w:hanging="360"/>
      </w:pPr>
    </w:lvl>
    <w:lvl w:ilvl="4" w:tplc="CC3A548E" w:tentative="1">
      <w:start w:val="1"/>
      <w:numFmt w:val="lowerLetter"/>
      <w:lvlText w:val="%5."/>
      <w:lvlJc w:val="left"/>
      <w:pPr>
        <w:ind w:left="3960" w:hanging="360"/>
      </w:pPr>
    </w:lvl>
    <w:lvl w:ilvl="5" w:tplc="1E2839A4" w:tentative="1">
      <w:start w:val="1"/>
      <w:numFmt w:val="lowerRoman"/>
      <w:lvlText w:val="%6."/>
      <w:lvlJc w:val="right"/>
      <w:pPr>
        <w:ind w:left="4680" w:hanging="180"/>
      </w:pPr>
    </w:lvl>
    <w:lvl w:ilvl="6" w:tplc="AFA6EF46" w:tentative="1">
      <w:start w:val="1"/>
      <w:numFmt w:val="decimal"/>
      <w:lvlText w:val="%7."/>
      <w:lvlJc w:val="left"/>
      <w:pPr>
        <w:ind w:left="5400" w:hanging="360"/>
      </w:pPr>
    </w:lvl>
    <w:lvl w:ilvl="7" w:tplc="F9CA427C" w:tentative="1">
      <w:start w:val="1"/>
      <w:numFmt w:val="lowerLetter"/>
      <w:lvlText w:val="%8."/>
      <w:lvlJc w:val="left"/>
      <w:pPr>
        <w:ind w:left="6120" w:hanging="360"/>
      </w:pPr>
    </w:lvl>
    <w:lvl w:ilvl="8" w:tplc="0AEE9578" w:tentative="1">
      <w:start w:val="1"/>
      <w:numFmt w:val="lowerRoman"/>
      <w:lvlText w:val="%9."/>
      <w:lvlJc w:val="right"/>
      <w:pPr>
        <w:ind w:left="6840" w:hanging="180"/>
      </w:pPr>
    </w:lvl>
  </w:abstractNum>
  <w:abstractNum w:abstractNumId="79" w15:restartNumberingAfterBreak="0">
    <w:nsid w:val="7F676A69"/>
    <w:multiLevelType w:val="hybridMultilevel"/>
    <w:tmpl w:val="F7BECDDA"/>
    <w:lvl w:ilvl="0" w:tplc="4ABC7AB6">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7F9B284B"/>
    <w:multiLevelType w:val="hybridMultilevel"/>
    <w:tmpl w:val="F520886C"/>
    <w:lvl w:ilvl="0" w:tplc="4ABC7AB6">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13153647">
    <w:abstractNumId w:val="45"/>
  </w:num>
  <w:num w:numId="2" w16cid:durableId="2066365929">
    <w:abstractNumId w:val="8"/>
  </w:num>
  <w:num w:numId="3" w16cid:durableId="1080639477">
    <w:abstractNumId w:val="76"/>
  </w:num>
  <w:num w:numId="4" w16cid:durableId="1936135036">
    <w:abstractNumId w:val="40"/>
  </w:num>
  <w:num w:numId="5" w16cid:durableId="1747071840">
    <w:abstractNumId w:val="55"/>
  </w:num>
  <w:num w:numId="6" w16cid:durableId="1831018514">
    <w:abstractNumId w:val="7"/>
  </w:num>
  <w:num w:numId="7" w16cid:durableId="139807514">
    <w:abstractNumId w:val="29"/>
  </w:num>
  <w:num w:numId="8" w16cid:durableId="1497919653">
    <w:abstractNumId w:val="10"/>
  </w:num>
  <w:num w:numId="9" w16cid:durableId="788476410">
    <w:abstractNumId w:val="74"/>
  </w:num>
  <w:num w:numId="10" w16cid:durableId="1649747082">
    <w:abstractNumId w:val="42"/>
  </w:num>
  <w:num w:numId="11" w16cid:durableId="487551747">
    <w:abstractNumId w:val="5"/>
  </w:num>
  <w:num w:numId="12" w16cid:durableId="1403723520">
    <w:abstractNumId w:val="1"/>
  </w:num>
  <w:num w:numId="13" w16cid:durableId="627124983">
    <w:abstractNumId w:val="0"/>
  </w:num>
  <w:num w:numId="14" w16cid:durableId="506677777">
    <w:abstractNumId w:val="49"/>
  </w:num>
  <w:num w:numId="15" w16cid:durableId="712272679">
    <w:abstractNumId w:val="69"/>
  </w:num>
  <w:num w:numId="16" w16cid:durableId="1630359385">
    <w:abstractNumId w:val="78"/>
  </w:num>
  <w:num w:numId="17" w16cid:durableId="730926463">
    <w:abstractNumId w:val="13"/>
  </w:num>
  <w:num w:numId="18" w16cid:durableId="631524656">
    <w:abstractNumId w:val="53"/>
  </w:num>
  <w:num w:numId="19" w16cid:durableId="1703750279">
    <w:abstractNumId w:val="54"/>
  </w:num>
  <w:num w:numId="20" w16cid:durableId="2035763369">
    <w:abstractNumId w:val="52"/>
  </w:num>
  <w:num w:numId="21" w16cid:durableId="642925164">
    <w:abstractNumId w:val="57"/>
  </w:num>
  <w:num w:numId="22" w16cid:durableId="117384160">
    <w:abstractNumId w:val="36"/>
  </w:num>
  <w:num w:numId="23" w16cid:durableId="3867842">
    <w:abstractNumId w:val="27"/>
  </w:num>
  <w:num w:numId="24" w16cid:durableId="1738283357">
    <w:abstractNumId w:val="28"/>
  </w:num>
  <w:num w:numId="25" w16cid:durableId="315106883">
    <w:abstractNumId w:val="2"/>
  </w:num>
  <w:num w:numId="26" w16cid:durableId="1278486961">
    <w:abstractNumId w:val="4"/>
  </w:num>
  <w:num w:numId="27" w16cid:durableId="1838378573">
    <w:abstractNumId w:val="61"/>
  </w:num>
  <w:num w:numId="28" w16cid:durableId="1709143074">
    <w:abstractNumId w:val="26"/>
  </w:num>
  <w:num w:numId="29" w16cid:durableId="1285119900">
    <w:abstractNumId w:val="59"/>
  </w:num>
  <w:num w:numId="30" w16cid:durableId="724721365">
    <w:abstractNumId w:val="75"/>
  </w:num>
  <w:num w:numId="31" w16cid:durableId="1660840459">
    <w:abstractNumId w:val="64"/>
  </w:num>
  <w:num w:numId="32" w16cid:durableId="402609843">
    <w:abstractNumId w:val="47"/>
  </w:num>
  <w:num w:numId="33" w16cid:durableId="1830632761">
    <w:abstractNumId w:val="30"/>
  </w:num>
  <w:num w:numId="34" w16cid:durableId="1047803120">
    <w:abstractNumId w:val="37"/>
  </w:num>
  <w:num w:numId="35" w16cid:durableId="663977773">
    <w:abstractNumId w:val="48"/>
  </w:num>
  <w:num w:numId="36" w16cid:durableId="1447769141">
    <w:abstractNumId w:val="70"/>
  </w:num>
  <w:num w:numId="37" w16cid:durableId="1249653283">
    <w:abstractNumId w:val="58"/>
  </w:num>
  <w:num w:numId="38" w16cid:durableId="1413897032">
    <w:abstractNumId w:val="18"/>
  </w:num>
  <w:num w:numId="39" w16cid:durableId="744424865">
    <w:abstractNumId w:val="25"/>
  </w:num>
  <w:num w:numId="40" w16cid:durableId="695273061">
    <w:abstractNumId w:val="43"/>
  </w:num>
  <w:num w:numId="41" w16cid:durableId="1899391527">
    <w:abstractNumId w:val="33"/>
  </w:num>
  <w:num w:numId="42" w16cid:durableId="137114153">
    <w:abstractNumId w:val="17"/>
  </w:num>
  <w:num w:numId="43" w16cid:durableId="870411069">
    <w:abstractNumId w:val="23"/>
    <w:lvlOverride w:ilvl="0">
      <w:startOverride w:val="5"/>
    </w:lvlOverride>
    <w:lvlOverride w:ilvl="1"/>
    <w:lvlOverride w:ilvl="2"/>
    <w:lvlOverride w:ilvl="3"/>
    <w:lvlOverride w:ilvl="4"/>
    <w:lvlOverride w:ilvl="5"/>
    <w:lvlOverride w:ilvl="6"/>
    <w:lvlOverride w:ilvl="7"/>
    <w:lvlOverride w:ilvl="8"/>
  </w:num>
  <w:num w:numId="44" w16cid:durableId="1437403509">
    <w:abstractNumId w:val="39"/>
  </w:num>
  <w:num w:numId="45" w16cid:durableId="1530727124">
    <w:abstractNumId w:val="73"/>
  </w:num>
  <w:num w:numId="46" w16cid:durableId="111437697">
    <w:abstractNumId w:val="12"/>
  </w:num>
  <w:num w:numId="47" w16cid:durableId="1166361319">
    <w:abstractNumId w:val="56"/>
  </w:num>
  <w:num w:numId="48" w16cid:durableId="134488719">
    <w:abstractNumId w:val="72"/>
  </w:num>
  <w:num w:numId="49" w16cid:durableId="182591917">
    <w:abstractNumId w:val="60"/>
  </w:num>
  <w:num w:numId="50" w16cid:durableId="807624795">
    <w:abstractNumId w:val="11"/>
  </w:num>
  <w:num w:numId="51" w16cid:durableId="860582604">
    <w:abstractNumId w:val="62"/>
  </w:num>
  <w:num w:numId="52" w16cid:durableId="1667517855">
    <w:abstractNumId w:val="3"/>
  </w:num>
  <w:num w:numId="53" w16cid:durableId="1182353000">
    <w:abstractNumId w:val="32"/>
  </w:num>
  <w:num w:numId="54" w16cid:durableId="158815915">
    <w:abstractNumId w:val="19"/>
  </w:num>
  <w:num w:numId="55" w16cid:durableId="623921527">
    <w:abstractNumId w:val="24"/>
  </w:num>
  <w:num w:numId="56" w16cid:durableId="480536104">
    <w:abstractNumId w:val="68"/>
  </w:num>
  <w:num w:numId="57" w16cid:durableId="1772776349">
    <w:abstractNumId w:val="31"/>
  </w:num>
  <w:num w:numId="58" w16cid:durableId="774784479">
    <w:abstractNumId w:val="41"/>
  </w:num>
  <w:num w:numId="59" w16cid:durableId="365915577">
    <w:abstractNumId w:val="20"/>
  </w:num>
  <w:num w:numId="60" w16cid:durableId="1352605977">
    <w:abstractNumId w:val="71"/>
  </w:num>
  <w:num w:numId="61" w16cid:durableId="1512375163">
    <w:abstractNumId w:val="67"/>
  </w:num>
  <w:num w:numId="62" w16cid:durableId="691148716">
    <w:abstractNumId w:val="50"/>
  </w:num>
  <w:num w:numId="63" w16cid:durableId="55014173">
    <w:abstractNumId w:val="80"/>
  </w:num>
  <w:num w:numId="64" w16cid:durableId="1251427582">
    <w:abstractNumId w:val="15"/>
  </w:num>
  <w:num w:numId="65" w16cid:durableId="1900703887">
    <w:abstractNumId w:val="77"/>
  </w:num>
  <w:num w:numId="66" w16cid:durableId="1853034306">
    <w:abstractNumId w:val="14"/>
  </w:num>
  <w:num w:numId="67" w16cid:durableId="233320131">
    <w:abstractNumId w:val="22"/>
  </w:num>
  <w:num w:numId="68" w16cid:durableId="574164562">
    <w:abstractNumId w:val="21"/>
  </w:num>
  <w:num w:numId="69" w16cid:durableId="1292784366">
    <w:abstractNumId w:val="38"/>
  </w:num>
  <w:num w:numId="70" w16cid:durableId="717121689">
    <w:abstractNumId w:val="79"/>
  </w:num>
  <w:num w:numId="71" w16cid:durableId="1535388369">
    <w:abstractNumId w:val="63"/>
  </w:num>
  <w:num w:numId="72" w16cid:durableId="994839550">
    <w:abstractNumId w:val="34"/>
  </w:num>
  <w:num w:numId="73" w16cid:durableId="1870409435">
    <w:abstractNumId w:val="35"/>
  </w:num>
  <w:num w:numId="74" w16cid:durableId="1310861784">
    <w:abstractNumId w:val="51"/>
  </w:num>
  <w:num w:numId="75" w16cid:durableId="1628199399">
    <w:abstractNumId w:val="44"/>
  </w:num>
  <w:num w:numId="76" w16cid:durableId="862134964">
    <w:abstractNumId w:val="6"/>
  </w:num>
  <w:num w:numId="77" w16cid:durableId="187833524">
    <w:abstractNumId w:val="66"/>
  </w:num>
  <w:num w:numId="78" w16cid:durableId="215895447">
    <w:abstractNumId w:val="65"/>
  </w:num>
  <w:num w:numId="79" w16cid:durableId="1233083723">
    <w:abstractNumId w:val="9"/>
  </w:num>
  <w:num w:numId="80" w16cid:durableId="144473906">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746028307">
    <w:abstractNumId w:val="16"/>
  </w:num>
  <w:num w:numId="82" w16cid:durableId="1564289451">
    <w:abstractNumId w:val="46"/>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W1MDEyMbOwtLQ0NzFW0lEKTi0uzszPAykwqgUADZU9/SwAAAA="/>
  </w:docVars>
  <w:rsids>
    <w:rsidRoot w:val="00161567"/>
    <w:rsid w:val="00000511"/>
    <w:rsid w:val="00000E14"/>
    <w:rsid w:val="00001942"/>
    <w:rsid w:val="00004A13"/>
    <w:rsid w:val="0001003B"/>
    <w:rsid w:val="0001084E"/>
    <w:rsid w:val="00010A66"/>
    <w:rsid w:val="00010F47"/>
    <w:rsid w:val="00011101"/>
    <w:rsid w:val="00011975"/>
    <w:rsid w:val="000127E1"/>
    <w:rsid w:val="00012AE8"/>
    <w:rsid w:val="00012E34"/>
    <w:rsid w:val="000147ED"/>
    <w:rsid w:val="00015A7C"/>
    <w:rsid w:val="0001629A"/>
    <w:rsid w:val="000168F9"/>
    <w:rsid w:val="00016939"/>
    <w:rsid w:val="00020C3E"/>
    <w:rsid w:val="00022B09"/>
    <w:rsid w:val="000239E6"/>
    <w:rsid w:val="00023BDC"/>
    <w:rsid w:val="00026970"/>
    <w:rsid w:val="00027822"/>
    <w:rsid w:val="0003067C"/>
    <w:rsid w:val="0003186B"/>
    <w:rsid w:val="00031EF9"/>
    <w:rsid w:val="00034CDD"/>
    <w:rsid w:val="000355C6"/>
    <w:rsid w:val="000362A8"/>
    <w:rsid w:val="00036E95"/>
    <w:rsid w:val="00037E65"/>
    <w:rsid w:val="0004031B"/>
    <w:rsid w:val="000403D5"/>
    <w:rsid w:val="000405C4"/>
    <w:rsid w:val="00040D47"/>
    <w:rsid w:val="000418C5"/>
    <w:rsid w:val="00043066"/>
    <w:rsid w:val="00043FB1"/>
    <w:rsid w:val="0004412E"/>
    <w:rsid w:val="00044590"/>
    <w:rsid w:val="000445A1"/>
    <w:rsid w:val="00044F6B"/>
    <w:rsid w:val="0004590D"/>
    <w:rsid w:val="00045D95"/>
    <w:rsid w:val="00046BBE"/>
    <w:rsid w:val="00054DF9"/>
    <w:rsid w:val="00056FB3"/>
    <w:rsid w:val="000605BD"/>
    <w:rsid w:val="000625BC"/>
    <w:rsid w:val="00062F54"/>
    <w:rsid w:val="00064AB8"/>
    <w:rsid w:val="0006652D"/>
    <w:rsid w:val="00066DF2"/>
    <w:rsid w:val="00066F89"/>
    <w:rsid w:val="000728C9"/>
    <w:rsid w:val="00072A7C"/>
    <w:rsid w:val="00072FDE"/>
    <w:rsid w:val="00073281"/>
    <w:rsid w:val="000734E3"/>
    <w:rsid w:val="00075C3C"/>
    <w:rsid w:val="00084BC1"/>
    <w:rsid w:val="00085D6F"/>
    <w:rsid w:val="000873F9"/>
    <w:rsid w:val="0009023E"/>
    <w:rsid w:val="00091F1E"/>
    <w:rsid w:val="00092506"/>
    <w:rsid w:val="00092D80"/>
    <w:rsid w:val="000A14B7"/>
    <w:rsid w:val="000A271A"/>
    <w:rsid w:val="000A3756"/>
    <w:rsid w:val="000A3ECF"/>
    <w:rsid w:val="000A5B7A"/>
    <w:rsid w:val="000B1EA5"/>
    <w:rsid w:val="000B2E2E"/>
    <w:rsid w:val="000B3871"/>
    <w:rsid w:val="000B67C3"/>
    <w:rsid w:val="000B6D7C"/>
    <w:rsid w:val="000C41A2"/>
    <w:rsid w:val="000C438B"/>
    <w:rsid w:val="000C64D1"/>
    <w:rsid w:val="000C69DE"/>
    <w:rsid w:val="000C6CE3"/>
    <w:rsid w:val="000C72B0"/>
    <w:rsid w:val="000D1487"/>
    <w:rsid w:val="000D1793"/>
    <w:rsid w:val="000D1EDD"/>
    <w:rsid w:val="000D4040"/>
    <w:rsid w:val="000D6188"/>
    <w:rsid w:val="000D6BAD"/>
    <w:rsid w:val="000D6F12"/>
    <w:rsid w:val="000D7E43"/>
    <w:rsid w:val="000E0533"/>
    <w:rsid w:val="000E0D7E"/>
    <w:rsid w:val="000E315C"/>
    <w:rsid w:val="000E5397"/>
    <w:rsid w:val="000E564A"/>
    <w:rsid w:val="000E624E"/>
    <w:rsid w:val="000E67D5"/>
    <w:rsid w:val="000E71ED"/>
    <w:rsid w:val="000F2C20"/>
    <w:rsid w:val="000F4F55"/>
    <w:rsid w:val="000F5054"/>
    <w:rsid w:val="000F67A5"/>
    <w:rsid w:val="000F7A2D"/>
    <w:rsid w:val="001009AD"/>
    <w:rsid w:val="00102A38"/>
    <w:rsid w:val="00103045"/>
    <w:rsid w:val="00104880"/>
    <w:rsid w:val="00105B6F"/>
    <w:rsid w:val="001073AD"/>
    <w:rsid w:val="00111AB3"/>
    <w:rsid w:val="001126D6"/>
    <w:rsid w:val="0011325D"/>
    <w:rsid w:val="00113CE2"/>
    <w:rsid w:val="0011547F"/>
    <w:rsid w:val="0011597E"/>
    <w:rsid w:val="00116C99"/>
    <w:rsid w:val="00117FAC"/>
    <w:rsid w:val="00121139"/>
    <w:rsid w:val="0012301E"/>
    <w:rsid w:val="00123268"/>
    <w:rsid w:val="00123BD5"/>
    <w:rsid w:val="00125130"/>
    <w:rsid w:val="001257D4"/>
    <w:rsid w:val="0012696F"/>
    <w:rsid w:val="00127783"/>
    <w:rsid w:val="00130DF9"/>
    <w:rsid w:val="00131238"/>
    <w:rsid w:val="00132035"/>
    <w:rsid w:val="001322B4"/>
    <w:rsid w:val="001325C0"/>
    <w:rsid w:val="00132C22"/>
    <w:rsid w:val="00133C63"/>
    <w:rsid w:val="00134C15"/>
    <w:rsid w:val="00137503"/>
    <w:rsid w:val="0013795A"/>
    <w:rsid w:val="00140DD7"/>
    <w:rsid w:val="00142388"/>
    <w:rsid w:val="00143211"/>
    <w:rsid w:val="00145751"/>
    <w:rsid w:val="0015031C"/>
    <w:rsid w:val="00151917"/>
    <w:rsid w:val="00154831"/>
    <w:rsid w:val="00160F80"/>
    <w:rsid w:val="00161228"/>
    <w:rsid w:val="00161567"/>
    <w:rsid w:val="001650AC"/>
    <w:rsid w:val="0016565B"/>
    <w:rsid w:val="001657AB"/>
    <w:rsid w:val="00165C14"/>
    <w:rsid w:val="0016748A"/>
    <w:rsid w:val="00170190"/>
    <w:rsid w:val="00170A80"/>
    <w:rsid w:val="00171FC4"/>
    <w:rsid w:val="0017237C"/>
    <w:rsid w:val="0017299C"/>
    <w:rsid w:val="00174FA4"/>
    <w:rsid w:val="0017797D"/>
    <w:rsid w:val="00177E76"/>
    <w:rsid w:val="00177EA7"/>
    <w:rsid w:val="00180B77"/>
    <w:rsid w:val="00183747"/>
    <w:rsid w:val="00183888"/>
    <w:rsid w:val="001847DF"/>
    <w:rsid w:val="00184ECE"/>
    <w:rsid w:val="00185467"/>
    <w:rsid w:val="00185711"/>
    <w:rsid w:val="00185DED"/>
    <w:rsid w:val="00186D81"/>
    <w:rsid w:val="001906F8"/>
    <w:rsid w:val="00191115"/>
    <w:rsid w:val="00193A7B"/>
    <w:rsid w:val="001946D2"/>
    <w:rsid w:val="00195FEF"/>
    <w:rsid w:val="001A1387"/>
    <w:rsid w:val="001A73B1"/>
    <w:rsid w:val="001A7769"/>
    <w:rsid w:val="001A7A2F"/>
    <w:rsid w:val="001B130F"/>
    <w:rsid w:val="001B3078"/>
    <w:rsid w:val="001B414E"/>
    <w:rsid w:val="001B49D3"/>
    <w:rsid w:val="001B58FB"/>
    <w:rsid w:val="001B79E9"/>
    <w:rsid w:val="001C1D25"/>
    <w:rsid w:val="001C223F"/>
    <w:rsid w:val="001C2555"/>
    <w:rsid w:val="001C277E"/>
    <w:rsid w:val="001C3334"/>
    <w:rsid w:val="001C5D2C"/>
    <w:rsid w:val="001C67D1"/>
    <w:rsid w:val="001C6DB4"/>
    <w:rsid w:val="001C7DC5"/>
    <w:rsid w:val="001D0D5A"/>
    <w:rsid w:val="001D39AA"/>
    <w:rsid w:val="001D5BB7"/>
    <w:rsid w:val="001E1690"/>
    <w:rsid w:val="001E1C77"/>
    <w:rsid w:val="001E1DB0"/>
    <w:rsid w:val="001E227A"/>
    <w:rsid w:val="001E2DE9"/>
    <w:rsid w:val="001E38CC"/>
    <w:rsid w:val="001E3F06"/>
    <w:rsid w:val="001E408E"/>
    <w:rsid w:val="001E46FF"/>
    <w:rsid w:val="001E7582"/>
    <w:rsid w:val="001E7E37"/>
    <w:rsid w:val="001F01E3"/>
    <w:rsid w:val="001F150C"/>
    <w:rsid w:val="001F39AF"/>
    <w:rsid w:val="001F5C7B"/>
    <w:rsid w:val="00200A96"/>
    <w:rsid w:val="00203379"/>
    <w:rsid w:val="002054E4"/>
    <w:rsid w:val="00206DC7"/>
    <w:rsid w:val="002103E0"/>
    <w:rsid w:val="00210747"/>
    <w:rsid w:val="002120F7"/>
    <w:rsid w:val="002123D8"/>
    <w:rsid w:val="0021512E"/>
    <w:rsid w:val="00216315"/>
    <w:rsid w:val="00217AC0"/>
    <w:rsid w:val="002228E1"/>
    <w:rsid w:val="002230A8"/>
    <w:rsid w:val="00223A54"/>
    <w:rsid w:val="002256B7"/>
    <w:rsid w:val="00226591"/>
    <w:rsid w:val="002269BF"/>
    <w:rsid w:val="00227CA0"/>
    <w:rsid w:val="00227F1E"/>
    <w:rsid w:val="00230031"/>
    <w:rsid w:val="00233799"/>
    <w:rsid w:val="0023493D"/>
    <w:rsid w:val="00234FEC"/>
    <w:rsid w:val="002363A3"/>
    <w:rsid w:val="00236CFF"/>
    <w:rsid w:val="0024007F"/>
    <w:rsid w:val="00243F05"/>
    <w:rsid w:val="00246906"/>
    <w:rsid w:val="00246C08"/>
    <w:rsid w:val="00247BF2"/>
    <w:rsid w:val="002526BC"/>
    <w:rsid w:val="00253816"/>
    <w:rsid w:val="002549D5"/>
    <w:rsid w:val="00255300"/>
    <w:rsid w:val="002561F8"/>
    <w:rsid w:val="00256306"/>
    <w:rsid w:val="002566B9"/>
    <w:rsid w:val="00257164"/>
    <w:rsid w:val="002606A6"/>
    <w:rsid w:val="002622CB"/>
    <w:rsid w:val="0026239F"/>
    <w:rsid w:val="002631D4"/>
    <w:rsid w:val="00270467"/>
    <w:rsid w:val="00270674"/>
    <w:rsid w:val="0027195F"/>
    <w:rsid w:val="002738DF"/>
    <w:rsid w:val="00274880"/>
    <w:rsid w:val="00276F53"/>
    <w:rsid w:val="002770A5"/>
    <w:rsid w:val="0027777B"/>
    <w:rsid w:val="0028246E"/>
    <w:rsid w:val="002826A6"/>
    <w:rsid w:val="00285FDA"/>
    <w:rsid w:val="00286D18"/>
    <w:rsid w:val="0028728C"/>
    <w:rsid w:val="00287B9C"/>
    <w:rsid w:val="00293243"/>
    <w:rsid w:val="0029326D"/>
    <w:rsid w:val="00294F75"/>
    <w:rsid w:val="002959B6"/>
    <w:rsid w:val="00295BD0"/>
    <w:rsid w:val="00296E44"/>
    <w:rsid w:val="00296EDA"/>
    <w:rsid w:val="0029730C"/>
    <w:rsid w:val="00297393"/>
    <w:rsid w:val="00297AEA"/>
    <w:rsid w:val="002A082A"/>
    <w:rsid w:val="002A153E"/>
    <w:rsid w:val="002A2C70"/>
    <w:rsid w:val="002A331A"/>
    <w:rsid w:val="002A3EE7"/>
    <w:rsid w:val="002A65F2"/>
    <w:rsid w:val="002A66E9"/>
    <w:rsid w:val="002A6932"/>
    <w:rsid w:val="002A6E48"/>
    <w:rsid w:val="002B0013"/>
    <w:rsid w:val="002B0BDE"/>
    <w:rsid w:val="002B0ED7"/>
    <w:rsid w:val="002B1B06"/>
    <w:rsid w:val="002B4C19"/>
    <w:rsid w:val="002B52F4"/>
    <w:rsid w:val="002B5614"/>
    <w:rsid w:val="002B5A60"/>
    <w:rsid w:val="002C021B"/>
    <w:rsid w:val="002C0836"/>
    <w:rsid w:val="002C265B"/>
    <w:rsid w:val="002C388F"/>
    <w:rsid w:val="002C510F"/>
    <w:rsid w:val="002C51D3"/>
    <w:rsid w:val="002C61AA"/>
    <w:rsid w:val="002C7499"/>
    <w:rsid w:val="002D0731"/>
    <w:rsid w:val="002D10E5"/>
    <w:rsid w:val="002D1C48"/>
    <w:rsid w:val="002D21B1"/>
    <w:rsid w:val="002D301C"/>
    <w:rsid w:val="002D6336"/>
    <w:rsid w:val="002D7387"/>
    <w:rsid w:val="002E0398"/>
    <w:rsid w:val="002E0C99"/>
    <w:rsid w:val="002E33BB"/>
    <w:rsid w:val="002E71EC"/>
    <w:rsid w:val="002EA291"/>
    <w:rsid w:val="002F00EE"/>
    <w:rsid w:val="002F05DE"/>
    <w:rsid w:val="002F2B61"/>
    <w:rsid w:val="002F2D7F"/>
    <w:rsid w:val="002F2D8C"/>
    <w:rsid w:val="002F325B"/>
    <w:rsid w:val="002F3B7D"/>
    <w:rsid w:val="002F47E5"/>
    <w:rsid w:val="002F4D0E"/>
    <w:rsid w:val="002F537C"/>
    <w:rsid w:val="002F55AF"/>
    <w:rsid w:val="002F71F9"/>
    <w:rsid w:val="002F7F33"/>
    <w:rsid w:val="00303DDC"/>
    <w:rsid w:val="00304062"/>
    <w:rsid w:val="0030430E"/>
    <w:rsid w:val="00306D03"/>
    <w:rsid w:val="00307FD0"/>
    <w:rsid w:val="003104ED"/>
    <w:rsid w:val="00310D08"/>
    <w:rsid w:val="0031165F"/>
    <w:rsid w:val="00311BE0"/>
    <w:rsid w:val="00311E92"/>
    <w:rsid w:val="00311EAF"/>
    <w:rsid w:val="00312226"/>
    <w:rsid w:val="003123D7"/>
    <w:rsid w:val="003142F1"/>
    <w:rsid w:val="00314CF2"/>
    <w:rsid w:val="00315099"/>
    <w:rsid w:val="00316C93"/>
    <w:rsid w:val="00317228"/>
    <w:rsid w:val="00317FC4"/>
    <w:rsid w:val="00320DCA"/>
    <w:rsid w:val="00323F5C"/>
    <w:rsid w:val="00324604"/>
    <w:rsid w:val="00333CE9"/>
    <w:rsid w:val="003369A8"/>
    <w:rsid w:val="003411BF"/>
    <w:rsid w:val="00341F28"/>
    <w:rsid w:val="00342A4A"/>
    <w:rsid w:val="00345778"/>
    <w:rsid w:val="003457BD"/>
    <w:rsid w:val="00346945"/>
    <w:rsid w:val="00350F15"/>
    <w:rsid w:val="00352FF6"/>
    <w:rsid w:val="003545FF"/>
    <w:rsid w:val="00354644"/>
    <w:rsid w:val="00355E0A"/>
    <w:rsid w:val="003560C1"/>
    <w:rsid w:val="00360F00"/>
    <w:rsid w:val="00361C4D"/>
    <w:rsid w:val="00363558"/>
    <w:rsid w:val="0036360A"/>
    <w:rsid w:val="00364C02"/>
    <w:rsid w:val="00365266"/>
    <w:rsid w:val="0036663F"/>
    <w:rsid w:val="00370830"/>
    <w:rsid w:val="003711FE"/>
    <w:rsid w:val="003745E8"/>
    <w:rsid w:val="00376DD4"/>
    <w:rsid w:val="00377085"/>
    <w:rsid w:val="00380126"/>
    <w:rsid w:val="00381313"/>
    <w:rsid w:val="003814FA"/>
    <w:rsid w:val="00382149"/>
    <w:rsid w:val="00382B1A"/>
    <w:rsid w:val="00382DE1"/>
    <w:rsid w:val="00384AA5"/>
    <w:rsid w:val="00386446"/>
    <w:rsid w:val="00387D43"/>
    <w:rsid w:val="00390F7F"/>
    <w:rsid w:val="00394F4A"/>
    <w:rsid w:val="0039635F"/>
    <w:rsid w:val="003A06F6"/>
    <w:rsid w:val="003A182D"/>
    <w:rsid w:val="003A20CD"/>
    <w:rsid w:val="003A2C9F"/>
    <w:rsid w:val="003A399D"/>
    <w:rsid w:val="003A417F"/>
    <w:rsid w:val="003A4BBA"/>
    <w:rsid w:val="003A5079"/>
    <w:rsid w:val="003A5A0E"/>
    <w:rsid w:val="003A6010"/>
    <w:rsid w:val="003A7378"/>
    <w:rsid w:val="003B2A6F"/>
    <w:rsid w:val="003C28F2"/>
    <w:rsid w:val="003D1078"/>
    <w:rsid w:val="003D1DB9"/>
    <w:rsid w:val="003D5961"/>
    <w:rsid w:val="003D5E25"/>
    <w:rsid w:val="003D6C70"/>
    <w:rsid w:val="003D6F50"/>
    <w:rsid w:val="003E1169"/>
    <w:rsid w:val="003E11DE"/>
    <w:rsid w:val="003E1CAE"/>
    <w:rsid w:val="003E1D10"/>
    <w:rsid w:val="003E290D"/>
    <w:rsid w:val="003E45CD"/>
    <w:rsid w:val="003E5805"/>
    <w:rsid w:val="003E7533"/>
    <w:rsid w:val="003E79A2"/>
    <w:rsid w:val="003F0C3C"/>
    <w:rsid w:val="003F19D7"/>
    <w:rsid w:val="003F1C4F"/>
    <w:rsid w:val="003F20AD"/>
    <w:rsid w:val="003F2D34"/>
    <w:rsid w:val="003F2DCF"/>
    <w:rsid w:val="003F2ECB"/>
    <w:rsid w:val="003F371F"/>
    <w:rsid w:val="003F3AE7"/>
    <w:rsid w:val="003F6887"/>
    <w:rsid w:val="00401BB9"/>
    <w:rsid w:val="004039BD"/>
    <w:rsid w:val="00404FE4"/>
    <w:rsid w:val="004061A7"/>
    <w:rsid w:val="0040755D"/>
    <w:rsid w:val="0040770A"/>
    <w:rsid w:val="00410788"/>
    <w:rsid w:val="004116C7"/>
    <w:rsid w:val="00412D92"/>
    <w:rsid w:val="00413EB9"/>
    <w:rsid w:val="00413EDF"/>
    <w:rsid w:val="00416400"/>
    <w:rsid w:val="00417275"/>
    <w:rsid w:val="00420D93"/>
    <w:rsid w:val="004215C4"/>
    <w:rsid w:val="0042219D"/>
    <w:rsid w:val="00423697"/>
    <w:rsid w:val="00423BF6"/>
    <w:rsid w:val="00424B0D"/>
    <w:rsid w:val="00426482"/>
    <w:rsid w:val="0043006F"/>
    <w:rsid w:val="004318B6"/>
    <w:rsid w:val="00431C38"/>
    <w:rsid w:val="00432544"/>
    <w:rsid w:val="004328A0"/>
    <w:rsid w:val="004330F2"/>
    <w:rsid w:val="004337FB"/>
    <w:rsid w:val="0043456B"/>
    <w:rsid w:val="00434848"/>
    <w:rsid w:val="00434B04"/>
    <w:rsid w:val="00437A74"/>
    <w:rsid w:val="00440CCD"/>
    <w:rsid w:val="00441363"/>
    <w:rsid w:val="00443397"/>
    <w:rsid w:val="00445643"/>
    <w:rsid w:val="0044684A"/>
    <w:rsid w:val="004475D0"/>
    <w:rsid w:val="00450049"/>
    <w:rsid w:val="00451AB0"/>
    <w:rsid w:val="00453EA3"/>
    <w:rsid w:val="0045401B"/>
    <w:rsid w:val="00456028"/>
    <w:rsid w:val="004567FC"/>
    <w:rsid w:val="00456E5A"/>
    <w:rsid w:val="00457F2D"/>
    <w:rsid w:val="00461054"/>
    <w:rsid w:val="0046123D"/>
    <w:rsid w:val="00461CA3"/>
    <w:rsid w:val="00461DFB"/>
    <w:rsid w:val="0046202F"/>
    <w:rsid w:val="00463DF9"/>
    <w:rsid w:val="004646EF"/>
    <w:rsid w:val="00464FEE"/>
    <w:rsid w:val="004678BD"/>
    <w:rsid w:val="004722C6"/>
    <w:rsid w:val="004743B5"/>
    <w:rsid w:val="00475910"/>
    <w:rsid w:val="00475953"/>
    <w:rsid w:val="004764D9"/>
    <w:rsid w:val="00476D4D"/>
    <w:rsid w:val="00477852"/>
    <w:rsid w:val="0047AA0F"/>
    <w:rsid w:val="0048086A"/>
    <w:rsid w:val="00480DD7"/>
    <w:rsid w:val="00481CFC"/>
    <w:rsid w:val="00482FF8"/>
    <w:rsid w:val="004872F1"/>
    <w:rsid w:val="00491F7B"/>
    <w:rsid w:val="00492434"/>
    <w:rsid w:val="00493BEB"/>
    <w:rsid w:val="00494A2F"/>
    <w:rsid w:val="0049599A"/>
    <w:rsid w:val="0049685A"/>
    <w:rsid w:val="00497AA3"/>
    <w:rsid w:val="00497CB0"/>
    <w:rsid w:val="004A2AD9"/>
    <w:rsid w:val="004A2ED6"/>
    <w:rsid w:val="004A4470"/>
    <w:rsid w:val="004A60D6"/>
    <w:rsid w:val="004A6FE4"/>
    <w:rsid w:val="004B00C2"/>
    <w:rsid w:val="004B1932"/>
    <w:rsid w:val="004B20EA"/>
    <w:rsid w:val="004B28D0"/>
    <w:rsid w:val="004B4234"/>
    <w:rsid w:val="004B54E5"/>
    <w:rsid w:val="004B567F"/>
    <w:rsid w:val="004B577D"/>
    <w:rsid w:val="004B59A3"/>
    <w:rsid w:val="004B6870"/>
    <w:rsid w:val="004B7CE0"/>
    <w:rsid w:val="004B7E86"/>
    <w:rsid w:val="004C009C"/>
    <w:rsid w:val="004C1133"/>
    <w:rsid w:val="004C160C"/>
    <w:rsid w:val="004C1BE8"/>
    <w:rsid w:val="004C4E0F"/>
    <w:rsid w:val="004D091A"/>
    <w:rsid w:val="004D1048"/>
    <w:rsid w:val="004D4828"/>
    <w:rsid w:val="004D629F"/>
    <w:rsid w:val="004D6728"/>
    <w:rsid w:val="004D7893"/>
    <w:rsid w:val="004E02A2"/>
    <w:rsid w:val="004E1064"/>
    <w:rsid w:val="004E192C"/>
    <w:rsid w:val="004E1F60"/>
    <w:rsid w:val="004E2E6C"/>
    <w:rsid w:val="004E2FD6"/>
    <w:rsid w:val="004E53AE"/>
    <w:rsid w:val="004E69ED"/>
    <w:rsid w:val="004E767E"/>
    <w:rsid w:val="004F2D3B"/>
    <w:rsid w:val="004F7C29"/>
    <w:rsid w:val="00501069"/>
    <w:rsid w:val="00501AE6"/>
    <w:rsid w:val="00502CD9"/>
    <w:rsid w:val="0050370D"/>
    <w:rsid w:val="00503D4E"/>
    <w:rsid w:val="00503FF7"/>
    <w:rsid w:val="005059DA"/>
    <w:rsid w:val="00511A27"/>
    <w:rsid w:val="00512313"/>
    <w:rsid w:val="00512BC4"/>
    <w:rsid w:val="0051351D"/>
    <w:rsid w:val="00513A26"/>
    <w:rsid w:val="005211DC"/>
    <w:rsid w:val="0052216C"/>
    <w:rsid w:val="00522BCA"/>
    <w:rsid w:val="00523E58"/>
    <w:rsid w:val="0052453B"/>
    <w:rsid w:val="005246D1"/>
    <w:rsid w:val="005251B8"/>
    <w:rsid w:val="00525614"/>
    <w:rsid w:val="00527307"/>
    <w:rsid w:val="005316E3"/>
    <w:rsid w:val="005318F0"/>
    <w:rsid w:val="00534CBB"/>
    <w:rsid w:val="005364A7"/>
    <w:rsid w:val="005366AE"/>
    <w:rsid w:val="00542262"/>
    <w:rsid w:val="0054275A"/>
    <w:rsid w:val="00542D00"/>
    <w:rsid w:val="00543154"/>
    <w:rsid w:val="00543AEF"/>
    <w:rsid w:val="00543C2C"/>
    <w:rsid w:val="0054403A"/>
    <w:rsid w:val="00550D35"/>
    <w:rsid w:val="00552575"/>
    <w:rsid w:val="00553858"/>
    <w:rsid w:val="00555DD5"/>
    <w:rsid w:val="005577C2"/>
    <w:rsid w:val="005579A7"/>
    <w:rsid w:val="005621C3"/>
    <w:rsid w:val="0056305C"/>
    <w:rsid w:val="005642A1"/>
    <w:rsid w:val="005661A0"/>
    <w:rsid w:val="0056626E"/>
    <w:rsid w:val="00566393"/>
    <w:rsid w:val="00566731"/>
    <w:rsid w:val="0056683E"/>
    <w:rsid w:val="0057026D"/>
    <w:rsid w:val="00570D7B"/>
    <w:rsid w:val="00572A2E"/>
    <w:rsid w:val="00574052"/>
    <w:rsid w:val="00575A7B"/>
    <w:rsid w:val="005777B7"/>
    <w:rsid w:val="00580B05"/>
    <w:rsid w:val="00580DD5"/>
    <w:rsid w:val="005815CD"/>
    <w:rsid w:val="00582156"/>
    <w:rsid w:val="00582434"/>
    <w:rsid w:val="005826E5"/>
    <w:rsid w:val="00582CAA"/>
    <w:rsid w:val="00583239"/>
    <w:rsid w:val="00583FEF"/>
    <w:rsid w:val="005843A8"/>
    <w:rsid w:val="00586952"/>
    <w:rsid w:val="00587306"/>
    <w:rsid w:val="00587D66"/>
    <w:rsid w:val="00590D81"/>
    <w:rsid w:val="0059167A"/>
    <w:rsid w:val="005921BE"/>
    <w:rsid w:val="00593258"/>
    <w:rsid w:val="0059434B"/>
    <w:rsid w:val="00594780"/>
    <w:rsid w:val="0059485A"/>
    <w:rsid w:val="005A05CE"/>
    <w:rsid w:val="005A1828"/>
    <w:rsid w:val="005A1C2A"/>
    <w:rsid w:val="005A21D1"/>
    <w:rsid w:val="005A2838"/>
    <w:rsid w:val="005A4CAF"/>
    <w:rsid w:val="005A4FEA"/>
    <w:rsid w:val="005A5D19"/>
    <w:rsid w:val="005A745E"/>
    <w:rsid w:val="005B0512"/>
    <w:rsid w:val="005B0656"/>
    <w:rsid w:val="005B125B"/>
    <w:rsid w:val="005B2E13"/>
    <w:rsid w:val="005B375D"/>
    <w:rsid w:val="005B7BBC"/>
    <w:rsid w:val="005C1633"/>
    <w:rsid w:val="005C2CE9"/>
    <w:rsid w:val="005C38C7"/>
    <w:rsid w:val="005C3C94"/>
    <w:rsid w:val="005C3E03"/>
    <w:rsid w:val="005C4142"/>
    <w:rsid w:val="005C45A8"/>
    <w:rsid w:val="005C7A46"/>
    <w:rsid w:val="005D0A6F"/>
    <w:rsid w:val="005D2AEB"/>
    <w:rsid w:val="005D3B4C"/>
    <w:rsid w:val="005D3E5D"/>
    <w:rsid w:val="005D41AB"/>
    <w:rsid w:val="005D6B90"/>
    <w:rsid w:val="005D6D93"/>
    <w:rsid w:val="005D7F10"/>
    <w:rsid w:val="005E009A"/>
    <w:rsid w:val="005E02F9"/>
    <w:rsid w:val="005E1020"/>
    <w:rsid w:val="005E2381"/>
    <w:rsid w:val="005E525E"/>
    <w:rsid w:val="005E71B2"/>
    <w:rsid w:val="005F05B4"/>
    <w:rsid w:val="005F12C5"/>
    <w:rsid w:val="005F1856"/>
    <w:rsid w:val="005F253C"/>
    <w:rsid w:val="005F4AF1"/>
    <w:rsid w:val="005F5D69"/>
    <w:rsid w:val="005F667D"/>
    <w:rsid w:val="005F7B8F"/>
    <w:rsid w:val="00601698"/>
    <w:rsid w:val="00602BA1"/>
    <w:rsid w:val="00602D7A"/>
    <w:rsid w:val="00602FDB"/>
    <w:rsid w:val="006031F2"/>
    <w:rsid w:val="00605D1A"/>
    <w:rsid w:val="0060628E"/>
    <w:rsid w:val="006062AF"/>
    <w:rsid w:val="00606F73"/>
    <w:rsid w:val="006077D0"/>
    <w:rsid w:val="00607936"/>
    <w:rsid w:val="006111CA"/>
    <w:rsid w:val="00611663"/>
    <w:rsid w:val="00611E04"/>
    <w:rsid w:val="00612B1F"/>
    <w:rsid w:val="00613141"/>
    <w:rsid w:val="006144DB"/>
    <w:rsid w:val="006158DE"/>
    <w:rsid w:val="00615BC1"/>
    <w:rsid w:val="006161A8"/>
    <w:rsid w:val="00617065"/>
    <w:rsid w:val="00617B5B"/>
    <w:rsid w:val="00621438"/>
    <w:rsid w:val="00621EBA"/>
    <w:rsid w:val="00622AE2"/>
    <w:rsid w:val="00623D5E"/>
    <w:rsid w:val="006256C8"/>
    <w:rsid w:val="00626367"/>
    <w:rsid w:val="00631364"/>
    <w:rsid w:val="00632CBF"/>
    <w:rsid w:val="00634289"/>
    <w:rsid w:val="00640F9B"/>
    <w:rsid w:val="00642946"/>
    <w:rsid w:val="00642CE8"/>
    <w:rsid w:val="0064336D"/>
    <w:rsid w:val="00643B4E"/>
    <w:rsid w:val="006443C0"/>
    <w:rsid w:val="00644D1F"/>
    <w:rsid w:val="006461D0"/>
    <w:rsid w:val="006522F6"/>
    <w:rsid w:val="00654AD4"/>
    <w:rsid w:val="00655A15"/>
    <w:rsid w:val="00655BCF"/>
    <w:rsid w:val="006609CB"/>
    <w:rsid w:val="00665066"/>
    <w:rsid w:val="0067225D"/>
    <w:rsid w:val="00672681"/>
    <w:rsid w:val="006738BF"/>
    <w:rsid w:val="00674200"/>
    <w:rsid w:val="00674EFC"/>
    <w:rsid w:val="00675005"/>
    <w:rsid w:val="0067750E"/>
    <w:rsid w:val="006810BD"/>
    <w:rsid w:val="00681602"/>
    <w:rsid w:val="0068707C"/>
    <w:rsid w:val="00692F7C"/>
    <w:rsid w:val="0069303F"/>
    <w:rsid w:val="0069320B"/>
    <w:rsid w:val="006941BC"/>
    <w:rsid w:val="0069709B"/>
    <w:rsid w:val="00697FE8"/>
    <w:rsid w:val="006A1E13"/>
    <w:rsid w:val="006A5F10"/>
    <w:rsid w:val="006A6545"/>
    <w:rsid w:val="006B0565"/>
    <w:rsid w:val="006B07FE"/>
    <w:rsid w:val="006B1085"/>
    <w:rsid w:val="006B1E8A"/>
    <w:rsid w:val="006B1FB7"/>
    <w:rsid w:val="006B5816"/>
    <w:rsid w:val="006B587F"/>
    <w:rsid w:val="006B6A56"/>
    <w:rsid w:val="006B6B77"/>
    <w:rsid w:val="006B7104"/>
    <w:rsid w:val="006C01DF"/>
    <w:rsid w:val="006C1C1D"/>
    <w:rsid w:val="006C2F98"/>
    <w:rsid w:val="006C3A35"/>
    <w:rsid w:val="006C4044"/>
    <w:rsid w:val="006C425A"/>
    <w:rsid w:val="006C4763"/>
    <w:rsid w:val="006C68FF"/>
    <w:rsid w:val="006C810A"/>
    <w:rsid w:val="006D338F"/>
    <w:rsid w:val="006D344E"/>
    <w:rsid w:val="006D507D"/>
    <w:rsid w:val="006D54CC"/>
    <w:rsid w:val="006D5841"/>
    <w:rsid w:val="006D5DF0"/>
    <w:rsid w:val="006D7B3D"/>
    <w:rsid w:val="006D7F3E"/>
    <w:rsid w:val="006E0861"/>
    <w:rsid w:val="006E170B"/>
    <w:rsid w:val="006E2264"/>
    <w:rsid w:val="006E3426"/>
    <w:rsid w:val="006E4EB6"/>
    <w:rsid w:val="006F0A9E"/>
    <w:rsid w:val="006F1B7B"/>
    <w:rsid w:val="006F613F"/>
    <w:rsid w:val="006F6837"/>
    <w:rsid w:val="006F739E"/>
    <w:rsid w:val="006F7A04"/>
    <w:rsid w:val="0070039F"/>
    <w:rsid w:val="0070139C"/>
    <w:rsid w:val="007017E0"/>
    <w:rsid w:val="0070255E"/>
    <w:rsid w:val="007037E6"/>
    <w:rsid w:val="00707119"/>
    <w:rsid w:val="007075D3"/>
    <w:rsid w:val="007104F3"/>
    <w:rsid w:val="00710C3F"/>
    <w:rsid w:val="007118D8"/>
    <w:rsid w:val="00713FC3"/>
    <w:rsid w:val="00716B17"/>
    <w:rsid w:val="00716B94"/>
    <w:rsid w:val="00721044"/>
    <w:rsid w:val="00722CF4"/>
    <w:rsid w:val="007247B4"/>
    <w:rsid w:val="007277C3"/>
    <w:rsid w:val="0073009A"/>
    <w:rsid w:val="00730CB5"/>
    <w:rsid w:val="00730E3E"/>
    <w:rsid w:val="00733A7E"/>
    <w:rsid w:val="00736672"/>
    <w:rsid w:val="00736CDC"/>
    <w:rsid w:val="0073741C"/>
    <w:rsid w:val="00737F48"/>
    <w:rsid w:val="00741FE2"/>
    <w:rsid w:val="00742800"/>
    <w:rsid w:val="00744EF4"/>
    <w:rsid w:val="00750C64"/>
    <w:rsid w:val="007517FF"/>
    <w:rsid w:val="0075221F"/>
    <w:rsid w:val="00752473"/>
    <w:rsid w:val="007531E3"/>
    <w:rsid w:val="00753649"/>
    <w:rsid w:val="007546D0"/>
    <w:rsid w:val="00756338"/>
    <w:rsid w:val="00756389"/>
    <w:rsid w:val="0075651D"/>
    <w:rsid w:val="00756B7E"/>
    <w:rsid w:val="0076091A"/>
    <w:rsid w:val="00761B25"/>
    <w:rsid w:val="00762445"/>
    <w:rsid w:val="00762880"/>
    <w:rsid w:val="0076302F"/>
    <w:rsid w:val="007636D5"/>
    <w:rsid w:val="00763EAF"/>
    <w:rsid w:val="0076464D"/>
    <w:rsid w:val="007658C1"/>
    <w:rsid w:val="0076760D"/>
    <w:rsid w:val="00770BEE"/>
    <w:rsid w:val="00776120"/>
    <w:rsid w:val="00776B6E"/>
    <w:rsid w:val="007776A0"/>
    <w:rsid w:val="00780629"/>
    <w:rsid w:val="00781952"/>
    <w:rsid w:val="00782864"/>
    <w:rsid w:val="00784026"/>
    <w:rsid w:val="0078416C"/>
    <w:rsid w:val="00784FDE"/>
    <w:rsid w:val="007850E2"/>
    <w:rsid w:val="0078582C"/>
    <w:rsid w:val="007858C6"/>
    <w:rsid w:val="007861C9"/>
    <w:rsid w:val="00787F96"/>
    <w:rsid w:val="00790523"/>
    <w:rsid w:val="00790A17"/>
    <w:rsid w:val="007926E8"/>
    <w:rsid w:val="00792BD3"/>
    <w:rsid w:val="0079410F"/>
    <w:rsid w:val="007942E2"/>
    <w:rsid w:val="00795166"/>
    <w:rsid w:val="00795BE1"/>
    <w:rsid w:val="0079678A"/>
    <w:rsid w:val="007A212E"/>
    <w:rsid w:val="007A32FB"/>
    <w:rsid w:val="007A468B"/>
    <w:rsid w:val="007A5509"/>
    <w:rsid w:val="007A564E"/>
    <w:rsid w:val="007A5BD6"/>
    <w:rsid w:val="007A7A49"/>
    <w:rsid w:val="007B093C"/>
    <w:rsid w:val="007B3E44"/>
    <w:rsid w:val="007B67C5"/>
    <w:rsid w:val="007C0C89"/>
    <w:rsid w:val="007C1ECF"/>
    <w:rsid w:val="007C2415"/>
    <w:rsid w:val="007C44D3"/>
    <w:rsid w:val="007C47C6"/>
    <w:rsid w:val="007C598F"/>
    <w:rsid w:val="007C6AC1"/>
    <w:rsid w:val="007D0F96"/>
    <w:rsid w:val="007D135A"/>
    <w:rsid w:val="007D16B7"/>
    <w:rsid w:val="007D2D2B"/>
    <w:rsid w:val="007D340D"/>
    <w:rsid w:val="007D5937"/>
    <w:rsid w:val="007D6E6D"/>
    <w:rsid w:val="007D7774"/>
    <w:rsid w:val="007D7E4C"/>
    <w:rsid w:val="007D7FDB"/>
    <w:rsid w:val="007E00F2"/>
    <w:rsid w:val="007E19E3"/>
    <w:rsid w:val="007E20DA"/>
    <w:rsid w:val="007E4625"/>
    <w:rsid w:val="007E4C3B"/>
    <w:rsid w:val="007E4C63"/>
    <w:rsid w:val="007E50AC"/>
    <w:rsid w:val="007E62EC"/>
    <w:rsid w:val="007E6487"/>
    <w:rsid w:val="007E7ED4"/>
    <w:rsid w:val="007F0A5F"/>
    <w:rsid w:val="007F192D"/>
    <w:rsid w:val="007F21AA"/>
    <w:rsid w:val="007F2236"/>
    <w:rsid w:val="007F43E2"/>
    <w:rsid w:val="007F5480"/>
    <w:rsid w:val="007F7CF6"/>
    <w:rsid w:val="00800355"/>
    <w:rsid w:val="00802660"/>
    <w:rsid w:val="008026CC"/>
    <w:rsid w:val="00802984"/>
    <w:rsid w:val="00804097"/>
    <w:rsid w:val="00805EEF"/>
    <w:rsid w:val="00807032"/>
    <w:rsid w:val="008105E0"/>
    <w:rsid w:val="008119B4"/>
    <w:rsid w:val="00811DA5"/>
    <w:rsid w:val="00813463"/>
    <w:rsid w:val="00814A1C"/>
    <w:rsid w:val="008150EC"/>
    <w:rsid w:val="00820DEA"/>
    <w:rsid w:val="0082153E"/>
    <w:rsid w:val="00821662"/>
    <w:rsid w:val="008238FD"/>
    <w:rsid w:val="00823DAE"/>
    <w:rsid w:val="00830BB8"/>
    <w:rsid w:val="00831B06"/>
    <w:rsid w:val="0083259B"/>
    <w:rsid w:val="0083428D"/>
    <w:rsid w:val="00836028"/>
    <w:rsid w:val="0083693F"/>
    <w:rsid w:val="008373DF"/>
    <w:rsid w:val="008412B6"/>
    <w:rsid w:val="008429BD"/>
    <w:rsid w:val="00842C11"/>
    <w:rsid w:val="00844BF6"/>
    <w:rsid w:val="00844E4E"/>
    <w:rsid w:val="00844ED3"/>
    <w:rsid w:val="00854309"/>
    <w:rsid w:val="0085492C"/>
    <w:rsid w:val="00855E70"/>
    <w:rsid w:val="00857BCA"/>
    <w:rsid w:val="00861AB5"/>
    <w:rsid w:val="00861EB3"/>
    <w:rsid w:val="008650F9"/>
    <w:rsid w:val="00871AD2"/>
    <w:rsid w:val="0088065B"/>
    <w:rsid w:val="0088088F"/>
    <w:rsid w:val="00880E93"/>
    <w:rsid w:val="0088305B"/>
    <w:rsid w:val="00886E33"/>
    <w:rsid w:val="0088756F"/>
    <w:rsid w:val="00887CA5"/>
    <w:rsid w:val="00892E14"/>
    <w:rsid w:val="00893F84"/>
    <w:rsid w:val="00895353"/>
    <w:rsid w:val="0089794D"/>
    <w:rsid w:val="00897B26"/>
    <w:rsid w:val="008A062F"/>
    <w:rsid w:val="008A25BA"/>
    <w:rsid w:val="008A3C41"/>
    <w:rsid w:val="008A4C0C"/>
    <w:rsid w:val="008B0114"/>
    <w:rsid w:val="008B3327"/>
    <w:rsid w:val="008B4EBD"/>
    <w:rsid w:val="008B5CB5"/>
    <w:rsid w:val="008B6D2D"/>
    <w:rsid w:val="008B6E34"/>
    <w:rsid w:val="008B7499"/>
    <w:rsid w:val="008C0C38"/>
    <w:rsid w:val="008C0DCD"/>
    <w:rsid w:val="008C16E5"/>
    <w:rsid w:val="008C219B"/>
    <w:rsid w:val="008C2404"/>
    <w:rsid w:val="008C4141"/>
    <w:rsid w:val="008C5AB1"/>
    <w:rsid w:val="008C5FF2"/>
    <w:rsid w:val="008C64B2"/>
    <w:rsid w:val="008D2CB1"/>
    <w:rsid w:val="008D3353"/>
    <w:rsid w:val="008D6AC8"/>
    <w:rsid w:val="008D6EF4"/>
    <w:rsid w:val="008E14EB"/>
    <w:rsid w:val="008E2EF7"/>
    <w:rsid w:val="008E4754"/>
    <w:rsid w:val="008E481C"/>
    <w:rsid w:val="008E6AAF"/>
    <w:rsid w:val="008F0541"/>
    <w:rsid w:val="008F1051"/>
    <w:rsid w:val="008F5512"/>
    <w:rsid w:val="008F6A8A"/>
    <w:rsid w:val="00900797"/>
    <w:rsid w:val="00902DD1"/>
    <w:rsid w:val="00903A4B"/>
    <w:rsid w:val="00904A28"/>
    <w:rsid w:val="00904FBF"/>
    <w:rsid w:val="00906927"/>
    <w:rsid w:val="00907B0B"/>
    <w:rsid w:val="00907FE5"/>
    <w:rsid w:val="00913B00"/>
    <w:rsid w:val="00915907"/>
    <w:rsid w:val="0091651E"/>
    <w:rsid w:val="00917AF9"/>
    <w:rsid w:val="00922537"/>
    <w:rsid w:val="00923885"/>
    <w:rsid w:val="00923C7B"/>
    <w:rsid w:val="00926148"/>
    <w:rsid w:val="00930E48"/>
    <w:rsid w:val="009312BD"/>
    <w:rsid w:val="00931EE0"/>
    <w:rsid w:val="009328DC"/>
    <w:rsid w:val="00933397"/>
    <w:rsid w:val="0094075C"/>
    <w:rsid w:val="009459FE"/>
    <w:rsid w:val="0094740C"/>
    <w:rsid w:val="00947D8B"/>
    <w:rsid w:val="009524C4"/>
    <w:rsid w:val="00952653"/>
    <w:rsid w:val="00952BC7"/>
    <w:rsid w:val="009534D0"/>
    <w:rsid w:val="00954C8B"/>
    <w:rsid w:val="00954E8C"/>
    <w:rsid w:val="00954FD4"/>
    <w:rsid w:val="00955E1C"/>
    <w:rsid w:val="009575C3"/>
    <w:rsid w:val="00963CF3"/>
    <w:rsid w:val="00964E68"/>
    <w:rsid w:val="00966007"/>
    <w:rsid w:val="009662AB"/>
    <w:rsid w:val="00966962"/>
    <w:rsid w:val="00966AE7"/>
    <w:rsid w:val="009673EC"/>
    <w:rsid w:val="00970B7D"/>
    <w:rsid w:val="00971123"/>
    <w:rsid w:val="00971446"/>
    <w:rsid w:val="00971BA2"/>
    <w:rsid w:val="009720AD"/>
    <w:rsid w:val="009729B2"/>
    <w:rsid w:val="009750D5"/>
    <w:rsid w:val="009753E4"/>
    <w:rsid w:val="00975ACF"/>
    <w:rsid w:val="009771C9"/>
    <w:rsid w:val="0098029C"/>
    <w:rsid w:val="00980788"/>
    <w:rsid w:val="00980D04"/>
    <w:rsid w:val="00982D36"/>
    <w:rsid w:val="00983925"/>
    <w:rsid w:val="00985439"/>
    <w:rsid w:val="009868A6"/>
    <w:rsid w:val="00987863"/>
    <w:rsid w:val="009878A8"/>
    <w:rsid w:val="0099424B"/>
    <w:rsid w:val="009977A1"/>
    <w:rsid w:val="009A1B00"/>
    <w:rsid w:val="009A2C05"/>
    <w:rsid w:val="009A453B"/>
    <w:rsid w:val="009A554F"/>
    <w:rsid w:val="009A5702"/>
    <w:rsid w:val="009A651E"/>
    <w:rsid w:val="009A7CFA"/>
    <w:rsid w:val="009B0BBA"/>
    <w:rsid w:val="009B2E4E"/>
    <w:rsid w:val="009B43C5"/>
    <w:rsid w:val="009C5376"/>
    <w:rsid w:val="009C578F"/>
    <w:rsid w:val="009C5B4D"/>
    <w:rsid w:val="009C6364"/>
    <w:rsid w:val="009C7B50"/>
    <w:rsid w:val="009D1C48"/>
    <w:rsid w:val="009D3B5A"/>
    <w:rsid w:val="009D543F"/>
    <w:rsid w:val="009D5EBC"/>
    <w:rsid w:val="009D60D3"/>
    <w:rsid w:val="009D6F1A"/>
    <w:rsid w:val="009E02DB"/>
    <w:rsid w:val="009E1314"/>
    <w:rsid w:val="009E183A"/>
    <w:rsid w:val="009E2DEB"/>
    <w:rsid w:val="009E2F53"/>
    <w:rsid w:val="009E3D4C"/>
    <w:rsid w:val="009E47CC"/>
    <w:rsid w:val="009E4A98"/>
    <w:rsid w:val="009E6969"/>
    <w:rsid w:val="009E6AEB"/>
    <w:rsid w:val="009E774A"/>
    <w:rsid w:val="009E7A9F"/>
    <w:rsid w:val="009E7DE0"/>
    <w:rsid w:val="009F02DF"/>
    <w:rsid w:val="009F1BCC"/>
    <w:rsid w:val="009F2ACD"/>
    <w:rsid w:val="009F5485"/>
    <w:rsid w:val="009F6D93"/>
    <w:rsid w:val="009F733B"/>
    <w:rsid w:val="00A0082C"/>
    <w:rsid w:val="00A00A48"/>
    <w:rsid w:val="00A00B67"/>
    <w:rsid w:val="00A01063"/>
    <w:rsid w:val="00A0213E"/>
    <w:rsid w:val="00A0226D"/>
    <w:rsid w:val="00A03666"/>
    <w:rsid w:val="00A075AB"/>
    <w:rsid w:val="00A102D7"/>
    <w:rsid w:val="00A12880"/>
    <w:rsid w:val="00A12EB0"/>
    <w:rsid w:val="00A1306B"/>
    <w:rsid w:val="00A154EF"/>
    <w:rsid w:val="00A15ACB"/>
    <w:rsid w:val="00A16043"/>
    <w:rsid w:val="00A242DC"/>
    <w:rsid w:val="00A24319"/>
    <w:rsid w:val="00A24C5F"/>
    <w:rsid w:val="00A24E4E"/>
    <w:rsid w:val="00A25576"/>
    <w:rsid w:val="00A268E2"/>
    <w:rsid w:val="00A26EC1"/>
    <w:rsid w:val="00A3073E"/>
    <w:rsid w:val="00A31693"/>
    <w:rsid w:val="00A353F9"/>
    <w:rsid w:val="00A36101"/>
    <w:rsid w:val="00A368CE"/>
    <w:rsid w:val="00A3716F"/>
    <w:rsid w:val="00A40E1D"/>
    <w:rsid w:val="00A42A51"/>
    <w:rsid w:val="00A42DF9"/>
    <w:rsid w:val="00A42FAB"/>
    <w:rsid w:val="00A4403E"/>
    <w:rsid w:val="00A442E0"/>
    <w:rsid w:val="00A45A78"/>
    <w:rsid w:val="00A46DF0"/>
    <w:rsid w:val="00A516F8"/>
    <w:rsid w:val="00A56598"/>
    <w:rsid w:val="00A56C92"/>
    <w:rsid w:val="00A572F8"/>
    <w:rsid w:val="00A60095"/>
    <w:rsid w:val="00A616D2"/>
    <w:rsid w:val="00A62386"/>
    <w:rsid w:val="00A642A9"/>
    <w:rsid w:val="00A64D87"/>
    <w:rsid w:val="00A6715B"/>
    <w:rsid w:val="00A703CD"/>
    <w:rsid w:val="00A70ED7"/>
    <w:rsid w:val="00A724B1"/>
    <w:rsid w:val="00A73E73"/>
    <w:rsid w:val="00A74468"/>
    <w:rsid w:val="00A749EE"/>
    <w:rsid w:val="00A7728C"/>
    <w:rsid w:val="00A80936"/>
    <w:rsid w:val="00A81E81"/>
    <w:rsid w:val="00A83407"/>
    <w:rsid w:val="00A8578E"/>
    <w:rsid w:val="00A86F80"/>
    <w:rsid w:val="00A8895F"/>
    <w:rsid w:val="00A9082A"/>
    <w:rsid w:val="00A92BC6"/>
    <w:rsid w:val="00A93191"/>
    <w:rsid w:val="00A9352C"/>
    <w:rsid w:val="00A94498"/>
    <w:rsid w:val="00A9597D"/>
    <w:rsid w:val="00A9637C"/>
    <w:rsid w:val="00A965E9"/>
    <w:rsid w:val="00AA0F39"/>
    <w:rsid w:val="00AA1480"/>
    <w:rsid w:val="00AA35E1"/>
    <w:rsid w:val="00AA3671"/>
    <w:rsid w:val="00AA3DEE"/>
    <w:rsid w:val="00AA4108"/>
    <w:rsid w:val="00AA43B2"/>
    <w:rsid w:val="00AA44CD"/>
    <w:rsid w:val="00AA46E0"/>
    <w:rsid w:val="00AB5E08"/>
    <w:rsid w:val="00AB7B8B"/>
    <w:rsid w:val="00AC2677"/>
    <w:rsid w:val="00AC3921"/>
    <w:rsid w:val="00AC4479"/>
    <w:rsid w:val="00AC53DF"/>
    <w:rsid w:val="00AC61C8"/>
    <w:rsid w:val="00AC6AA7"/>
    <w:rsid w:val="00AD0B5C"/>
    <w:rsid w:val="00AD553C"/>
    <w:rsid w:val="00AD5593"/>
    <w:rsid w:val="00AE1C98"/>
    <w:rsid w:val="00AE30CA"/>
    <w:rsid w:val="00AE390F"/>
    <w:rsid w:val="00AE4946"/>
    <w:rsid w:val="00AE6925"/>
    <w:rsid w:val="00AE7410"/>
    <w:rsid w:val="00AE74C8"/>
    <w:rsid w:val="00AE7E97"/>
    <w:rsid w:val="00AF0125"/>
    <w:rsid w:val="00AF3691"/>
    <w:rsid w:val="00AF3854"/>
    <w:rsid w:val="00AF52E7"/>
    <w:rsid w:val="00AF5E0A"/>
    <w:rsid w:val="00AF6758"/>
    <w:rsid w:val="00AF6F3E"/>
    <w:rsid w:val="00AF7151"/>
    <w:rsid w:val="00B0202A"/>
    <w:rsid w:val="00B0266B"/>
    <w:rsid w:val="00B049E2"/>
    <w:rsid w:val="00B0576C"/>
    <w:rsid w:val="00B06388"/>
    <w:rsid w:val="00B07E99"/>
    <w:rsid w:val="00B11842"/>
    <w:rsid w:val="00B12273"/>
    <w:rsid w:val="00B137BA"/>
    <w:rsid w:val="00B1463A"/>
    <w:rsid w:val="00B14C90"/>
    <w:rsid w:val="00B15135"/>
    <w:rsid w:val="00B152C3"/>
    <w:rsid w:val="00B162D0"/>
    <w:rsid w:val="00B17004"/>
    <w:rsid w:val="00B178AB"/>
    <w:rsid w:val="00B20067"/>
    <w:rsid w:val="00B205B4"/>
    <w:rsid w:val="00B20D1A"/>
    <w:rsid w:val="00B22A55"/>
    <w:rsid w:val="00B23129"/>
    <w:rsid w:val="00B263EF"/>
    <w:rsid w:val="00B2653C"/>
    <w:rsid w:val="00B26D56"/>
    <w:rsid w:val="00B2A69F"/>
    <w:rsid w:val="00B301BA"/>
    <w:rsid w:val="00B31CC4"/>
    <w:rsid w:val="00B32257"/>
    <w:rsid w:val="00B40D62"/>
    <w:rsid w:val="00B42151"/>
    <w:rsid w:val="00B42A89"/>
    <w:rsid w:val="00B43FB4"/>
    <w:rsid w:val="00B440A5"/>
    <w:rsid w:val="00B44DBD"/>
    <w:rsid w:val="00B452E7"/>
    <w:rsid w:val="00B463C0"/>
    <w:rsid w:val="00B469DA"/>
    <w:rsid w:val="00B5063D"/>
    <w:rsid w:val="00B50F6E"/>
    <w:rsid w:val="00B51056"/>
    <w:rsid w:val="00B51F5A"/>
    <w:rsid w:val="00B53074"/>
    <w:rsid w:val="00B5330F"/>
    <w:rsid w:val="00B54DF8"/>
    <w:rsid w:val="00B55C72"/>
    <w:rsid w:val="00B57705"/>
    <w:rsid w:val="00B57A44"/>
    <w:rsid w:val="00B60039"/>
    <w:rsid w:val="00B61652"/>
    <w:rsid w:val="00B63AFF"/>
    <w:rsid w:val="00B63C66"/>
    <w:rsid w:val="00B64840"/>
    <w:rsid w:val="00B65BBF"/>
    <w:rsid w:val="00B67621"/>
    <w:rsid w:val="00B70BAA"/>
    <w:rsid w:val="00B714F2"/>
    <w:rsid w:val="00B731E9"/>
    <w:rsid w:val="00B74089"/>
    <w:rsid w:val="00B74C09"/>
    <w:rsid w:val="00B765F2"/>
    <w:rsid w:val="00B778EA"/>
    <w:rsid w:val="00B81C10"/>
    <w:rsid w:val="00B820C9"/>
    <w:rsid w:val="00B82715"/>
    <w:rsid w:val="00B84F93"/>
    <w:rsid w:val="00B8531D"/>
    <w:rsid w:val="00B85400"/>
    <w:rsid w:val="00B859C7"/>
    <w:rsid w:val="00B87062"/>
    <w:rsid w:val="00B87CF6"/>
    <w:rsid w:val="00B90A76"/>
    <w:rsid w:val="00B93CBD"/>
    <w:rsid w:val="00B9483F"/>
    <w:rsid w:val="00B9522D"/>
    <w:rsid w:val="00B95254"/>
    <w:rsid w:val="00B95AB0"/>
    <w:rsid w:val="00B95F7F"/>
    <w:rsid w:val="00BA0E24"/>
    <w:rsid w:val="00BA2148"/>
    <w:rsid w:val="00BA3B81"/>
    <w:rsid w:val="00BA4178"/>
    <w:rsid w:val="00BA42B8"/>
    <w:rsid w:val="00BA52AD"/>
    <w:rsid w:val="00BA68C1"/>
    <w:rsid w:val="00BA7B4E"/>
    <w:rsid w:val="00BAB41F"/>
    <w:rsid w:val="00BB053B"/>
    <w:rsid w:val="00BB1245"/>
    <w:rsid w:val="00BB3A9E"/>
    <w:rsid w:val="00BB4D4D"/>
    <w:rsid w:val="00BB52E3"/>
    <w:rsid w:val="00BB6420"/>
    <w:rsid w:val="00BB6424"/>
    <w:rsid w:val="00BB6559"/>
    <w:rsid w:val="00BB6863"/>
    <w:rsid w:val="00BC0BFC"/>
    <w:rsid w:val="00BC1366"/>
    <w:rsid w:val="00BC4F54"/>
    <w:rsid w:val="00BC5111"/>
    <w:rsid w:val="00BC78A8"/>
    <w:rsid w:val="00BD3DE2"/>
    <w:rsid w:val="00BD3E1C"/>
    <w:rsid w:val="00BD4027"/>
    <w:rsid w:val="00BD5305"/>
    <w:rsid w:val="00BD540A"/>
    <w:rsid w:val="00BD5A01"/>
    <w:rsid w:val="00BD6783"/>
    <w:rsid w:val="00BD67E0"/>
    <w:rsid w:val="00BD7F78"/>
    <w:rsid w:val="00BE0ECA"/>
    <w:rsid w:val="00BE175C"/>
    <w:rsid w:val="00BE1F24"/>
    <w:rsid w:val="00BE4DAC"/>
    <w:rsid w:val="00BE50F0"/>
    <w:rsid w:val="00BE5FA9"/>
    <w:rsid w:val="00BE5FFF"/>
    <w:rsid w:val="00BE64C1"/>
    <w:rsid w:val="00BE6ED1"/>
    <w:rsid w:val="00BE79F9"/>
    <w:rsid w:val="00BF20C4"/>
    <w:rsid w:val="00BF2B93"/>
    <w:rsid w:val="00BF33C7"/>
    <w:rsid w:val="00BF3692"/>
    <w:rsid w:val="00BF3AA6"/>
    <w:rsid w:val="00BF56EA"/>
    <w:rsid w:val="00BF61DA"/>
    <w:rsid w:val="00BF653E"/>
    <w:rsid w:val="00BF6F51"/>
    <w:rsid w:val="00BF7A1C"/>
    <w:rsid w:val="00BF7DDE"/>
    <w:rsid w:val="00C008D6"/>
    <w:rsid w:val="00C0090F"/>
    <w:rsid w:val="00C0175E"/>
    <w:rsid w:val="00C01FF1"/>
    <w:rsid w:val="00C030EB"/>
    <w:rsid w:val="00C031F6"/>
    <w:rsid w:val="00C03F6F"/>
    <w:rsid w:val="00C05177"/>
    <w:rsid w:val="00C05361"/>
    <w:rsid w:val="00C05A9D"/>
    <w:rsid w:val="00C0628D"/>
    <w:rsid w:val="00C06DD4"/>
    <w:rsid w:val="00C07F47"/>
    <w:rsid w:val="00C10550"/>
    <w:rsid w:val="00C10AD3"/>
    <w:rsid w:val="00C1538E"/>
    <w:rsid w:val="00C154B7"/>
    <w:rsid w:val="00C158CE"/>
    <w:rsid w:val="00C17707"/>
    <w:rsid w:val="00C21D49"/>
    <w:rsid w:val="00C2336C"/>
    <w:rsid w:val="00C25355"/>
    <w:rsid w:val="00C26683"/>
    <w:rsid w:val="00C27D67"/>
    <w:rsid w:val="00C30EBA"/>
    <w:rsid w:val="00C31B00"/>
    <w:rsid w:val="00C32565"/>
    <w:rsid w:val="00C3758C"/>
    <w:rsid w:val="00C40711"/>
    <w:rsid w:val="00C41119"/>
    <w:rsid w:val="00C462AA"/>
    <w:rsid w:val="00C50754"/>
    <w:rsid w:val="00C5302E"/>
    <w:rsid w:val="00C53561"/>
    <w:rsid w:val="00C55B4E"/>
    <w:rsid w:val="00C55F9D"/>
    <w:rsid w:val="00C560EC"/>
    <w:rsid w:val="00C57547"/>
    <w:rsid w:val="00C5781B"/>
    <w:rsid w:val="00C62E89"/>
    <w:rsid w:val="00C641E7"/>
    <w:rsid w:val="00C64F3A"/>
    <w:rsid w:val="00C65530"/>
    <w:rsid w:val="00C65B08"/>
    <w:rsid w:val="00C6600D"/>
    <w:rsid w:val="00C66ED5"/>
    <w:rsid w:val="00C67FF5"/>
    <w:rsid w:val="00C72CEC"/>
    <w:rsid w:val="00C74539"/>
    <w:rsid w:val="00C74574"/>
    <w:rsid w:val="00C75E27"/>
    <w:rsid w:val="00C8017B"/>
    <w:rsid w:val="00C802CF"/>
    <w:rsid w:val="00C80DCD"/>
    <w:rsid w:val="00C83D24"/>
    <w:rsid w:val="00C84D08"/>
    <w:rsid w:val="00C84F0B"/>
    <w:rsid w:val="00C85118"/>
    <w:rsid w:val="00C85B4B"/>
    <w:rsid w:val="00C865BC"/>
    <w:rsid w:val="00C868C8"/>
    <w:rsid w:val="00C86961"/>
    <w:rsid w:val="00C91503"/>
    <w:rsid w:val="00C91BDF"/>
    <w:rsid w:val="00C92DC5"/>
    <w:rsid w:val="00C9428F"/>
    <w:rsid w:val="00C9447C"/>
    <w:rsid w:val="00C95EF8"/>
    <w:rsid w:val="00C96CFA"/>
    <w:rsid w:val="00CA1D46"/>
    <w:rsid w:val="00CA2D6E"/>
    <w:rsid w:val="00CA687C"/>
    <w:rsid w:val="00CA694B"/>
    <w:rsid w:val="00CB06FF"/>
    <w:rsid w:val="00CB1072"/>
    <w:rsid w:val="00CB4F79"/>
    <w:rsid w:val="00CB5BAF"/>
    <w:rsid w:val="00CC0E47"/>
    <w:rsid w:val="00CC1DDC"/>
    <w:rsid w:val="00CC4B55"/>
    <w:rsid w:val="00CC4E75"/>
    <w:rsid w:val="00CC4F87"/>
    <w:rsid w:val="00CC5E44"/>
    <w:rsid w:val="00CD0C3E"/>
    <w:rsid w:val="00CD1D1B"/>
    <w:rsid w:val="00CD7B21"/>
    <w:rsid w:val="00CE07A7"/>
    <w:rsid w:val="00CE09C6"/>
    <w:rsid w:val="00CE123E"/>
    <w:rsid w:val="00CE2298"/>
    <w:rsid w:val="00CE27A3"/>
    <w:rsid w:val="00CE329B"/>
    <w:rsid w:val="00CE339B"/>
    <w:rsid w:val="00CE37B9"/>
    <w:rsid w:val="00CE4C35"/>
    <w:rsid w:val="00CE5002"/>
    <w:rsid w:val="00CF19A0"/>
    <w:rsid w:val="00CF4CC0"/>
    <w:rsid w:val="00CF6404"/>
    <w:rsid w:val="00CF6941"/>
    <w:rsid w:val="00CF6ECD"/>
    <w:rsid w:val="00CF7689"/>
    <w:rsid w:val="00CF797B"/>
    <w:rsid w:val="00CF7B46"/>
    <w:rsid w:val="00D00B98"/>
    <w:rsid w:val="00D02CEE"/>
    <w:rsid w:val="00D03615"/>
    <w:rsid w:val="00D0440C"/>
    <w:rsid w:val="00D045C7"/>
    <w:rsid w:val="00D047D0"/>
    <w:rsid w:val="00D13399"/>
    <w:rsid w:val="00D1363F"/>
    <w:rsid w:val="00D1463C"/>
    <w:rsid w:val="00D14E18"/>
    <w:rsid w:val="00D15FEF"/>
    <w:rsid w:val="00D2193D"/>
    <w:rsid w:val="00D22E6A"/>
    <w:rsid w:val="00D23920"/>
    <w:rsid w:val="00D257E1"/>
    <w:rsid w:val="00D27D1C"/>
    <w:rsid w:val="00D30835"/>
    <w:rsid w:val="00D30A4F"/>
    <w:rsid w:val="00D30AC9"/>
    <w:rsid w:val="00D30D38"/>
    <w:rsid w:val="00D31E67"/>
    <w:rsid w:val="00D35652"/>
    <w:rsid w:val="00D36123"/>
    <w:rsid w:val="00D363F7"/>
    <w:rsid w:val="00D41613"/>
    <w:rsid w:val="00D426D8"/>
    <w:rsid w:val="00D42BB4"/>
    <w:rsid w:val="00D442DD"/>
    <w:rsid w:val="00D450A1"/>
    <w:rsid w:val="00D45795"/>
    <w:rsid w:val="00D45BD8"/>
    <w:rsid w:val="00D46888"/>
    <w:rsid w:val="00D47347"/>
    <w:rsid w:val="00D47CFB"/>
    <w:rsid w:val="00D47EA1"/>
    <w:rsid w:val="00D54189"/>
    <w:rsid w:val="00D5614E"/>
    <w:rsid w:val="00D56FBC"/>
    <w:rsid w:val="00D614C8"/>
    <w:rsid w:val="00D61BBD"/>
    <w:rsid w:val="00D6366D"/>
    <w:rsid w:val="00D647C2"/>
    <w:rsid w:val="00D66665"/>
    <w:rsid w:val="00D70AF6"/>
    <w:rsid w:val="00D70F68"/>
    <w:rsid w:val="00D72CC1"/>
    <w:rsid w:val="00D73106"/>
    <w:rsid w:val="00D7430B"/>
    <w:rsid w:val="00D763BE"/>
    <w:rsid w:val="00D77777"/>
    <w:rsid w:val="00D82FDF"/>
    <w:rsid w:val="00D8318F"/>
    <w:rsid w:val="00D846FA"/>
    <w:rsid w:val="00D84AFC"/>
    <w:rsid w:val="00D851FA"/>
    <w:rsid w:val="00D85453"/>
    <w:rsid w:val="00D86634"/>
    <w:rsid w:val="00D91391"/>
    <w:rsid w:val="00D96019"/>
    <w:rsid w:val="00D979FC"/>
    <w:rsid w:val="00DA471A"/>
    <w:rsid w:val="00DA6180"/>
    <w:rsid w:val="00DB174D"/>
    <w:rsid w:val="00DB5DC8"/>
    <w:rsid w:val="00DB6529"/>
    <w:rsid w:val="00DB7B3B"/>
    <w:rsid w:val="00DC4912"/>
    <w:rsid w:val="00DC6A54"/>
    <w:rsid w:val="00DD1577"/>
    <w:rsid w:val="00DD2139"/>
    <w:rsid w:val="00DD3F01"/>
    <w:rsid w:val="00DD4A18"/>
    <w:rsid w:val="00DD579D"/>
    <w:rsid w:val="00DD6307"/>
    <w:rsid w:val="00DD7AAF"/>
    <w:rsid w:val="00DD7C3C"/>
    <w:rsid w:val="00DE00AD"/>
    <w:rsid w:val="00DE1F83"/>
    <w:rsid w:val="00DE1F91"/>
    <w:rsid w:val="00DE26D5"/>
    <w:rsid w:val="00DE30EE"/>
    <w:rsid w:val="00DE4248"/>
    <w:rsid w:val="00DE42FE"/>
    <w:rsid w:val="00DE6DCE"/>
    <w:rsid w:val="00DF43C0"/>
    <w:rsid w:val="00DF7FF9"/>
    <w:rsid w:val="00E03201"/>
    <w:rsid w:val="00E0394C"/>
    <w:rsid w:val="00E07BA6"/>
    <w:rsid w:val="00E10528"/>
    <w:rsid w:val="00E11C14"/>
    <w:rsid w:val="00E14232"/>
    <w:rsid w:val="00E16EA8"/>
    <w:rsid w:val="00E1728A"/>
    <w:rsid w:val="00E2283E"/>
    <w:rsid w:val="00E2285F"/>
    <w:rsid w:val="00E24B1A"/>
    <w:rsid w:val="00E24E75"/>
    <w:rsid w:val="00E2614F"/>
    <w:rsid w:val="00E2666A"/>
    <w:rsid w:val="00E3144A"/>
    <w:rsid w:val="00E31AAE"/>
    <w:rsid w:val="00E31F97"/>
    <w:rsid w:val="00E32DAB"/>
    <w:rsid w:val="00E34592"/>
    <w:rsid w:val="00E34834"/>
    <w:rsid w:val="00E36013"/>
    <w:rsid w:val="00E37473"/>
    <w:rsid w:val="00E40262"/>
    <w:rsid w:val="00E40A60"/>
    <w:rsid w:val="00E435D8"/>
    <w:rsid w:val="00E43BB2"/>
    <w:rsid w:val="00E459CC"/>
    <w:rsid w:val="00E50594"/>
    <w:rsid w:val="00E51C34"/>
    <w:rsid w:val="00E5271C"/>
    <w:rsid w:val="00E52B98"/>
    <w:rsid w:val="00E52BF5"/>
    <w:rsid w:val="00E53251"/>
    <w:rsid w:val="00E549B4"/>
    <w:rsid w:val="00E564D9"/>
    <w:rsid w:val="00E56F56"/>
    <w:rsid w:val="00E576A0"/>
    <w:rsid w:val="00E57900"/>
    <w:rsid w:val="00E57CFF"/>
    <w:rsid w:val="00E64005"/>
    <w:rsid w:val="00E64079"/>
    <w:rsid w:val="00E64550"/>
    <w:rsid w:val="00E64E7F"/>
    <w:rsid w:val="00E6599D"/>
    <w:rsid w:val="00E66027"/>
    <w:rsid w:val="00E66BB5"/>
    <w:rsid w:val="00E66EC4"/>
    <w:rsid w:val="00E6706A"/>
    <w:rsid w:val="00E67096"/>
    <w:rsid w:val="00E67A60"/>
    <w:rsid w:val="00E7093D"/>
    <w:rsid w:val="00E71C16"/>
    <w:rsid w:val="00E72308"/>
    <w:rsid w:val="00E74978"/>
    <w:rsid w:val="00E75B64"/>
    <w:rsid w:val="00E768D8"/>
    <w:rsid w:val="00E77309"/>
    <w:rsid w:val="00E80136"/>
    <w:rsid w:val="00E80B78"/>
    <w:rsid w:val="00E81479"/>
    <w:rsid w:val="00E816E8"/>
    <w:rsid w:val="00E819FE"/>
    <w:rsid w:val="00E82904"/>
    <w:rsid w:val="00E838E3"/>
    <w:rsid w:val="00E853EA"/>
    <w:rsid w:val="00E87AFE"/>
    <w:rsid w:val="00E9067E"/>
    <w:rsid w:val="00E91164"/>
    <w:rsid w:val="00E91243"/>
    <w:rsid w:val="00E9171B"/>
    <w:rsid w:val="00E91738"/>
    <w:rsid w:val="00E9241C"/>
    <w:rsid w:val="00E926B0"/>
    <w:rsid w:val="00E95250"/>
    <w:rsid w:val="00E96390"/>
    <w:rsid w:val="00E96783"/>
    <w:rsid w:val="00EA220A"/>
    <w:rsid w:val="00EA2AD5"/>
    <w:rsid w:val="00EA3002"/>
    <w:rsid w:val="00EA37B3"/>
    <w:rsid w:val="00EA4F76"/>
    <w:rsid w:val="00EA51D8"/>
    <w:rsid w:val="00EA533A"/>
    <w:rsid w:val="00EA7495"/>
    <w:rsid w:val="00EB06F0"/>
    <w:rsid w:val="00EB0C2E"/>
    <w:rsid w:val="00EB1654"/>
    <w:rsid w:val="00EB2786"/>
    <w:rsid w:val="00EB4697"/>
    <w:rsid w:val="00EB54B0"/>
    <w:rsid w:val="00EB5D93"/>
    <w:rsid w:val="00EB771B"/>
    <w:rsid w:val="00EB7769"/>
    <w:rsid w:val="00EC0719"/>
    <w:rsid w:val="00EC0E01"/>
    <w:rsid w:val="00EC33F0"/>
    <w:rsid w:val="00EC3E2D"/>
    <w:rsid w:val="00EC636D"/>
    <w:rsid w:val="00EC774A"/>
    <w:rsid w:val="00ED00EC"/>
    <w:rsid w:val="00ED0B96"/>
    <w:rsid w:val="00ED13D8"/>
    <w:rsid w:val="00ED190C"/>
    <w:rsid w:val="00ED31DB"/>
    <w:rsid w:val="00ED326E"/>
    <w:rsid w:val="00ED3784"/>
    <w:rsid w:val="00ED5FD7"/>
    <w:rsid w:val="00ED6023"/>
    <w:rsid w:val="00ED68AE"/>
    <w:rsid w:val="00ED7E6E"/>
    <w:rsid w:val="00EE10BD"/>
    <w:rsid w:val="00EE13C2"/>
    <w:rsid w:val="00EE45ED"/>
    <w:rsid w:val="00EE47D4"/>
    <w:rsid w:val="00EE4E67"/>
    <w:rsid w:val="00EE51D0"/>
    <w:rsid w:val="00EE5E2A"/>
    <w:rsid w:val="00EE66F0"/>
    <w:rsid w:val="00EF0030"/>
    <w:rsid w:val="00EF048C"/>
    <w:rsid w:val="00EF28FB"/>
    <w:rsid w:val="00EF321F"/>
    <w:rsid w:val="00EF468D"/>
    <w:rsid w:val="00EF5C83"/>
    <w:rsid w:val="00EF69BD"/>
    <w:rsid w:val="00F015D9"/>
    <w:rsid w:val="00F020F0"/>
    <w:rsid w:val="00F045A2"/>
    <w:rsid w:val="00F0541F"/>
    <w:rsid w:val="00F06D93"/>
    <w:rsid w:val="00F11EAC"/>
    <w:rsid w:val="00F13148"/>
    <w:rsid w:val="00F14727"/>
    <w:rsid w:val="00F15D02"/>
    <w:rsid w:val="00F202B7"/>
    <w:rsid w:val="00F22976"/>
    <w:rsid w:val="00F231F4"/>
    <w:rsid w:val="00F2373C"/>
    <w:rsid w:val="00F24428"/>
    <w:rsid w:val="00F25CC3"/>
    <w:rsid w:val="00F26080"/>
    <w:rsid w:val="00F26983"/>
    <w:rsid w:val="00F26CA8"/>
    <w:rsid w:val="00F3421D"/>
    <w:rsid w:val="00F34F2A"/>
    <w:rsid w:val="00F41702"/>
    <w:rsid w:val="00F41C93"/>
    <w:rsid w:val="00F421E0"/>
    <w:rsid w:val="00F4405C"/>
    <w:rsid w:val="00F5034D"/>
    <w:rsid w:val="00F51010"/>
    <w:rsid w:val="00F53A30"/>
    <w:rsid w:val="00F54101"/>
    <w:rsid w:val="00F557F8"/>
    <w:rsid w:val="00F61270"/>
    <w:rsid w:val="00F62444"/>
    <w:rsid w:val="00F62BB4"/>
    <w:rsid w:val="00F6348D"/>
    <w:rsid w:val="00F64093"/>
    <w:rsid w:val="00F667AB"/>
    <w:rsid w:val="00F66959"/>
    <w:rsid w:val="00F66A97"/>
    <w:rsid w:val="00F70FF7"/>
    <w:rsid w:val="00F71F55"/>
    <w:rsid w:val="00F72199"/>
    <w:rsid w:val="00F72410"/>
    <w:rsid w:val="00F725AE"/>
    <w:rsid w:val="00F7488F"/>
    <w:rsid w:val="00F7510C"/>
    <w:rsid w:val="00F76E35"/>
    <w:rsid w:val="00F76FE3"/>
    <w:rsid w:val="00F77413"/>
    <w:rsid w:val="00F77B67"/>
    <w:rsid w:val="00F80E60"/>
    <w:rsid w:val="00F825C3"/>
    <w:rsid w:val="00F91AED"/>
    <w:rsid w:val="00F931E8"/>
    <w:rsid w:val="00F93515"/>
    <w:rsid w:val="00F94785"/>
    <w:rsid w:val="00F973AE"/>
    <w:rsid w:val="00FA150B"/>
    <w:rsid w:val="00FA161A"/>
    <w:rsid w:val="00FA1F92"/>
    <w:rsid w:val="00FA6960"/>
    <w:rsid w:val="00FA7039"/>
    <w:rsid w:val="00FA708F"/>
    <w:rsid w:val="00FB03C1"/>
    <w:rsid w:val="00FB1603"/>
    <w:rsid w:val="00FB1E55"/>
    <w:rsid w:val="00FB7DAC"/>
    <w:rsid w:val="00FC244B"/>
    <w:rsid w:val="00FC300D"/>
    <w:rsid w:val="00FC35F7"/>
    <w:rsid w:val="00FC565F"/>
    <w:rsid w:val="00FC6E8E"/>
    <w:rsid w:val="00FD002B"/>
    <w:rsid w:val="00FD192F"/>
    <w:rsid w:val="00FD2D94"/>
    <w:rsid w:val="00FD3203"/>
    <w:rsid w:val="00FD3D9C"/>
    <w:rsid w:val="00FD59A9"/>
    <w:rsid w:val="00FE0AD0"/>
    <w:rsid w:val="00FE18A5"/>
    <w:rsid w:val="00FE2555"/>
    <w:rsid w:val="00FE32E6"/>
    <w:rsid w:val="00FE54F6"/>
    <w:rsid w:val="00FE7686"/>
    <w:rsid w:val="00FF119C"/>
    <w:rsid w:val="00FF3F99"/>
    <w:rsid w:val="00FF4715"/>
    <w:rsid w:val="00FF5E5C"/>
    <w:rsid w:val="00FF5FE0"/>
    <w:rsid w:val="01078E3A"/>
    <w:rsid w:val="010F3B24"/>
    <w:rsid w:val="012AE160"/>
    <w:rsid w:val="0132A87D"/>
    <w:rsid w:val="0134EB0D"/>
    <w:rsid w:val="0140144C"/>
    <w:rsid w:val="01466BF3"/>
    <w:rsid w:val="016E76AA"/>
    <w:rsid w:val="0190B336"/>
    <w:rsid w:val="01A475FB"/>
    <w:rsid w:val="01AB79BE"/>
    <w:rsid w:val="01B820B5"/>
    <w:rsid w:val="01C07C56"/>
    <w:rsid w:val="01DA7C46"/>
    <w:rsid w:val="01E1F929"/>
    <w:rsid w:val="01EF545F"/>
    <w:rsid w:val="023E493A"/>
    <w:rsid w:val="024841E0"/>
    <w:rsid w:val="027D3036"/>
    <w:rsid w:val="027DC5B3"/>
    <w:rsid w:val="02841C25"/>
    <w:rsid w:val="028E899D"/>
    <w:rsid w:val="02ABBB85"/>
    <w:rsid w:val="02C5765F"/>
    <w:rsid w:val="02DECD22"/>
    <w:rsid w:val="02E458D6"/>
    <w:rsid w:val="02EEEC05"/>
    <w:rsid w:val="02F1C5DB"/>
    <w:rsid w:val="02F3D72D"/>
    <w:rsid w:val="02FC4702"/>
    <w:rsid w:val="02FFB479"/>
    <w:rsid w:val="03218ADD"/>
    <w:rsid w:val="03290FFC"/>
    <w:rsid w:val="032A2D68"/>
    <w:rsid w:val="0335E1A4"/>
    <w:rsid w:val="0347A234"/>
    <w:rsid w:val="03599B69"/>
    <w:rsid w:val="035BAA75"/>
    <w:rsid w:val="036155CD"/>
    <w:rsid w:val="0362581C"/>
    <w:rsid w:val="0397806E"/>
    <w:rsid w:val="03BA89D4"/>
    <w:rsid w:val="03C663F7"/>
    <w:rsid w:val="03E33A45"/>
    <w:rsid w:val="03E5D049"/>
    <w:rsid w:val="04061B03"/>
    <w:rsid w:val="040A1331"/>
    <w:rsid w:val="040BF8AE"/>
    <w:rsid w:val="04212816"/>
    <w:rsid w:val="043665D2"/>
    <w:rsid w:val="0439A76C"/>
    <w:rsid w:val="045B718E"/>
    <w:rsid w:val="046871A9"/>
    <w:rsid w:val="0472CEC5"/>
    <w:rsid w:val="04749645"/>
    <w:rsid w:val="04991403"/>
    <w:rsid w:val="04A2C84E"/>
    <w:rsid w:val="04BC3E39"/>
    <w:rsid w:val="04C5627D"/>
    <w:rsid w:val="04D0454C"/>
    <w:rsid w:val="04D50E32"/>
    <w:rsid w:val="04D82E9E"/>
    <w:rsid w:val="04EE3932"/>
    <w:rsid w:val="04EF3119"/>
    <w:rsid w:val="04F7CB5D"/>
    <w:rsid w:val="04F84C00"/>
    <w:rsid w:val="04FDF91B"/>
    <w:rsid w:val="05003E0B"/>
    <w:rsid w:val="050639F8"/>
    <w:rsid w:val="0518089F"/>
    <w:rsid w:val="051E2427"/>
    <w:rsid w:val="0527D3B8"/>
    <w:rsid w:val="052ABDDA"/>
    <w:rsid w:val="05334814"/>
    <w:rsid w:val="05377766"/>
    <w:rsid w:val="0575492D"/>
    <w:rsid w:val="0589C2B5"/>
    <w:rsid w:val="05AB0A33"/>
    <w:rsid w:val="05AE43C4"/>
    <w:rsid w:val="05B03F8A"/>
    <w:rsid w:val="05B730F7"/>
    <w:rsid w:val="05C181EB"/>
    <w:rsid w:val="05CEF8B5"/>
    <w:rsid w:val="05D0FA7A"/>
    <w:rsid w:val="05D97E82"/>
    <w:rsid w:val="05E0388E"/>
    <w:rsid w:val="05E6E0D3"/>
    <w:rsid w:val="05E8D79F"/>
    <w:rsid w:val="05ED619C"/>
    <w:rsid w:val="05F8DD9C"/>
    <w:rsid w:val="0603CC00"/>
    <w:rsid w:val="0607924D"/>
    <w:rsid w:val="0607D55F"/>
    <w:rsid w:val="0607FF83"/>
    <w:rsid w:val="0609CA3F"/>
    <w:rsid w:val="0609F36F"/>
    <w:rsid w:val="0611F79A"/>
    <w:rsid w:val="0615F56F"/>
    <w:rsid w:val="0625EAA6"/>
    <w:rsid w:val="062A08A9"/>
    <w:rsid w:val="062BD345"/>
    <w:rsid w:val="0635CA33"/>
    <w:rsid w:val="065F9FF2"/>
    <w:rsid w:val="06642ECC"/>
    <w:rsid w:val="0680FAC7"/>
    <w:rsid w:val="06A66CAE"/>
    <w:rsid w:val="06AA11F8"/>
    <w:rsid w:val="06C99335"/>
    <w:rsid w:val="06DB6095"/>
    <w:rsid w:val="06FC0C18"/>
    <w:rsid w:val="070DFC65"/>
    <w:rsid w:val="071F05D5"/>
    <w:rsid w:val="0756D6BE"/>
    <w:rsid w:val="0777A850"/>
    <w:rsid w:val="077CBF3E"/>
    <w:rsid w:val="0786EC90"/>
    <w:rsid w:val="0795990F"/>
    <w:rsid w:val="07AF1012"/>
    <w:rsid w:val="07B59477"/>
    <w:rsid w:val="07B9F76B"/>
    <w:rsid w:val="07BCC65B"/>
    <w:rsid w:val="07CBCA18"/>
    <w:rsid w:val="07DFCC80"/>
    <w:rsid w:val="07F3A4FE"/>
    <w:rsid w:val="07FB16FF"/>
    <w:rsid w:val="07FE56A8"/>
    <w:rsid w:val="07FED286"/>
    <w:rsid w:val="080D5AFF"/>
    <w:rsid w:val="08522685"/>
    <w:rsid w:val="086CF2EF"/>
    <w:rsid w:val="087CB484"/>
    <w:rsid w:val="0893489F"/>
    <w:rsid w:val="08A0319D"/>
    <w:rsid w:val="08C2A33A"/>
    <w:rsid w:val="08CD4DAC"/>
    <w:rsid w:val="08D14F09"/>
    <w:rsid w:val="08F229DA"/>
    <w:rsid w:val="0911E7A6"/>
    <w:rsid w:val="09175CEA"/>
    <w:rsid w:val="091DB645"/>
    <w:rsid w:val="09250916"/>
    <w:rsid w:val="09253ECB"/>
    <w:rsid w:val="0925ED65"/>
    <w:rsid w:val="09616F1A"/>
    <w:rsid w:val="0962A5ED"/>
    <w:rsid w:val="0969C3CD"/>
    <w:rsid w:val="097D7C13"/>
    <w:rsid w:val="09BA7CB0"/>
    <w:rsid w:val="09C5AFC5"/>
    <w:rsid w:val="09C8403F"/>
    <w:rsid w:val="09D339A4"/>
    <w:rsid w:val="09EB5C55"/>
    <w:rsid w:val="09F8DB72"/>
    <w:rsid w:val="0A03C533"/>
    <w:rsid w:val="0A045620"/>
    <w:rsid w:val="0A0F462B"/>
    <w:rsid w:val="0A1E30AA"/>
    <w:rsid w:val="0A213BAB"/>
    <w:rsid w:val="0A288B15"/>
    <w:rsid w:val="0A350F51"/>
    <w:rsid w:val="0A4B6B49"/>
    <w:rsid w:val="0A4FEC1B"/>
    <w:rsid w:val="0A506F00"/>
    <w:rsid w:val="0A54618C"/>
    <w:rsid w:val="0A565AE8"/>
    <w:rsid w:val="0A602770"/>
    <w:rsid w:val="0A69E9C1"/>
    <w:rsid w:val="0A6ACD63"/>
    <w:rsid w:val="0A798C9A"/>
    <w:rsid w:val="0A7F05F4"/>
    <w:rsid w:val="0A7F9067"/>
    <w:rsid w:val="0A85D6E9"/>
    <w:rsid w:val="0A89858C"/>
    <w:rsid w:val="0A97F74C"/>
    <w:rsid w:val="0AA66F12"/>
    <w:rsid w:val="0ABDDCE8"/>
    <w:rsid w:val="0AC14EC5"/>
    <w:rsid w:val="0AC62C5F"/>
    <w:rsid w:val="0AD555F1"/>
    <w:rsid w:val="0AE4F90D"/>
    <w:rsid w:val="0AEDED28"/>
    <w:rsid w:val="0AF518C1"/>
    <w:rsid w:val="0B1164A9"/>
    <w:rsid w:val="0B130C0F"/>
    <w:rsid w:val="0B18D3D1"/>
    <w:rsid w:val="0B2CCCD3"/>
    <w:rsid w:val="0B3EBC99"/>
    <w:rsid w:val="0B451494"/>
    <w:rsid w:val="0B456DFB"/>
    <w:rsid w:val="0B482E7E"/>
    <w:rsid w:val="0B592553"/>
    <w:rsid w:val="0BA0B1E4"/>
    <w:rsid w:val="0BA24039"/>
    <w:rsid w:val="0BAD8423"/>
    <w:rsid w:val="0BC574F6"/>
    <w:rsid w:val="0BC692A2"/>
    <w:rsid w:val="0BC6C8E1"/>
    <w:rsid w:val="0BC89577"/>
    <w:rsid w:val="0BCA99F4"/>
    <w:rsid w:val="0BCB6348"/>
    <w:rsid w:val="0BD5D3F0"/>
    <w:rsid w:val="0C0F9120"/>
    <w:rsid w:val="0C1B3DED"/>
    <w:rsid w:val="0C2012B8"/>
    <w:rsid w:val="0C2E05BF"/>
    <w:rsid w:val="0C32D882"/>
    <w:rsid w:val="0C3C969D"/>
    <w:rsid w:val="0C531B7A"/>
    <w:rsid w:val="0C6272D2"/>
    <w:rsid w:val="0C63387C"/>
    <w:rsid w:val="0C7D9208"/>
    <w:rsid w:val="0C9BAB91"/>
    <w:rsid w:val="0CA28BD1"/>
    <w:rsid w:val="0CBB78EA"/>
    <w:rsid w:val="0CCA6CED"/>
    <w:rsid w:val="0CCF7112"/>
    <w:rsid w:val="0CEA7CB0"/>
    <w:rsid w:val="0D01FB4F"/>
    <w:rsid w:val="0D07911E"/>
    <w:rsid w:val="0D37F33B"/>
    <w:rsid w:val="0D4EB02C"/>
    <w:rsid w:val="0D6129F3"/>
    <w:rsid w:val="0D6C15F6"/>
    <w:rsid w:val="0D71F56F"/>
    <w:rsid w:val="0D92CFF7"/>
    <w:rsid w:val="0DAE5660"/>
    <w:rsid w:val="0DB05AC0"/>
    <w:rsid w:val="0DC912ED"/>
    <w:rsid w:val="0DCEEEBF"/>
    <w:rsid w:val="0DCF6C27"/>
    <w:rsid w:val="0DE104F4"/>
    <w:rsid w:val="0DE66AB6"/>
    <w:rsid w:val="0E0334FB"/>
    <w:rsid w:val="0E160655"/>
    <w:rsid w:val="0E1D088D"/>
    <w:rsid w:val="0E22A473"/>
    <w:rsid w:val="0E25A4BE"/>
    <w:rsid w:val="0E523D4C"/>
    <w:rsid w:val="0E589B7E"/>
    <w:rsid w:val="0E834DC2"/>
    <w:rsid w:val="0E8B1B46"/>
    <w:rsid w:val="0E90D5E8"/>
    <w:rsid w:val="0E92844E"/>
    <w:rsid w:val="0E95D9AA"/>
    <w:rsid w:val="0E95E1A6"/>
    <w:rsid w:val="0EA1D959"/>
    <w:rsid w:val="0EA3949C"/>
    <w:rsid w:val="0EBF7422"/>
    <w:rsid w:val="0ED16C66"/>
    <w:rsid w:val="0ED34502"/>
    <w:rsid w:val="0EDF45FB"/>
    <w:rsid w:val="0F369EF5"/>
    <w:rsid w:val="0F436BBE"/>
    <w:rsid w:val="0F4F03BF"/>
    <w:rsid w:val="0F540366"/>
    <w:rsid w:val="0F5B39CA"/>
    <w:rsid w:val="0F5C0B84"/>
    <w:rsid w:val="0F7D3954"/>
    <w:rsid w:val="0F7FEA3E"/>
    <w:rsid w:val="0F8A233D"/>
    <w:rsid w:val="0F8C415D"/>
    <w:rsid w:val="0F9DB528"/>
    <w:rsid w:val="0F9DC9C3"/>
    <w:rsid w:val="0FA33F3F"/>
    <w:rsid w:val="0FA36300"/>
    <w:rsid w:val="0FB1D6B9"/>
    <w:rsid w:val="0FB62FDD"/>
    <w:rsid w:val="0FC2A346"/>
    <w:rsid w:val="0FC587D0"/>
    <w:rsid w:val="0FC6F605"/>
    <w:rsid w:val="0FDCCDEF"/>
    <w:rsid w:val="0FE79CAE"/>
    <w:rsid w:val="0FE9E0D8"/>
    <w:rsid w:val="0FEA79AA"/>
    <w:rsid w:val="0FF31729"/>
    <w:rsid w:val="102655DD"/>
    <w:rsid w:val="1049ED1A"/>
    <w:rsid w:val="105CE185"/>
    <w:rsid w:val="10691B9C"/>
    <w:rsid w:val="107267CC"/>
    <w:rsid w:val="107ADFC2"/>
    <w:rsid w:val="108A115D"/>
    <w:rsid w:val="1099BCD9"/>
    <w:rsid w:val="10B1A861"/>
    <w:rsid w:val="10B655E0"/>
    <w:rsid w:val="10C9C39E"/>
    <w:rsid w:val="10D81F43"/>
    <w:rsid w:val="10F8213F"/>
    <w:rsid w:val="10FD7D16"/>
    <w:rsid w:val="11090588"/>
    <w:rsid w:val="111B34E9"/>
    <w:rsid w:val="11239A8D"/>
    <w:rsid w:val="112B9D0F"/>
    <w:rsid w:val="112C64BB"/>
    <w:rsid w:val="112FA5AC"/>
    <w:rsid w:val="11305A14"/>
    <w:rsid w:val="113A7B6F"/>
    <w:rsid w:val="113FB7CF"/>
    <w:rsid w:val="1142389D"/>
    <w:rsid w:val="117E5725"/>
    <w:rsid w:val="11819332"/>
    <w:rsid w:val="1181A069"/>
    <w:rsid w:val="1181AAAA"/>
    <w:rsid w:val="119A98D7"/>
    <w:rsid w:val="11ACC694"/>
    <w:rsid w:val="11AD46BD"/>
    <w:rsid w:val="11C31226"/>
    <w:rsid w:val="11C33DD8"/>
    <w:rsid w:val="11C798CD"/>
    <w:rsid w:val="11CE1599"/>
    <w:rsid w:val="11D55966"/>
    <w:rsid w:val="11D81363"/>
    <w:rsid w:val="11E17718"/>
    <w:rsid w:val="11E92F79"/>
    <w:rsid w:val="11F43676"/>
    <w:rsid w:val="11FB5DFB"/>
    <w:rsid w:val="11FFA855"/>
    <w:rsid w:val="1207E88E"/>
    <w:rsid w:val="12296AF3"/>
    <w:rsid w:val="1232709B"/>
    <w:rsid w:val="124326DA"/>
    <w:rsid w:val="125207E0"/>
    <w:rsid w:val="12560D28"/>
    <w:rsid w:val="1267C35F"/>
    <w:rsid w:val="126C64F3"/>
    <w:rsid w:val="12714BF3"/>
    <w:rsid w:val="127B9B1D"/>
    <w:rsid w:val="12A8BFF9"/>
    <w:rsid w:val="12C1C991"/>
    <w:rsid w:val="1310D53F"/>
    <w:rsid w:val="131BA556"/>
    <w:rsid w:val="134A8818"/>
    <w:rsid w:val="1350B3EC"/>
    <w:rsid w:val="1359F5A1"/>
    <w:rsid w:val="13919EDE"/>
    <w:rsid w:val="1396E0A1"/>
    <w:rsid w:val="139B237A"/>
    <w:rsid w:val="139F3BC9"/>
    <w:rsid w:val="13A9EB28"/>
    <w:rsid w:val="13AB1F48"/>
    <w:rsid w:val="13AF1D3D"/>
    <w:rsid w:val="13B2793A"/>
    <w:rsid w:val="13BD0404"/>
    <w:rsid w:val="13E8B0AE"/>
    <w:rsid w:val="13F3836E"/>
    <w:rsid w:val="13F987F4"/>
    <w:rsid w:val="1403DD93"/>
    <w:rsid w:val="140BFCE8"/>
    <w:rsid w:val="14123B96"/>
    <w:rsid w:val="1427CCD3"/>
    <w:rsid w:val="14479E1F"/>
    <w:rsid w:val="1447B9AA"/>
    <w:rsid w:val="14727443"/>
    <w:rsid w:val="1488E123"/>
    <w:rsid w:val="149550D8"/>
    <w:rsid w:val="14A3FB39"/>
    <w:rsid w:val="14AD2375"/>
    <w:rsid w:val="14E3CE44"/>
    <w:rsid w:val="150201DF"/>
    <w:rsid w:val="1503444C"/>
    <w:rsid w:val="1504620A"/>
    <w:rsid w:val="1506C86B"/>
    <w:rsid w:val="1512BAB7"/>
    <w:rsid w:val="1516C49E"/>
    <w:rsid w:val="151A1DB1"/>
    <w:rsid w:val="152F5275"/>
    <w:rsid w:val="154CA10E"/>
    <w:rsid w:val="154CF602"/>
    <w:rsid w:val="155DC050"/>
    <w:rsid w:val="15852E63"/>
    <w:rsid w:val="1587BBA6"/>
    <w:rsid w:val="158C6573"/>
    <w:rsid w:val="15B2A567"/>
    <w:rsid w:val="15C9BFD5"/>
    <w:rsid w:val="15CF26E0"/>
    <w:rsid w:val="15E2ED9A"/>
    <w:rsid w:val="15EEC383"/>
    <w:rsid w:val="15EEC7B0"/>
    <w:rsid w:val="15F17372"/>
    <w:rsid w:val="15F4D39A"/>
    <w:rsid w:val="16227068"/>
    <w:rsid w:val="162D566F"/>
    <w:rsid w:val="16316FAC"/>
    <w:rsid w:val="1643AA7D"/>
    <w:rsid w:val="16455A0E"/>
    <w:rsid w:val="165CAFD0"/>
    <w:rsid w:val="1668B4B8"/>
    <w:rsid w:val="1676A353"/>
    <w:rsid w:val="16A6478A"/>
    <w:rsid w:val="16AC4B0E"/>
    <w:rsid w:val="16C029D3"/>
    <w:rsid w:val="16CE50D1"/>
    <w:rsid w:val="16D0C71C"/>
    <w:rsid w:val="16D55A0B"/>
    <w:rsid w:val="16E38DBA"/>
    <w:rsid w:val="16E6D77E"/>
    <w:rsid w:val="16FB62B8"/>
    <w:rsid w:val="17064292"/>
    <w:rsid w:val="1708A2D1"/>
    <w:rsid w:val="172531A6"/>
    <w:rsid w:val="173045FF"/>
    <w:rsid w:val="175C7BCC"/>
    <w:rsid w:val="1760C24F"/>
    <w:rsid w:val="1778115B"/>
    <w:rsid w:val="17A92454"/>
    <w:rsid w:val="17BC61AA"/>
    <w:rsid w:val="17C846E9"/>
    <w:rsid w:val="17D8B1D3"/>
    <w:rsid w:val="17D9D676"/>
    <w:rsid w:val="18111EA8"/>
    <w:rsid w:val="1819713D"/>
    <w:rsid w:val="182EE46C"/>
    <w:rsid w:val="18392D6C"/>
    <w:rsid w:val="183FA8E7"/>
    <w:rsid w:val="1848BA01"/>
    <w:rsid w:val="184917C8"/>
    <w:rsid w:val="185CC466"/>
    <w:rsid w:val="1881444B"/>
    <w:rsid w:val="18B6E4B3"/>
    <w:rsid w:val="18BD676D"/>
    <w:rsid w:val="18BF3276"/>
    <w:rsid w:val="18CC6810"/>
    <w:rsid w:val="18D57474"/>
    <w:rsid w:val="18EE4B0B"/>
    <w:rsid w:val="18F881C8"/>
    <w:rsid w:val="1901541A"/>
    <w:rsid w:val="193216F7"/>
    <w:rsid w:val="19396D53"/>
    <w:rsid w:val="19578C4C"/>
    <w:rsid w:val="1957AA18"/>
    <w:rsid w:val="1985F89C"/>
    <w:rsid w:val="1986E55D"/>
    <w:rsid w:val="19A6282A"/>
    <w:rsid w:val="19ADCB2B"/>
    <w:rsid w:val="19B4C377"/>
    <w:rsid w:val="19B8F051"/>
    <w:rsid w:val="19C9C40A"/>
    <w:rsid w:val="19CC1E76"/>
    <w:rsid w:val="19E056BA"/>
    <w:rsid w:val="19F6DFC3"/>
    <w:rsid w:val="1A0DCD7D"/>
    <w:rsid w:val="1A0F9B66"/>
    <w:rsid w:val="1A266EBF"/>
    <w:rsid w:val="1A2F7528"/>
    <w:rsid w:val="1A386A6B"/>
    <w:rsid w:val="1A4DFDE3"/>
    <w:rsid w:val="1A76DC02"/>
    <w:rsid w:val="1A802A8C"/>
    <w:rsid w:val="1A8A24DF"/>
    <w:rsid w:val="1A8BACAE"/>
    <w:rsid w:val="1AA4A15D"/>
    <w:rsid w:val="1AA91A94"/>
    <w:rsid w:val="1AAC1DC6"/>
    <w:rsid w:val="1AB4A2C8"/>
    <w:rsid w:val="1ABCC9A6"/>
    <w:rsid w:val="1ACBA43E"/>
    <w:rsid w:val="1ACCFEDC"/>
    <w:rsid w:val="1AECDD03"/>
    <w:rsid w:val="1B261B5C"/>
    <w:rsid w:val="1B2A0A57"/>
    <w:rsid w:val="1B37E6E5"/>
    <w:rsid w:val="1B48A9F5"/>
    <w:rsid w:val="1B4E9EEE"/>
    <w:rsid w:val="1B670A59"/>
    <w:rsid w:val="1B6C5C62"/>
    <w:rsid w:val="1B8E0A57"/>
    <w:rsid w:val="1B90A7E0"/>
    <w:rsid w:val="1BBBD6E2"/>
    <w:rsid w:val="1BCF3CE9"/>
    <w:rsid w:val="1BD76992"/>
    <w:rsid w:val="1BD8431C"/>
    <w:rsid w:val="1BE57837"/>
    <w:rsid w:val="1C110211"/>
    <w:rsid w:val="1C1BEC3D"/>
    <w:rsid w:val="1C2DBA96"/>
    <w:rsid w:val="1C3BEA8C"/>
    <w:rsid w:val="1C4AFDA1"/>
    <w:rsid w:val="1C4B693F"/>
    <w:rsid w:val="1C50D742"/>
    <w:rsid w:val="1C729746"/>
    <w:rsid w:val="1C7725FB"/>
    <w:rsid w:val="1CA07171"/>
    <w:rsid w:val="1CAB552F"/>
    <w:rsid w:val="1CB2540F"/>
    <w:rsid w:val="1CB9947A"/>
    <w:rsid w:val="1CC0442A"/>
    <w:rsid w:val="1CC3BF33"/>
    <w:rsid w:val="1CDBF36F"/>
    <w:rsid w:val="1CE99102"/>
    <w:rsid w:val="1CFAAE1D"/>
    <w:rsid w:val="1CFE44AF"/>
    <w:rsid w:val="1D07C1E3"/>
    <w:rsid w:val="1D0EDCA1"/>
    <w:rsid w:val="1D40AF95"/>
    <w:rsid w:val="1D43352B"/>
    <w:rsid w:val="1D4F3478"/>
    <w:rsid w:val="1D78C304"/>
    <w:rsid w:val="1D83FC5D"/>
    <w:rsid w:val="1D8B6707"/>
    <w:rsid w:val="1D8B7E9B"/>
    <w:rsid w:val="1D8F116B"/>
    <w:rsid w:val="1DB08820"/>
    <w:rsid w:val="1DB778C6"/>
    <w:rsid w:val="1DBE231E"/>
    <w:rsid w:val="1DC36F3F"/>
    <w:rsid w:val="1DC80667"/>
    <w:rsid w:val="1DD3CDA5"/>
    <w:rsid w:val="1DD7A22D"/>
    <w:rsid w:val="1DF94714"/>
    <w:rsid w:val="1DF9B871"/>
    <w:rsid w:val="1DFE868D"/>
    <w:rsid w:val="1E058816"/>
    <w:rsid w:val="1E102991"/>
    <w:rsid w:val="1E13CB63"/>
    <w:rsid w:val="1E1F5A0F"/>
    <w:rsid w:val="1E22AF40"/>
    <w:rsid w:val="1E2801C7"/>
    <w:rsid w:val="1E379C27"/>
    <w:rsid w:val="1E42FB93"/>
    <w:rsid w:val="1E4338B7"/>
    <w:rsid w:val="1E6742A9"/>
    <w:rsid w:val="1E73208C"/>
    <w:rsid w:val="1E7BE680"/>
    <w:rsid w:val="1E88BBBB"/>
    <w:rsid w:val="1E8F9374"/>
    <w:rsid w:val="1E9DD3B5"/>
    <w:rsid w:val="1EB1073C"/>
    <w:rsid w:val="1EB5E9CA"/>
    <w:rsid w:val="1EB93312"/>
    <w:rsid w:val="1EBB5358"/>
    <w:rsid w:val="1EBE94E0"/>
    <w:rsid w:val="1EBEF72B"/>
    <w:rsid w:val="1EBF38B1"/>
    <w:rsid w:val="1ECEAA27"/>
    <w:rsid w:val="1EE29C76"/>
    <w:rsid w:val="1EE6C4F4"/>
    <w:rsid w:val="1EFC6C7D"/>
    <w:rsid w:val="1F0149CC"/>
    <w:rsid w:val="1F11AB71"/>
    <w:rsid w:val="1F19542C"/>
    <w:rsid w:val="1F1961D6"/>
    <w:rsid w:val="1F2F22B5"/>
    <w:rsid w:val="1F2F292F"/>
    <w:rsid w:val="1F300133"/>
    <w:rsid w:val="1F3F4F12"/>
    <w:rsid w:val="1F439401"/>
    <w:rsid w:val="1F45FB8F"/>
    <w:rsid w:val="1F64742A"/>
    <w:rsid w:val="1F840819"/>
    <w:rsid w:val="1F864939"/>
    <w:rsid w:val="1FA3BE8A"/>
    <w:rsid w:val="1FAD656A"/>
    <w:rsid w:val="1FC55A57"/>
    <w:rsid w:val="1FF75DBB"/>
    <w:rsid w:val="1FF89D8F"/>
    <w:rsid w:val="200C62C7"/>
    <w:rsid w:val="200CED7E"/>
    <w:rsid w:val="202CBF6C"/>
    <w:rsid w:val="20399C4F"/>
    <w:rsid w:val="2044C2FC"/>
    <w:rsid w:val="204C6E7D"/>
    <w:rsid w:val="20702053"/>
    <w:rsid w:val="207C1AFC"/>
    <w:rsid w:val="20A56FE7"/>
    <w:rsid w:val="20B52E33"/>
    <w:rsid w:val="20CEE56F"/>
    <w:rsid w:val="20CEEB3E"/>
    <w:rsid w:val="20E6D632"/>
    <w:rsid w:val="20F5E777"/>
    <w:rsid w:val="20F9E3AE"/>
    <w:rsid w:val="20FE8C3F"/>
    <w:rsid w:val="2102ADB2"/>
    <w:rsid w:val="2118BC1A"/>
    <w:rsid w:val="21332959"/>
    <w:rsid w:val="2142B3F2"/>
    <w:rsid w:val="21560D24"/>
    <w:rsid w:val="2175D11E"/>
    <w:rsid w:val="217B1DF5"/>
    <w:rsid w:val="217E547E"/>
    <w:rsid w:val="2195F44C"/>
    <w:rsid w:val="219EB83B"/>
    <w:rsid w:val="21B3EFF4"/>
    <w:rsid w:val="21C3CC22"/>
    <w:rsid w:val="21DF8312"/>
    <w:rsid w:val="21F93153"/>
    <w:rsid w:val="220622B7"/>
    <w:rsid w:val="220B3BB2"/>
    <w:rsid w:val="2216A6AF"/>
    <w:rsid w:val="2228E556"/>
    <w:rsid w:val="222B59EC"/>
    <w:rsid w:val="2259B29F"/>
    <w:rsid w:val="2287E6FE"/>
    <w:rsid w:val="228E9100"/>
    <w:rsid w:val="229EBAF9"/>
    <w:rsid w:val="229F9D56"/>
    <w:rsid w:val="22A7F784"/>
    <w:rsid w:val="22A922E1"/>
    <w:rsid w:val="22B8E728"/>
    <w:rsid w:val="22CD0AE0"/>
    <w:rsid w:val="22CFC78D"/>
    <w:rsid w:val="22E93831"/>
    <w:rsid w:val="22FB0D91"/>
    <w:rsid w:val="2303F50C"/>
    <w:rsid w:val="23047A71"/>
    <w:rsid w:val="23171387"/>
    <w:rsid w:val="2332FEC7"/>
    <w:rsid w:val="23364E4F"/>
    <w:rsid w:val="234565D6"/>
    <w:rsid w:val="2346EB54"/>
    <w:rsid w:val="235DCE70"/>
    <w:rsid w:val="236A2F83"/>
    <w:rsid w:val="23749426"/>
    <w:rsid w:val="23794365"/>
    <w:rsid w:val="237D0ED6"/>
    <w:rsid w:val="23B57BF4"/>
    <w:rsid w:val="23C0A89E"/>
    <w:rsid w:val="23C57461"/>
    <w:rsid w:val="23C91C9D"/>
    <w:rsid w:val="23CA35BB"/>
    <w:rsid w:val="23D270D1"/>
    <w:rsid w:val="23D92276"/>
    <w:rsid w:val="23E89567"/>
    <w:rsid w:val="23F44C3D"/>
    <w:rsid w:val="24014AE4"/>
    <w:rsid w:val="2403C3E2"/>
    <w:rsid w:val="240EA4C2"/>
    <w:rsid w:val="24104004"/>
    <w:rsid w:val="2436EDDF"/>
    <w:rsid w:val="24560120"/>
    <w:rsid w:val="2458EB8B"/>
    <w:rsid w:val="245E3207"/>
    <w:rsid w:val="24629A58"/>
    <w:rsid w:val="246340E7"/>
    <w:rsid w:val="2466FD46"/>
    <w:rsid w:val="248295EC"/>
    <w:rsid w:val="248A5221"/>
    <w:rsid w:val="249733E8"/>
    <w:rsid w:val="24AB261E"/>
    <w:rsid w:val="24CB038D"/>
    <w:rsid w:val="24D60D49"/>
    <w:rsid w:val="24DEE1FB"/>
    <w:rsid w:val="2500C05E"/>
    <w:rsid w:val="2501B4A4"/>
    <w:rsid w:val="2506569C"/>
    <w:rsid w:val="2506E9EC"/>
    <w:rsid w:val="25098795"/>
    <w:rsid w:val="250A9903"/>
    <w:rsid w:val="250CBD90"/>
    <w:rsid w:val="250CDCC5"/>
    <w:rsid w:val="25204DCC"/>
    <w:rsid w:val="2521828B"/>
    <w:rsid w:val="2523B4A8"/>
    <w:rsid w:val="2524BFC7"/>
    <w:rsid w:val="2526BD43"/>
    <w:rsid w:val="25493BBB"/>
    <w:rsid w:val="2553EC0B"/>
    <w:rsid w:val="25579529"/>
    <w:rsid w:val="255A330B"/>
    <w:rsid w:val="25613E42"/>
    <w:rsid w:val="2562CFF4"/>
    <w:rsid w:val="2571D2F2"/>
    <w:rsid w:val="257F1403"/>
    <w:rsid w:val="258C9498"/>
    <w:rsid w:val="25AE862B"/>
    <w:rsid w:val="25B0A5A0"/>
    <w:rsid w:val="25BEE4C4"/>
    <w:rsid w:val="25C8F33F"/>
    <w:rsid w:val="25C902CD"/>
    <w:rsid w:val="25E97677"/>
    <w:rsid w:val="25EE44E2"/>
    <w:rsid w:val="26031B5D"/>
    <w:rsid w:val="262A312D"/>
    <w:rsid w:val="262B647C"/>
    <w:rsid w:val="262F224F"/>
    <w:rsid w:val="264A0EE9"/>
    <w:rsid w:val="264E30CF"/>
    <w:rsid w:val="2653F480"/>
    <w:rsid w:val="2665BE77"/>
    <w:rsid w:val="2674960B"/>
    <w:rsid w:val="267872F9"/>
    <w:rsid w:val="26944160"/>
    <w:rsid w:val="26AA21CA"/>
    <w:rsid w:val="26AECF4A"/>
    <w:rsid w:val="26BA3BBF"/>
    <w:rsid w:val="26DAB55F"/>
    <w:rsid w:val="26DEB0C6"/>
    <w:rsid w:val="26DF7048"/>
    <w:rsid w:val="26E024C5"/>
    <w:rsid w:val="26E051FB"/>
    <w:rsid w:val="26E4E63B"/>
    <w:rsid w:val="26F59239"/>
    <w:rsid w:val="26F61BC8"/>
    <w:rsid w:val="26FC3025"/>
    <w:rsid w:val="26FCFC1C"/>
    <w:rsid w:val="272E7B4E"/>
    <w:rsid w:val="2732EC2D"/>
    <w:rsid w:val="273647B2"/>
    <w:rsid w:val="2753DB96"/>
    <w:rsid w:val="275F0A5C"/>
    <w:rsid w:val="2763F9EA"/>
    <w:rsid w:val="2767455C"/>
    <w:rsid w:val="2769508B"/>
    <w:rsid w:val="276F2C81"/>
    <w:rsid w:val="2774FE85"/>
    <w:rsid w:val="27808876"/>
    <w:rsid w:val="278A1DD6"/>
    <w:rsid w:val="278A733F"/>
    <w:rsid w:val="27A1E170"/>
    <w:rsid w:val="27A9EC61"/>
    <w:rsid w:val="27AFA798"/>
    <w:rsid w:val="27C14BD7"/>
    <w:rsid w:val="27D902F4"/>
    <w:rsid w:val="27E4E25A"/>
    <w:rsid w:val="27E74966"/>
    <w:rsid w:val="27EE7045"/>
    <w:rsid w:val="27FBB3DD"/>
    <w:rsid w:val="27FBD704"/>
    <w:rsid w:val="28066B64"/>
    <w:rsid w:val="2806A00F"/>
    <w:rsid w:val="28095A6E"/>
    <w:rsid w:val="280B2E48"/>
    <w:rsid w:val="28278E6C"/>
    <w:rsid w:val="282FF26E"/>
    <w:rsid w:val="285972B4"/>
    <w:rsid w:val="286C3C3D"/>
    <w:rsid w:val="28B4328F"/>
    <w:rsid w:val="28B5FE5F"/>
    <w:rsid w:val="28C08C84"/>
    <w:rsid w:val="28F084AD"/>
    <w:rsid w:val="291CAFA0"/>
    <w:rsid w:val="29238E4F"/>
    <w:rsid w:val="2925D299"/>
    <w:rsid w:val="294614B4"/>
    <w:rsid w:val="294E8978"/>
    <w:rsid w:val="295E8F75"/>
    <w:rsid w:val="295ECBAF"/>
    <w:rsid w:val="296DB27F"/>
    <w:rsid w:val="2989DD5E"/>
    <w:rsid w:val="299D27E5"/>
    <w:rsid w:val="29B43258"/>
    <w:rsid w:val="29B5CCBD"/>
    <w:rsid w:val="29E81F1A"/>
    <w:rsid w:val="29F2B1FA"/>
    <w:rsid w:val="2A1176A3"/>
    <w:rsid w:val="2A20CE05"/>
    <w:rsid w:val="2A25ABF9"/>
    <w:rsid w:val="2A2627B9"/>
    <w:rsid w:val="2A35E4EE"/>
    <w:rsid w:val="2A422C9D"/>
    <w:rsid w:val="2A428EE6"/>
    <w:rsid w:val="2A45C3CD"/>
    <w:rsid w:val="2A49A479"/>
    <w:rsid w:val="2A6C099A"/>
    <w:rsid w:val="2A99CCE6"/>
    <w:rsid w:val="2AAAEF75"/>
    <w:rsid w:val="2AAC2254"/>
    <w:rsid w:val="2AB1A82E"/>
    <w:rsid w:val="2AC0CCF4"/>
    <w:rsid w:val="2AC2B19C"/>
    <w:rsid w:val="2AC7B236"/>
    <w:rsid w:val="2ACDA7F6"/>
    <w:rsid w:val="2ADC58FB"/>
    <w:rsid w:val="2AE3D801"/>
    <w:rsid w:val="2B10BF23"/>
    <w:rsid w:val="2B12C834"/>
    <w:rsid w:val="2B1C1FBA"/>
    <w:rsid w:val="2B245445"/>
    <w:rsid w:val="2B2EE8F0"/>
    <w:rsid w:val="2B466352"/>
    <w:rsid w:val="2B4FBADD"/>
    <w:rsid w:val="2B54D29A"/>
    <w:rsid w:val="2B5779B7"/>
    <w:rsid w:val="2B869E23"/>
    <w:rsid w:val="2B8B652C"/>
    <w:rsid w:val="2B9B950A"/>
    <w:rsid w:val="2BA03500"/>
    <w:rsid w:val="2BA4611D"/>
    <w:rsid w:val="2BA9ADC9"/>
    <w:rsid w:val="2BB8EA40"/>
    <w:rsid w:val="2BC75CCF"/>
    <w:rsid w:val="2BCB2DF1"/>
    <w:rsid w:val="2BE10C17"/>
    <w:rsid w:val="2BEA5D7D"/>
    <w:rsid w:val="2BF9D913"/>
    <w:rsid w:val="2C0781BA"/>
    <w:rsid w:val="2C08CA41"/>
    <w:rsid w:val="2C122366"/>
    <w:rsid w:val="2C1964F5"/>
    <w:rsid w:val="2C22B8A6"/>
    <w:rsid w:val="2C2ED8F4"/>
    <w:rsid w:val="2C42917B"/>
    <w:rsid w:val="2C4BEA81"/>
    <w:rsid w:val="2C7487D4"/>
    <w:rsid w:val="2C7C483F"/>
    <w:rsid w:val="2C926E3D"/>
    <w:rsid w:val="2CC8719D"/>
    <w:rsid w:val="2CE36CDE"/>
    <w:rsid w:val="2CEB7291"/>
    <w:rsid w:val="2CFF8851"/>
    <w:rsid w:val="2D0B8938"/>
    <w:rsid w:val="2D1317B7"/>
    <w:rsid w:val="2D2020F1"/>
    <w:rsid w:val="2D287A39"/>
    <w:rsid w:val="2D2C8139"/>
    <w:rsid w:val="2D334C3B"/>
    <w:rsid w:val="2D3DD6ED"/>
    <w:rsid w:val="2D4E17D5"/>
    <w:rsid w:val="2D63CF8E"/>
    <w:rsid w:val="2D674FB2"/>
    <w:rsid w:val="2D728822"/>
    <w:rsid w:val="2D783330"/>
    <w:rsid w:val="2D9B5D17"/>
    <w:rsid w:val="2D9EB461"/>
    <w:rsid w:val="2DBF14BC"/>
    <w:rsid w:val="2DC3E9A9"/>
    <w:rsid w:val="2DD068B3"/>
    <w:rsid w:val="2DD396E5"/>
    <w:rsid w:val="2DD5EA13"/>
    <w:rsid w:val="2DD6DEA4"/>
    <w:rsid w:val="2DEF63B6"/>
    <w:rsid w:val="2DF72FE6"/>
    <w:rsid w:val="2DFC8940"/>
    <w:rsid w:val="2E154484"/>
    <w:rsid w:val="2E477E20"/>
    <w:rsid w:val="2E59666B"/>
    <w:rsid w:val="2E87024A"/>
    <w:rsid w:val="2E8A1884"/>
    <w:rsid w:val="2E9B402A"/>
    <w:rsid w:val="2EA6107F"/>
    <w:rsid w:val="2EA6EDAA"/>
    <w:rsid w:val="2EA8BFF3"/>
    <w:rsid w:val="2EC35719"/>
    <w:rsid w:val="2EC4E08B"/>
    <w:rsid w:val="2ED2D02E"/>
    <w:rsid w:val="2EF5AA8D"/>
    <w:rsid w:val="2F0C2F8C"/>
    <w:rsid w:val="2F1DD439"/>
    <w:rsid w:val="2F20B65B"/>
    <w:rsid w:val="2F32D92D"/>
    <w:rsid w:val="2F41D97D"/>
    <w:rsid w:val="2F442A69"/>
    <w:rsid w:val="2F578C3E"/>
    <w:rsid w:val="2F7631D0"/>
    <w:rsid w:val="2F7AA3A9"/>
    <w:rsid w:val="2F87C34C"/>
    <w:rsid w:val="2F8B5819"/>
    <w:rsid w:val="2F92A179"/>
    <w:rsid w:val="2FBBE370"/>
    <w:rsid w:val="2FE59F4C"/>
    <w:rsid w:val="2FF0E6D4"/>
    <w:rsid w:val="2FFACCF8"/>
    <w:rsid w:val="300FF296"/>
    <w:rsid w:val="30244720"/>
    <w:rsid w:val="30340135"/>
    <w:rsid w:val="30790BC8"/>
    <w:rsid w:val="307941FC"/>
    <w:rsid w:val="3091C087"/>
    <w:rsid w:val="30A43EE1"/>
    <w:rsid w:val="30BC8F4C"/>
    <w:rsid w:val="30C70E2C"/>
    <w:rsid w:val="30F56CA7"/>
    <w:rsid w:val="30FA7834"/>
    <w:rsid w:val="31146DBE"/>
    <w:rsid w:val="3115CC6C"/>
    <w:rsid w:val="311650C9"/>
    <w:rsid w:val="31263418"/>
    <w:rsid w:val="312E798D"/>
    <w:rsid w:val="313134FB"/>
    <w:rsid w:val="31420A9D"/>
    <w:rsid w:val="314757FC"/>
    <w:rsid w:val="31499535"/>
    <w:rsid w:val="3149E3E7"/>
    <w:rsid w:val="314DB457"/>
    <w:rsid w:val="315AF453"/>
    <w:rsid w:val="3166EE1E"/>
    <w:rsid w:val="316A5BAD"/>
    <w:rsid w:val="3184A47D"/>
    <w:rsid w:val="3194EF32"/>
    <w:rsid w:val="319F4B4F"/>
    <w:rsid w:val="31A2F27B"/>
    <w:rsid w:val="31B2395B"/>
    <w:rsid w:val="31BCAA8F"/>
    <w:rsid w:val="31BD392C"/>
    <w:rsid w:val="31DA9678"/>
    <w:rsid w:val="31EAFC1C"/>
    <w:rsid w:val="31F988B7"/>
    <w:rsid w:val="31FCE7C9"/>
    <w:rsid w:val="31FDD698"/>
    <w:rsid w:val="3223031A"/>
    <w:rsid w:val="322356ED"/>
    <w:rsid w:val="326EF74A"/>
    <w:rsid w:val="32708156"/>
    <w:rsid w:val="329917A7"/>
    <w:rsid w:val="329F1692"/>
    <w:rsid w:val="32AB06A0"/>
    <w:rsid w:val="32ACF6BB"/>
    <w:rsid w:val="32AD8444"/>
    <w:rsid w:val="32CA5ABF"/>
    <w:rsid w:val="32CAD487"/>
    <w:rsid w:val="32D60485"/>
    <w:rsid w:val="32E1429A"/>
    <w:rsid w:val="330217F5"/>
    <w:rsid w:val="330B3B29"/>
    <w:rsid w:val="33341203"/>
    <w:rsid w:val="333DBCAC"/>
    <w:rsid w:val="33414673"/>
    <w:rsid w:val="334BEB42"/>
    <w:rsid w:val="3353C158"/>
    <w:rsid w:val="3353FC5B"/>
    <w:rsid w:val="3357606C"/>
    <w:rsid w:val="335B0D31"/>
    <w:rsid w:val="335BEECB"/>
    <w:rsid w:val="335F9203"/>
    <w:rsid w:val="3375D8DC"/>
    <w:rsid w:val="339B718A"/>
    <w:rsid w:val="339B9C2A"/>
    <w:rsid w:val="33A0F9B8"/>
    <w:rsid w:val="33D5A3C9"/>
    <w:rsid w:val="33FBDF19"/>
    <w:rsid w:val="34000C5A"/>
    <w:rsid w:val="34080B36"/>
    <w:rsid w:val="34138298"/>
    <w:rsid w:val="3428C2B1"/>
    <w:rsid w:val="342CC4A5"/>
    <w:rsid w:val="3439A594"/>
    <w:rsid w:val="343F8C04"/>
    <w:rsid w:val="344011C5"/>
    <w:rsid w:val="34422141"/>
    <w:rsid w:val="3451D882"/>
    <w:rsid w:val="34527926"/>
    <w:rsid w:val="347FB806"/>
    <w:rsid w:val="348A446A"/>
    <w:rsid w:val="3495CEEF"/>
    <w:rsid w:val="349CDBE0"/>
    <w:rsid w:val="34A33624"/>
    <w:rsid w:val="34AD643E"/>
    <w:rsid w:val="34B4334F"/>
    <w:rsid w:val="34BBEE05"/>
    <w:rsid w:val="34C1984D"/>
    <w:rsid w:val="34D529E0"/>
    <w:rsid w:val="34D7EE64"/>
    <w:rsid w:val="34E07863"/>
    <w:rsid w:val="34FFBEA7"/>
    <w:rsid w:val="3506D6EA"/>
    <w:rsid w:val="35120FDF"/>
    <w:rsid w:val="3514631A"/>
    <w:rsid w:val="351CE257"/>
    <w:rsid w:val="35276EA9"/>
    <w:rsid w:val="352B0779"/>
    <w:rsid w:val="3540DE3C"/>
    <w:rsid w:val="3542EDA2"/>
    <w:rsid w:val="35446FA7"/>
    <w:rsid w:val="3549D3AD"/>
    <w:rsid w:val="3555379D"/>
    <w:rsid w:val="35559DDD"/>
    <w:rsid w:val="355E7029"/>
    <w:rsid w:val="356C3BCE"/>
    <w:rsid w:val="3572FEB2"/>
    <w:rsid w:val="357ABB2D"/>
    <w:rsid w:val="357E4B3A"/>
    <w:rsid w:val="358A52F7"/>
    <w:rsid w:val="358E5B0C"/>
    <w:rsid w:val="3592670A"/>
    <w:rsid w:val="35BBAB83"/>
    <w:rsid w:val="35BBB46F"/>
    <w:rsid w:val="35C014E5"/>
    <w:rsid w:val="35CDEA56"/>
    <w:rsid w:val="35DABCA5"/>
    <w:rsid w:val="35E3BBD3"/>
    <w:rsid w:val="35E5E628"/>
    <w:rsid w:val="35EFB5DF"/>
    <w:rsid w:val="35F6ECED"/>
    <w:rsid w:val="362AF072"/>
    <w:rsid w:val="36659B50"/>
    <w:rsid w:val="368A12DA"/>
    <w:rsid w:val="36A71E7C"/>
    <w:rsid w:val="36A787AE"/>
    <w:rsid w:val="36B12136"/>
    <w:rsid w:val="36B1B2A1"/>
    <w:rsid w:val="36C6AEFC"/>
    <w:rsid w:val="36D4870B"/>
    <w:rsid w:val="36E4298B"/>
    <w:rsid w:val="36EC514D"/>
    <w:rsid w:val="37068374"/>
    <w:rsid w:val="370D0D4A"/>
    <w:rsid w:val="371B0212"/>
    <w:rsid w:val="37214391"/>
    <w:rsid w:val="373016A8"/>
    <w:rsid w:val="375598E7"/>
    <w:rsid w:val="3766C55C"/>
    <w:rsid w:val="3773CC20"/>
    <w:rsid w:val="37820E86"/>
    <w:rsid w:val="3798E997"/>
    <w:rsid w:val="37A050CE"/>
    <w:rsid w:val="37A5A76E"/>
    <w:rsid w:val="37B941A1"/>
    <w:rsid w:val="37B94D3B"/>
    <w:rsid w:val="37BF0F61"/>
    <w:rsid w:val="37C52572"/>
    <w:rsid w:val="37D5E306"/>
    <w:rsid w:val="37E00E31"/>
    <w:rsid w:val="381BC291"/>
    <w:rsid w:val="384B3C8A"/>
    <w:rsid w:val="385012F5"/>
    <w:rsid w:val="3875702C"/>
    <w:rsid w:val="3895EB71"/>
    <w:rsid w:val="3898A04F"/>
    <w:rsid w:val="389F65EC"/>
    <w:rsid w:val="38AD477F"/>
    <w:rsid w:val="38B01AE5"/>
    <w:rsid w:val="38C34B4B"/>
    <w:rsid w:val="38CE753B"/>
    <w:rsid w:val="38EF2358"/>
    <w:rsid w:val="38FD78B2"/>
    <w:rsid w:val="3919AED1"/>
    <w:rsid w:val="395E55A1"/>
    <w:rsid w:val="3960DEA7"/>
    <w:rsid w:val="396F0D74"/>
    <w:rsid w:val="398C36D0"/>
    <w:rsid w:val="398E2BDE"/>
    <w:rsid w:val="398F692C"/>
    <w:rsid w:val="39940B0B"/>
    <w:rsid w:val="39C914DA"/>
    <w:rsid w:val="39DA69D1"/>
    <w:rsid w:val="39DC9F92"/>
    <w:rsid w:val="39E33FD2"/>
    <w:rsid w:val="3A17DE82"/>
    <w:rsid w:val="3A354846"/>
    <w:rsid w:val="3A38086C"/>
    <w:rsid w:val="3A594D2C"/>
    <w:rsid w:val="3A97751A"/>
    <w:rsid w:val="3AA339DF"/>
    <w:rsid w:val="3ABEB3E6"/>
    <w:rsid w:val="3AC2B574"/>
    <w:rsid w:val="3AC3C84D"/>
    <w:rsid w:val="3ADA6F3A"/>
    <w:rsid w:val="3AE5F642"/>
    <w:rsid w:val="3AF5BD47"/>
    <w:rsid w:val="3B304DDB"/>
    <w:rsid w:val="3B4686BE"/>
    <w:rsid w:val="3B4E801C"/>
    <w:rsid w:val="3B51A3C0"/>
    <w:rsid w:val="3B58077B"/>
    <w:rsid w:val="3B6EB3BE"/>
    <w:rsid w:val="3B700CAD"/>
    <w:rsid w:val="3B7B86AA"/>
    <w:rsid w:val="3B89391C"/>
    <w:rsid w:val="3B9AD38B"/>
    <w:rsid w:val="3B9FFCC5"/>
    <w:rsid w:val="3BAAC7C5"/>
    <w:rsid w:val="3BB5E880"/>
    <w:rsid w:val="3BC80735"/>
    <w:rsid w:val="3BCB6C95"/>
    <w:rsid w:val="3BD1ABE4"/>
    <w:rsid w:val="3BFB16F0"/>
    <w:rsid w:val="3C0E5EDD"/>
    <w:rsid w:val="3C116249"/>
    <w:rsid w:val="3C154640"/>
    <w:rsid w:val="3C330FA0"/>
    <w:rsid w:val="3C336233"/>
    <w:rsid w:val="3C380F80"/>
    <w:rsid w:val="3C690895"/>
    <w:rsid w:val="3C6D4939"/>
    <w:rsid w:val="3C7CD96F"/>
    <w:rsid w:val="3C840F05"/>
    <w:rsid w:val="3C8466ED"/>
    <w:rsid w:val="3C98E516"/>
    <w:rsid w:val="3CB98814"/>
    <w:rsid w:val="3CC932A2"/>
    <w:rsid w:val="3CD73167"/>
    <w:rsid w:val="3D1F5A1A"/>
    <w:rsid w:val="3D581AC5"/>
    <w:rsid w:val="3D5C3FD5"/>
    <w:rsid w:val="3D5D2B30"/>
    <w:rsid w:val="3D7752AC"/>
    <w:rsid w:val="3D81612C"/>
    <w:rsid w:val="3D88AE13"/>
    <w:rsid w:val="3D98D908"/>
    <w:rsid w:val="3D9BB67E"/>
    <w:rsid w:val="3DADB570"/>
    <w:rsid w:val="3DB16AEE"/>
    <w:rsid w:val="3DB3A5E1"/>
    <w:rsid w:val="3DB490DF"/>
    <w:rsid w:val="3DB77F6A"/>
    <w:rsid w:val="3DBA4561"/>
    <w:rsid w:val="3DC56DF9"/>
    <w:rsid w:val="3DD20B23"/>
    <w:rsid w:val="3DE2A654"/>
    <w:rsid w:val="3DE9B54C"/>
    <w:rsid w:val="3DEC8E87"/>
    <w:rsid w:val="3DFE320B"/>
    <w:rsid w:val="3E00927A"/>
    <w:rsid w:val="3E1B53F1"/>
    <w:rsid w:val="3E2122FE"/>
    <w:rsid w:val="3E23A92F"/>
    <w:rsid w:val="3E2CAE62"/>
    <w:rsid w:val="3E2E109F"/>
    <w:rsid w:val="3E3E8748"/>
    <w:rsid w:val="3E44DCC1"/>
    <w:rsid w:val="3E47F754"/>
    <w:rsid w:val="3E4C792C"/>
    <w:rsid w:val="3E55DF73"/>
    <w:rsid w:val="3E57CB9B"/>
    <w:rsid w:val="3E7CC5F3"/>
    <w:rsid w:val="3E830828"/>
    <w:rsid w:val="3E86F3F7"/>
    <w:rsid w:val="3E986BA6"/>
    <w:rsid w:val="3EEDEBFF"/>
    <w:rsid w:val="3F009920"/>
    <w:rsid w:val="3F1E5F18"/>
    <w:rsid w:val="3F3767F7"/>
    <w:rsid w:val="3F3A4B36"/>
    <w:rsid w:val="3F4C1E31"/>
    <w:rsid w:val="3F565B5C"/>
    <w:rsid w:val="3F58169D"/>
    <w:rsid w:val="3F756FBF"/>
    <w:rsid w:val="3F820AC1"/>
    <w:rsid w:val="3F99F3BF"/>
    <w:rsid w:val="3FA7C0A7"/>
    <w:rsid w:val="3FB5E907"/>
    <w:rsid w:val="3FC069DF"/>
    <w:rsid w:val="3FC6C2B7"/>
    <w:rsid w:val="3FD7EADD"/>
    <w:rsid w:val="3FE431B4"/>
    <w:rsid w:val="40010AE4"/>
    <w:rsid w:val="400611E3"/>
    <w:rsid w:val="400C637E"/>
    <w:rsid w:val="40123D06"/>
    <w:rsid w:val="40195428"/>
    <w:rsid w:val="406531D1"/>
    <w:rsid w:val="408088D0"/>
    <w:rsid w:val="40826B1B"/>
    <w:rsid w:val="4083EA1F"/>
    <w:rsid w:val="4083EFB9"/>
    <w:rsid w:val="408AEAA1"/>
    <w:rsid w:val="4099ED02"/>
    <w:rsid w:val="40B2DBBF"/>
    <w:rsid w:val="40BA224C"/>
    <w:rsid w:val="40C1AE8C"/>
    <w:rsid w:val="40D17D0A"/>
    <w:rsid w:val="40D258F1"/>
    <w:rsid w:val="40FC2864"/>
    <w:rsid w:val="4113266F"/>
    <w:rsid w:val="41189353"/>
    <w:rsid w:val="4127BA2B"/>
    <w:rsid w:val="412CBEF2"/>
    <w:rsid w:val="414352C6"/>
    <w:rsid w:val="414F684F"/>
    <w:rsid w:val="41516118"/>
    <w:rsid w:val="416ABF72"/>
    <w:rsid w:val="417D62BC"/>
    <w:rsid w:val="418ADC4A"/>
    <w:rsid w:val="41A1B90E"/>
    <w:rsid w:val="41A36D31"/>
    <w:rsid w:val="41A94C9B"/>
    <w:rsid w:val="41AA6A12"/>
    <w:rsid w:val="41C16D2D"/>
    <w:rsid w:val="41C53C79"/>
    <w:rsid w:val="41CF014C"/>
    <w:rsid w:val="41CF6D94"/>
    <w:rsid w:val="41D4720E"/>
    <w:rsid w:val="41EA9692"/>
    <w:rsid w:val="41FC610E"/>
    <w:rsid w:val="41FF48B5"/>
    <w:rsid w:val="42064F6A"/>
    <w:rsid w:val="422808DA"/>
    <w:rsid w:val="422F9C80"/>
    <w:rsid w:val="42375893"/>
    <w:rsid w:val="4246EC8A"/>
    <w:rsid w:val="424BCC79"/>
    <w:rsid w:val="424F7D3B"/>
    <w:rsid w:val="4253DED2"/>
    <w:rsid w:val="4262B0AA"/>
    <w:rsid w:val="4265BA4B"/>
    <w:rsid w:val="426DAC29"/>
    <w:rsid w:val="429C4D05"/>
    <w:rsid w:val="42A15E48"/>
    <w:rsid w:val="42A6BE70"/>
    <w:rsid w:val="42ACBBB2"/>
    <w:rsid w:val="42AFA790"/>
    <w:rsid w:val="42F0C8C7"/>
    <w:rsid w:val="430C09E1"/>
    <w:rsid w:val="4320FC1D"/>
    <w:rsid w:val="4323F9ED"/>
    <w:rsid w:val="432D768B"/>
    <w:rsid w:val="433F7B21"/>
    <w:rsid w:val="43498A6F"/>
    <w:rsid w:val="436E7555"/>
    <w:rsid w:val="4372955C"/>
    <w:rsid w:val="438FFC78"/>
    <w:rsid w:val="43AEE9AD"/>
    <w:rsid w:val="43B530EA"/>
    <w:rsid w:val="43B5D92F"/>
    <w:rsid w:val="43BD13A9"/>
    <w:rsid w:val="43CE1144"/>
    <w:rsid w:val="4421D925"/>
    <w:rsid w:val="44340515"/>
    <w:rsid w:val="443746B4"/>
    <w:rsid w:val="4437AA71"/>
    <w:rsid w:val="4497EB08"/>
    <w:rsid w:val="449C5342"/>
    <w:rsid w:val="44AC9DAF"/>
    <w:rsid w:val="44B5F85F"/>
    <w:rsid w:val="44CAB410"/>
    <w:rsid w:val="44E3A438"/>
    <w:rsid w:val="44EAC1D0"/>
    <w:rsid w:val="44EC1B0C"/>
    <w:rsid w:val="44FB01FD"/>
    <w:rsid w:val="4520B5EC"/>
    <w:rsid w:val="4520BA7B"/>
    <w:rsid w:val="4523A6A7"/>
    <w:rsid w:val="4552FFE1"/>
    <w:rsid w:val="45677337"/>
    <w:rsid w:val="4599DE87"/>
    <w:rsid w:val="45B4BDF8"/>
    <w:rsid w:val="45CABB15"/>
    <w:rsid w:val="45CC4E2F"/>
    <w:rsid w:val="45D57A23"/>
    <w:rsid w:val="45E95644"/>
    <w:rsid w:val="45EC6226"/>
    <w:rsid w:val="4604DE76"/>
    <w:rsid w:val="4605663D"/>
    <w:rsid w:val="46271B5C"/>
    <w:rsid w:val="46295DA4"/>
    <w:rsid w:val="464B996E"/>
    <w:rsid w:val="465E6373"/>
    <w:rsid w:val="467FC101"/>
    <w:rsid w:val="468F6323"/>
    <w:rsid w:val="469665D1"/>
    <w:rsid w:val="46AC3CF9"/>
    <w:rsid w:val="46C27651"/>
    <w:rsid w:val="46C32F58"/>
    <w:rsid w:val="46CA958F"/>
    <w:rsid w:val="46D7B14B"/>
    <w:rsid w:val="46E1C38B"/>
    <w:rsid w:val="46E44CC2"/>
    <w:rsid w:val="46ECC174"/>
    <w:rsid w:val="46EDB663"/>
    <w:rsid w:val="46FFE372"/>
    <w:rsid w:val="470396A9"/>
    <w:rsid w:val="4708CA58"/>
    <w:rsid w:val="470B5D5A"/>
    <w:rsid w:val="470CD389"/>
    <w:rsid w:val="47200061"/>
    <w:rsid w:val="47223CD5"/>
    <w:rsid w:val="4722CA85"/>
    <w:rsid w:val="47232D24"/>
    <w:rsid w:val="472B5BA2"/>
    <w:rsid w:val="4732ECF6"/>
    <w:rsid w:val="473353FB"/>
    <w:rsid w:val="47506E86"/>
    <w:rsid w:val="47646656"/>
    <w:rsid w:val="476A19E0"/>
    <w:rsid w:val="47870BCA"/>
    <w:rsid w:val="478A490F"/>
    <w:rsid w:val="47927EF6"/>
    <w:rsid w:val="47A7004A"/>
    <w:rsid w:val="47C4AFAD"/>
    <w:rsid w:val="47C6FE69"/>
    <w:rsid w:val="47CF731A"/>
    <w:rsid w:val="47D67ED6"/>
    <w:rsid w:val="47DB5E9A"/>
    <w:rsid w:val="47E0A50A"/>
    <w:rsid w:val="47EAD413"/>
    <w:rsid w:val="47F3769D"/>
    <w:rsid w:val="48036240"/>
    <w:rsid w:val="4805E690"/>
    <w:rsid w:val="48090182"/>
    <w:rsid w:val="481DB4FF"/>
    <w:rsid w:val="48262ABF"/>
    <w:rsid w:val="4841DCA1"/>
    <w:rsid w:val="484680FB"/>
    <w:rsid w:val="484D8C04"/>
    <w:rsid w:val="484FA339"/>
    <w:rsid w:val="48503465"/>
    <w:rsid w:val="486AD1DC"/>
    <w:rsid w:val="488331B4"/>
    <w:rsid w:val="4891C366"/>
    <w:rsid w:val="489885A3"/>
    <w:rsid w:val="48994E10"/>
    <w:rsid w:val="48B7999D"/>
    <w:rsid w:val="48C113E8"/>
    <w:rsid w:val="48FD955E"/>
    <w:rsid w:val="49020BA7"/>
    <w:rsid w:val="4909112C"/>
    <w:rsid w:val="4911B5CB"/>
    <w:rsid w:val="4924A721"/>
    <w:rsid w:val="4927B28C"/>
    <w:rsid w:val="4936FD33"/>
    <w:rsid w:val="49427299"/>
    <w:rsid w:val="494C8A1F"/>
    <w:rsid w:val="4958940B"/>
    <w:rsid w:val="496D37A9"/>
    <w:rsid w:val="496E5BD1"/>
    <w:rsid w:val="49727ED3"/>
    <w:rsid w:val="49824044"/>
    <w:rsid w:val="49962D18"/>
    <w:rsid w:val="49A06615"/>
    <w:rsid w:val="49A24B2D"/>
    <w:rsid w:val="49AD254B"/>
    <w:rsid w:val="49C618FB"/>
    <w:rsid w:val="49F98733"/>
    <w:rsid w:val="49FDFFB4"/>
    <w:rsid w:val="4A041697"/>
    <w:rsid w:val="4A0D6A82"/>
    <w:rsid w:val="4A0DF074"/>
    <w:rsid w:val="4A275964"/>
    <w:rsid w:val="4A2865D6"/>
    <w:rsid w:val="4A312ADD"/>
    <w:rsid w:val="4A35CEF5"/>
    <w:rsid w:val="4A5A3045"/>
    <w:rsid w:val="4A5B891B"/>
    <w:rsid w:val="4A7836BA"/>
    <w:rsid w:val="4A82946B"/>
    <w:rsid w:val="4A859982"/>
    <w:rsid w:val="4AD0D802"/>
    <w:rsid w:val="4AD4A11A"/>
    <w:rsid w:val="4AE7F02E"/>
    <w:rsid w:val="4AE93C5E"/>
    <w:rsid w:val="4AED8CB4"/>
    <w:rsid w:val="4B04CB96"/>
    <w:rsid w:val="4B19FC41"/>
    <w:rsid w:val="4B1B711E"/>
    <w:rsid w:val="4B2C510E"/>
    <w:rsid w:val="4B4E05DA"/>
    <w:rsid w:val="4B56A2C3"/>
    <w:rsid w:val="4B8ECFD3"/>
    <w:rsid w:val="4BA24C25"/>
    <w:rsid w:val="4BA7BD10"/>
    <w:rsid w:val="4BB977CA"/>
    <w:rsid w:val="4BD2F6B5"/>
    <w:rsid w:val="4BD74867"/>
    <w:rsid w:val="4BD90519"/>
    <w:rsid w:val="4BE60381"/>
    <w:rsid w:val="4BFAE217"/>
    <w:rsid w:val="4C07D0E3"/>
    <w:rsid w:val="4C3B9727"/>
    <w:rsid w:val="4C3C02E7"/>
    <w:rsid w:val="4C671FE6"/>
    <w:rsid w:val="4C7888AD"/>
    <w:rsid w:val="4C9169A2"/>
    <w:rsid w:val="4C9718EF"/>
    <w:rsid w:val="4CAC9F69"/>
    <w:rsid w:val="4CB0BEFC"/>
    <w:rsid w:val="4CD1644E"/>
    <w:rsid w:val="4CDEB5EE"/>
    <w:rsid w:val="4CE149CF"/>
    <w:rsid w:val="4D04E750"/>
    <w:rsid w:val="4D05827D"/>
    <w:rsid w:val="4D0B9F81"/>
    <w:rsid w:val="4D18DEB7"/>
    <w:rsid w:val="4D37E158"/>
    <w:rsid w:val="4D3BCA13"/>
    <w:rsid w:val="4D4B5BF9"/>
    <w:rsid w:val="4D764DDB"/>
    <w:rsid w:val="4D8C7FF8"/>
    <w:rsid w:val="4D96BA63"/>
    <w:rsid w:val="4D98932F"/>
    <w:rsid w:val="4DA5FF4D"/>
    <w:rsid w:val="4DA9A857"/>
    <w:rsid w:val="4DB06447"/>
    <w:rsid w:val="4DCE7727"/>
    <w:rsid w:val="4DCE81EA"/>
    <w:rsid w:val="4DE33BF7"/>
    <w:rsid w:val="4DF7798E"/>
    <w:rsid w:val="4E018AF7"/>
    <w:rsid w:val="4E0E17EC"/>
    <w:rsid w:val="4E0E7690"/>
    <w:rsid w:val="4E252622"/>
    <w:rsid w:val="4E31A67E"/>
    <w:rsid w:val="4E5A16C1"/>
    <w:rsid w:val="4E5C6911"/>
    <w:rsid w:val="4E6CDD61"/>
    <w:rsid w:val="4E79B6C4"/>
    <w:rsid w:val="4E884991"/>
    <w:rsid w:val="4E9E1E90"/>
    <w:rsid w:val="4EA03E61"/>
    <w:rsid w:val="4EA5F14C"/>
    <w:rsid w:val="4EA80C43"/>
    <w:rsid w:val="4EB09BA3"/>
    <w:rsid w:val="4EB81189"/>
    <w:rsid w:val="4EB84BCE"/>
    <w:rsid w:val="4EC77D5D"/>
    <w:rsid w:val="4EE24A22"/>
    <w:rsid w:val="4EEC5B07"/>
    <w:rsid w:val="4EF98F80"/>
    <w:rsid w:val="4F14AF49"/>
    <w:rsid w:val="4F263430"/>
    <w:rsid w:val="4F46021F"/>
    <w:rsid w:val="4F4D9A8A"/>
    <w:rsid w:val="4F5A5156"/>
    <w:rsid w:val="4F5F91F2"/>
    <w:rsid w:val="4F603EC4"/>
    <w:rsid w:val="4F6B1E1F"/>
    <w:rsid w:val="4F76A838"/>
    <w:rsid w:val="4F76EBE2"/>
    <w:rsid w:val="4F9195CB"/>
    <w:rsid w:val="4FB87A88"/>
    <w:rsid w:val="4FC27FDC"/>
    <w:rsid w:val="4FDC3CF0"/>
    <w:rsid w:val="4FFCA64D"/>
    <w:rsid w:val="500E1F2E"/>
    <w:rsid w:val="50141950"/>
    <w:rsid w:val="501927B9"/>
    <w:rsid w:val="502B6F61"/>
    <w:rsid w:val="5056EB49"/>
    <w:rsid w:val="505CE915"/>
    <w:rsid w:val="5069EA02"/>
    <w:rsid w:val="50731DE9"/>
    <w:rsid w:val="507859A4"/>
    <w:rsid w:val="50B1776D"/>
    <w:rsid w:val="50B20A56"/>
    <w:rsid w:val="50BBB8AA"/>
    <w:rsid w:val="50C09FDB"/>
    <w:rsid w:val="50C2AE46"/>
    <w:rsid w:val="50C4F0EF"/>
    <w:rsid w:val="50C9545E"/>
    <w:rsid w:val="50DCE16A"/>
    <w:rsid w:val="50E93F9A"/>
    <w:rsid w:val="50ED79C5"/>
    <w:rsid w:val="50F1ED28"/>
    <w:rsid w:val="50F351A9"/>
    <w:rsid w:val="511EDF5A"/>
    <w:rsid w:val="5122EBC3"/>
    <w:rsid w:val="5129139D"/>
    <w:rsid w:val="51317DD4"/>
    <w:rsid w:val="513607A9"/>
    <w:rsid w:val="51488647"/>
    <w:rsid w:val="515AF402"/>
    <w:rsid w:val="5161F24D"/>
    <w:rsid w:val="5165DBD2"/>
    <w:rsid w:val="516F9427"/>
    <w:rsid w:val="5177ABC5"/>
    <w:rsid w:val="517B7D79"/>
    <w:rsid w:val="517F1FAC"/>
    <w:rsid w:val="51A26AEC"/>
    <w:rsid w:val="51A5F8F3"/>
    <w:rsid w:val="51E82E1A"/>
    <w:rsid w:val="51F4FBDC"/>
    <w:rsid w:val="5206F229"/>
    <w:rsid w:val="520C730B"/>
    <w:rsid w:val="521A52E3"/>
    <w:rsid w:val="52223172"/>
    <w:rsid w:val="5222A95E"/>
    <w:rsid w:val="5225D2EC"/>
    <w:rsid w:val="522896B9"/>
    <w:rsid w:val="522B26C0"/>
    <w:rsid w:val="523B9D05"/>
    <w:rsid w:val="523C27F3"/>
    <w:rsid w:val="52477ED1"/>
    <w:rsid w:val="525A1F89"/>
    <w:rsid w:val="52674E68"/>
    <w:rsid w:val="5275C8FB"/>
    <w:rsid w:val="5285DD99"/>
    <w:rsid w:val="528C69A4"/>
    <w:rsid w:val="52981980"/>
    <w:rsid w:val="52B4B097"/>
    <w:rsid w:val="52C7A958"/>
    <w:rsid w:val="52D031F4"/>
    <w:rsid w:val="52D0C1CC"/>
    <w:rsid w:val="52D243E2"/>
    <w:rsid w:val="52DCC9D8"/>
    <w:rsid w:val="52DD8482"/>
    <w:rsid w:val="52E92F69"/>
    <w:rsid w:val="52EFBDED"/>
    <w:rsid w:val="52F6A5A3"/>
    <w:rsid w:val="531D9D66"/>
    <w:rsid w:val="53248696"/>
    <w:rsid w:val="532A74C2"/>
    <w:rsid w:val="5352A160"/>
    <w:rsid w:val="535F459D"/>
    <w:rsid w:val="536667B5"/>
    <w:rsid w:val="537C49C8"/>
    <w:rsid w:val="5380C4EC"/>
    <w:rsid w:val="53923A57"/>
    <w:rsid w:val="53B34802"/>
    <w:rsid w:val="53CA8560"/>
    <w:rsid w:val="54017E5B"/>
    <w:rsid w:val="54023F9B"/>
    <w:rsid w:val="5403A2FD"/>
    <w:rsid w:val="54044A43"/>
    <w:rsid w:val="54052269"/>
    <w:rsid w:val="540D861F"/>
    <w:rsid w:val="5423D454"/>
    <w:rsid w:val="5444C493"/>
    <w:rsid w:val="544EEE02"/>
    <w:rsid w:val="545850CE"/>
    <w:rsid w:val="545A536C"/>
    <w:rsid w:val="545A8DDE"/>
    <w:rsid w:val="546043E8"/>
    <w:rsid w:val="546065FB"/>
    <w:rsid w:val="54639B2B"/>
    <w:rsid w:val="547B4C66"/>
    <w:rsid w:val="5486DB5D"/>
    <w:rsid w:val="548E107C"/>
    <w:rsid w:val="5498F34E"/>
    <w:rsid w:val="549DFCBA"/>
    <w:rsid w:val="549E752F"/>
    <w:rsid w:val="54A8A5AA"/>
    <w:rsid w:val="54BBA326"/>
    <w:rsid w:val="54C85235"/>
    <w:rsid w:val="54CBC2AA"/>
    <w:rsid w:val="54D138F6"/>
    <w:rsid w:val="54DD24CD"/>
    <w:rsid w:val="54E4FC22"/>
    <w:rsid w:val="54F5E9B7"/>
    <w:rsid w:val="55048EB4"/>
    <w:rsid w:val="5509E6DD"/>
    <w:rsid w:val="550CDBF4"/>
    <w:rsid w:val="550DA711"/>
    <w:rsid w:val="55364C32"/>
    <w:rsid w:val="55481E1C"/>
    <w:rsid w:val="55621B69"/>
    <w:rsid w:val="55646212"/>
    <w:rsid w:val="5565DA89"/>
    <w:rsid w:val="55665729"/>
    <w:rsid w:val="5567FA8E"/>
    <w:rsid w:val="55769FFF"/>
    <w:rsid w:val="55791327"/>
    <w:rsid w:val="557D97CB"/>
    <w:rsid w:val="557DDFCE"/>
    <w:rsid w:val="5580AA66"/>
    <w:rsid w:val="55882101"/>
    <w:rsid w:val="5588E55E"/>
    <w:rsid w:val="559719D1"/>
    <w:rsid w:val="5599E89F"/>
    <w:rsid w:val="559D6813"/>
    <w:rsid w:val="55A9E4EE"/>
    <w:rsid w:val="55BD21A1"/>
    <w:rsid w:val="55C473FC"/>
    <w:rsid w:val="55CFDC7E"/>
    <w:rsid w:val="55D8198C"/>
    <w:rsid w:val="55F614A8"/>
    <w:rsid w:val="55F8538B"/>
    <w:rsid w:val="55FC354E"/>
    <w:rsid w:val="5604218B"/>
    <w:rsid w:val="5604A6AF"/>
    <w:rsid w:val="56078045"/>
    <w:rsid w:val="560B1CC3"/>
    <w:rsid w:val="56226118"/>
    <w:rsid w:val="562374B9"/>
    <w:rsid w:val="56297941"/>
    <w:rsid w:val="5632D6F0"/>
    <w:rsid w:val="5642AB6A"/>
    <w:rsid w:val="564ADCC8"/>
    <w:rsid w:val="564BA638"/>
    <w:rsid w:val="565B86D9"/>
    <w:rsid w:val="565BA216"/>
    <w:rsid w:val="565EEBF2"/>
    <w:rsid w:val="5662ECE2"/>
    <w:rsid w:val="56C143B5"/>
    <w:rsid w:val="56D50764"/>
    <w:rsid w:val="56D70624"/>
    <w:rsid w:val="56FAB23B"/>
    <w:rsid w:val="56FE8FDE"/>
    <w:rsid w:val="57184E2C"/>
    <w:rsid w:val="574AE864"/>
    <w:rsid w:val="574C4963"/>
    <w:rsid w:val="576C91D9"/>
    <w:rsid w:val="576D5993"/>
    <w:rsid w:val="57A3F1B7"/>
    <w:rsid w:val="57A9F784"/>
    <w:rsid w:val="57B1A08E"/>
    <w:rsid w:val="57D040E1"/>
    <w:rsid w:val="57E5DF24"/>
    <w:rsid w:val="57FC4676"/>
    <w:rsid w:val="580212F5"/>
    <w:rsid w:val="580F27B5"/>
    <w:rsid w:val="5817AB6F"/>
    <w:rsid w:val="581EF75B"/>
    <w:rsid w:val="581F6F3D"/>
    <w:rsid w:val="5827DBD6"/>
    <w:rsid w:val="58298494"/>
    <w:rsid w:val="5834D355"/>
    <w:rsid w:val="5836B4EC"/>
    <w:rsid w:val="583FDE02"/>
    <w:rsid w:val="58576826"/>
    <w:rsid w:val="5857A726"/>
    <w:rsid w:val="5862FD99"/>
    <w:rsid w:val="586EA2C4"/>
    <w:rsid w:val="5874130E"/>
    <w:rsid w:val="58952EF5"/>
    <w:rsid w:val="589E4203"/>
    <w:rsid w:val="58A3B1D0"/>
    <w:rsid w:val="58A80F9B"/>
    <w:rsid w:val="58B4F1FF"/>
    <w:rsid w:val="58E83A31"/>
    <w:rsid w:val="58F35B5E"/>
    <w:rsid w:val="58F44735"/>
    <w:rsid w:val="58F8D6C9"/>
    <w:rsid w:val="5906B206"/>
    <w:rsid w:val="5911010D"/>
    <w:rsid w:val="591DCB9C"/>
    <w:rsid w:val="59291E75"/>
    <w:rsid w:val="592EE9C4"/>
    <w:rsid w:val="5933BA44"/>
    <w:rsid w:val="593941AA"/>
    <w:rsid w:val="5942F331"/>
    <w:rsid w:val="594FBF13"/>
    <w:rsid w:val="5951D65F"/>
    <w:rsid w:val="59621670"/>
    <w:rsid w:val="596BF035"/>
    <w:rsid w:val="5975988E"/>
    <w:rsid w:val="59841289"/>
    <w:rsid w:val="598DEB57"/>
    <w:rsid w:val="599CDF1C"/>
    <w:rsid w:val="599E8FFD"/>
    <w:rsid w:val="59A8C4B9"/>
    <w:rsid w:val="59A9699F"/>
    <w:rsid w:val="59B07750"/>
    <w:rsid w:val="59B32059"/>
    <w:rsid w:val="59D551A8"/>
    <w:rsid w:val="59DDDACC"/>
    <w:rsid w:val="59DF4246"/>
    <w:rsid w:val="59EA31DF"/>
    <w:rsid w:val="59F3529C"/>
    <w:rsid w:val="59F38432"/>
    <w:rsid w:val="59FB3C7A"/>
    <w:rsid w:val="5A054B8F"/>
    <w:rsid w:val="5A0C040F"/>
    <w:rsid w:val="5A374090"/>
    <w:rsid w:val="5A3751FB"/>
    <w:rsid w:val="5A6D044C"/>
    <w:rsid w:val="5A6D3499"/>
    <w:rsid w:val="5A7E3567"/>
    <w:rsid w:val="5A8ED734"/>
    <w:rsid w:val="5A9E9DD0"/>
    <w:rsid w:val="5AA1062C"/>
    <w:rsid w:val="5AA29CD6"/>
    <w:rsid w:val="5ABB3F58"/>
    <w:rsid w:val="5ABEA92E"/>
    <w:rsid w:val="5AE86A79"/>
    <w:rsid w:val="5AEC5DF8"/>
    <w:rsid w:val="5AECE0F9"/>
    <w:rsid w:val="5AF471F2"/>
    <w:rsid w:val="5B06A7D1"/>
    <w:rsid w:val="5B1ADFDD"/>
    <w:rsid w:val="5B2E072C"/>
    <w:rsid w:val="5B3F87EC"/>
    <w:rsid w:val="5B46D026"/>
    <w:rsid w:val="5B4E51BA"/>
    <w:rsid w:val="5B52FF50"/>
    <w:rsid w:val="5B57B570"/>
    <w:rsid w:val="5B6290DF"/>
    <w:rsid w:val="5B65886A"/>
    <w:rsid w:val="5B66B8D3"/>
    <w:rsid w:val="5B68984B"/>
    <w:rsid w:val="5B947997"/>
    <w:rsid w:val="5BA0B771"/>
    <w:rsid w:val="5BA58A76"/>
    <w:rsid w:val="5BB0FE47"/>
    <w:rsid w:val="5BB9897C"/>
    <w:rsid w:val="5BC3EDD0"/>
    <w:rsid w:val="5BD5DF02"/>
    <w:rsid w:val="5BD620E7"/>
    <w:rsid w:val="5BEDF491"/>
    <w:rsid w:val="5C011DB7"/>
    <w:rsid w:val="5C18CC6A"/>
    <w:rsid w:val="5C273E6F"/>
    <w:rsid w:val="5C2F1D79"/>
    <w:rsid w:val="5C380DE7"/>
    <w:rsid w:val="5C4B342B"/>
    <w:rsid w:val="5C5330A1"/>
    <w:rsid w:val="5C710BF9"/>
    <w:rsid w:val="5C7251FC"/>
    <w:rsid w:val="5C7A062C"/>
    <w:rsid w:val="5C7E0613"/>
    <w:rsid w:val="5C8FF7CA"/>
    <w:rsid w:val="5C9A3DF7"/>
    <w:rsid w:val="5C9D76C1"/>
    <w:rsid w:val="5CA33794"/>
    <w:rsid w:val="5CA6643F"/>
    <w:rsid w:val="5CDF1AC8"/>
    <w:rsid w:val="5CE43CBB"/>
    <w:rsid w:val="5CEA02C8"/>
    <w:rsid w:val="5CFDEE58"/>
    <w:rsid w:val="5D02DE4A"/>
    <w:rsid w:val="5D03D949"/>
    <w:rsid w:val="5D09BBB9"/>
    <w:rsid w:val="5D0FC553"/>
    <w:rsid w:val="5D3B733F"/>
    <w:rsid w:val="5D4189C9"/>
    <w:rsid w:val="5D4E305A"/>
    <w:rsid w:val="5D530346"/>
    <w:rsid w:val="5D58C9D8"/>
    <w:rsid w:val="5D5A52A6"/>
    <w:rsid w:val="5D63A1D3"/>
    <w:rsid w:val="5D677A45"/>
    <w:rsid w:val="5D719917"/>
    <w:rsid w:val="5D761662"/>
    <w:rsid w:val="5D77C66F"/>
    <w:rsid w:val="5D8C3AA9"/>
    <w:rsid w:val="5DAB6383"/>
    <w:rsid w:val="5DBB04AD"/>
    <w:rsid w:val="5DD43143"/>
    <w:rsid w:val="5DD59731"/>
    <w:rsid w:val="5DD8C020"/>
    <w:rsid w:val="5DE0C8BC"/>
    <w:rsid w:val="5E02D2BA"/>
    <w:rsid w:val="5E06ECAC"/>
    <w:rsid w:val="5E116C9B"/>
    <w:rsid w:val="5E296A4D"/>
    <w:rsid w:val="5E4E8A5D"/>
    <w:rsid w:val="5E59218E"/>
    <w:rsid w:val="5E6FEA88"/>
    <w:rsid w:val="5E71B275"/>
    <w:rsid w:val="5E7777BA"/>
    <w:rsid w:val="5E7E1155"/>
    <w:rsid w:val="5EA2EEC0"/>
    <w:rsid w:val="5EAC699F"/>
    <w:rsid w:val="5EB76CD9"/>
    <w:rsid w:val="5EC3EFE9"/>
    <w:rsid w:val="5EC7FBC2"/>
    <w:rsid w:val="5EDC1DA3"/>
    <w:rsid w:val="5EEF2C6E"/>
    <w:rsid w:val="5EF1DEAC"/>
    <w:rsid w:val="5EFA83BA"/>
    <w:rsid w:val="5F0E9032"/>
    <w:rsid w:val="5F2C7DE5"/>
    <w:rsid w:val="5F2F245D"/>
    <w:rsid w:val="5F39B748"/>
    <w:rsid w:val="5F3D6B0D"/>
    <w:rsid w:val="5F48BE0B"/>
    <w:rsid w:val="5F4AD0D6"/>
    <w:rsid w:val="5F500CEE"/>
    <w:rsid w:val="5F5526F1"/>
    <w:rsid w:val="5F56C6FB"/>
    <w:rsid w:val="5F62649E"/>
    <w:rsid w:val="5F960FCE"/>
    <w:rsid w:val="5F97BC97"/>
    <w:rsid w:val="5FA69455"/>
    <w:rsid w:val="5FA8621C"/>
    <w:rsid w:val="5FAD3FA0"/>
    <w:rsid w:val="5FBC396B"/>
    <w:rsid w:val="5FBC77A0"/>
    <w:rsid w:val="5FCC13E5"/>
    <w:rsid w:val="5FDE896B"/>
    <w:rsid w:val="5FE4B056"/>
    <w:rsid w:val="5FF52C42"/>
    <w:rsid w:val="600368F2"/>
    <w:rsid w:val="600D3929"/>
    <w:rsid w:val="60233A06"/>
    <w:rsid w:val="602DC702"/>
    <w:rsid w:val="6047DC57"/>
    <w:rsid w:val="60757BD7"/>
    <w:rsid w:val="607883EF"/>
    <w:rsid w:val="6082F063"/>
    <w:rsid w:val="6091D748"/>
    <w:rsid w:val="60A55F6D"/>
    <w:rsid w:val="60C4ACD3"/>
    <w:rsid w:val="60EF94A8"/>
    <w:rsid w:val="61072A51"/>
    <w:rsid w:val="61160FD0"/>
    <w:rsid w:val="61229F09"/>
    <w:rsid w:val="61309A2C"/>
    <w:rsid w:val="61403829"/>
    <w:rsid w:val="614725A8"/>
    <w:rsid w:val="61504B30"/>
    <w:rsid w:val="6158BA48"/>
    <w:rsid w:val="61695702"/>
    <w:rsid w:val="616A0B3D"/>
    <w:rsid w:val="617BDA2F"/>
    <w:rsid w:val="6187C9D3"/>
    <w:rsid w:val="619038E6"/>
    <w:rsid w:val="619B5256"/>
    <w:rsid w:val="61BA7895"/>
    <w:rsid w:val="61BF08E3"/>
    <w:rsid w:val="61C5F254"/>
    <w:rsid w:val="61DF5A22"/>
    <w:rsid w:val="61F2565A"/>
    <w:rsid w:val="62288A28"/>
    <w:rsid w:val="622DDD61"/>
    <w:rsid w:val="6233A90F"/>
    <w:rsid w:val="6244F602"/>
    <w:rsid w:val="624A3D32"/>
    <w:rsid w:val="624DC186"/>
    <w:rsid w:val="6266A298"/>
    <w:rsid w:val="627619F9"/>
    <w:rsid w:val="62806BB4"/>
    <w:rsid w:val="6290DB0E"/>
    <w:rsid w:val="629A017C"/>
    <w:rsid w:val="629E09E4"/>
    <w:rsid w:val="629EF835"/>
    <w:rsid w:val="629FCC0D"/>
    <w:rsid w:val="62A15BA5"/>
    <w:rsid w:val="62AC7F7A"/>
    <w:rsid w:val="62C7973A"/>
    <w:rsid w:val="62D45C8E"/>
    <w:rsid w:val="62EE922B"/>
    <w:rsid w:val="632A6245"/>
    <w:rsid w:val="63535B85"/>
    <w:rsid w:val="63536D53"/>
    <w:rsid w:val="6359ACD0"/>
    <w:rsid w:val="6361476E"/>
    <w:rsid w:val="63626C15"/>
    <w:rsid w:val="63742CC6"/>
    <w:rsid w:val="6374971B"/>
    <w:rsid w:val="63890ED6"/>
    <w:rsid w:val="639C4572"/>
    <w:rsid w:val="639DE850"/>
    <w:rsid w:val="63A42BC3"/>
    <w:rsid w:val="63A66F8D"/>
    <w:rsid w:val="63BB8181"/>
    <w:rsid w:val="63C71DE8"/>
    <w:rsid w:val="63C78650"/>
    <w:rsid w:val="63CD3DDA"/>
    <w:rsid w:val="63E25484"/>
    <w:rsid w:val="63EBA9E2"/>
    <w:rsid w:val="63F23A78"/>
    <w:rsid w:val="63F26CB5"/>
    <w:rsid w:val="63FB968C"/>
    <w:rsid w:val="64068E46"/>
    <w:rsid w:val="6412557F"/>
    <w:rsid w:val="641CC75E"/>
    <w:rsid w:val="642F95D5"/>
    <w:rsid w:val="6435C14B"/>
    <w:rsid w:val="6457690A"/>
    <w:rsid w:val="6461012F"/>
    <w:rsid w:val="64679D3D"/>
    <w:rsid w:val="6468CF37"/>
    <w:rsid w:val="64730AF4"/>
    <w:rsid w:val="64840A6B"/>
    <w:rsid w:val="64884DDC"/>
    <w:rsid w:val="6493585C"/>
    <w:rsid w:val="64AFADD9"/>
    <w:rsid w:val="64C3326E"/>
    <w:rsid w:val="64C6E7C8"/>
    <w:rsid w:val="64C8FC3B"/>
    <w:rsid w:val="64CB581D"/>
    <w:rsid w:val="64CD0F0A"/>
    <w:rsid w:val="64CE7221"/>
    <w:rsid w:val="64E46AF7"/>
    <w:rsid w:val="64E80151"/>
    <w:rsid w:val="64EB1944"/>
    <w:rsid w:val="64F802CD"/>
    <w:rsid w:val="6506EA4F"/>
    <w:rsid w:val="650954AB"/>
    <w:rsid w:val="6518757E"/>
    <w:rsid w:val="651FA0CD"/>
    <w:rsid w:val="6528E959"/>
    <w:rsid w:val="652E8763"/>
    <w:rsid w:val="6540F2E8"/>
    <w:rsid w:val="654878ED"/>
    <w:rsid w:val="65561C18"/>
    <w:rsid w:val="655D243C"/>
    <w:rsid w:val="658C078C"/>
    <w:rsid w:val="658E85A5"/>
    <w:rsid w:val="6590407A"/>
    <w:rsid w:val="65A0A3A3"/>
    <w:rsid w:val="65B5AF5E"/>
    <w:rsid w:val="65BFFDB2"/>
    <w:rsid w:val="65C6E022"/>
    <w:rsid w:val="65CD801E"/>
    <w:rsid w:val="660C99B5"/>
    <w:rsid w:val="66201309"/>
    <w:rsid w:val="6636CB9B"/>
    <w:rsid w:val="663B1D62"/>
    <w:rsid w:val="66519C03"/>
    <w:rsid w:val="6659718D"/>
    <w:rsid w:val="665CE134"/>
    <w:rsid w:val="66696585"/>
    <w:rsid w:val="66784427"/>
    <w:rsid w:val="667D8D5E"/>
    <w:rsid w:val="6681731D"/>
    <w:rsid w:val="669748F6"/>
    <w:rsid w:val="669FAA50"/>
    <w:rsid w:val="66AE7B96"/>
    <w:rsid w:val="66BF3C7E"/>
    <w:rsid w:val="66D47934"/>
    <w:rsid w:val="66F5EC72"/>
    <w:rsid w:val="670864A4"/>
    <w:rsid w:val="67253AEC"/>
    <w:rsid w:val="672CD2AC"/>
    <w:rsid w:val="6733FD11"/>
    <w:rsid w:val="6743F4A6"/>
    <w:rsid w:val="674E6083"/>
    <w:rsid w:val="67501176"/>
    <w:rsid w:val="675B371B"/>
    <w:rsid w:val="6786A6DF"/>
    <w:rsid w:val="678FCCD9"/>
    <w:rsid w:val="67953722"/>
    <w:rsid w:val="67992910"/>
    <w:rsid w:val="67BFE733"/>
    <w:rsid w:val="67C3D07C"/>
    <w:rsid w:val="67CA2A8D"/>
    <w:rsid w:val="67F8B3E6"/>
    <w:rsid w:val="67F8F8DA"/>
    <w:rsid w:val="6808A119"/>
    <w:rsid w:val="68093DF9"/>
    <w:rsid w:val="680CBD87"/>
    <w:rsid w:val="680DEA39"/>
    <w:rsid w:val="6816D726"/>
    <w:rsid w:val="6816F6CB"/>
    <w:rsid w:val="6819F2BC"/>
    <w:rsid w:val="68220BC4"/>
    <w:rsid w:val="6822EAB9"/>
    <w:rsid w:val="68266394"/>
    <w:rsid w:val="684C5C87"/>
    <w:rsid w:val="68929549"/>
    <w:rsid w:val="68B432DA"/>
    <w:rsid w:val="68C1DA6F"/>
    <w:rsid w:val="6900A496"/>
    <w:rsid w:val="69125B0E"/>
    <w:rsid w:val="6925017E"/>
    <w:rsid w:val="6956018B"/>
    <w:rsid w:val="695D597B"/>
    <w:rsid w:val="696B33FB"/>
    <w:rsid w:val="6971C1E9"/>
    <w:rsid w:val="697C28A7"/>
    <w:rsid w:val="69825A54"/>
    <w:rsid w:val="69B17D85"/>
    <w:rsid w:val="69BB547B"/>
    <w:rsid w:val="69D4DCD8"/>
    <w:rsid w:val="69FA5613"/>
    <w:rsid w:val="69FB2D2C"/>
    <w:rsid w:val="6A11E8CC"/>
    <w:rsid w:val="6A158CFA"/>
    <w:rsid w:val="6A438E21"/>
    <w:rsid w:val="6A444E74"/>
    <w:rsid w:val="6A56B606"/>
    <w:rsid w:val="6A6658A0"/>
    <w:rsid w:val="6A738042"/>
    <w:rsid w:val="6A763159"/>
    <w:rsid w:val="6A99417E"/>
    <w:rsid w:val="6A99CFB6"/>
    <w:rsid w:val="6AB14A51"/>
    <w:rsid w:val="6AC45450"/>
    <w:rsid w:val="6AC5D0A4"/>
    <w:rsid w:val="6AD33EA1"/>
    <w:rsid w:val="6ADE7044"/>
    <w:rsid w:val="6AE7D3C2"/>
    <w:rsid w:val="6AF9C996"/>
    <w:rsid w:val="6B07DA8C"/>
    <w:rsid w:val="6B0BB36C"/>
    <w:rsid w:val="6B0C1F4F"/>
    <w:rsid w:val="6B0F3EBF"/>
    <w:rsid w:val="6B1B8A9D"/>
    <w:rsid w:val="6B209589"/>
    <w:rsid w:val="6B278452"/>
    <w:rsid w:val="6B3CBDA6"/>
    <w:rsid w:val="6B5D302A"/>
    <w:rsid w:val="6B6238AF"/>
    <w:rsid w:val="6B62B178"/>
    <w:rsid w:val="6B6780E5"/>
    <w:rsid w:val="6B6B37D9"/>
    <w:rsid w:val="6B7502E4"/>
    <w:rsid w:val="6B821F54"/>
    <w:rsid w:val="6B86B821"/>
    <w:rsid w:val="6B900DE8"/>
    <w:rsid w:val="6B9A4171"/>
    <w:rsid w:val="6BAB0D25"/>
    <w:rsid w:val="6BB17277"/>
    <w:rsid w:val="6BC30AEF"/>
    <w:rsid w:val="6BD21293"/>
    <w:rsid w:val="6BD8EEE3"/>
    <w:rsid w:val="6BDB7D33"/>
    <w:rsid w:val="6BE26D13"/>
    <w:rsid w:val="6C0C5213"/>
    <w:rsid w:val="6C1D8133"/>
    <w:rsid w:val="6C224EE9"/>
    <w:rsid w:val="6C49E803"/>
    <w:rsid w:val="6C527961"/>
    <w:rsid w:val="6C81920C"/>
    <w:rsid w:val="6CA23F86"/>
    <w:rsid w:val="6CA5CFCD"/>
    <w:rsid w:val="6CAF929A"/>
    <w:rsid w:val="6CAFC0E5"/>
    <w:rsid w:val="6CC57D9E"/>
    <w:rsid w:val="6CC635B9"/>
    <w:rsid w:val="6CC6A5E3"/>
    <w:rsid w:val="6CD16135"/>
    <w:rsid w:val="6CE56157"/>
    <w:rsid w:val="6CF23DD4"/>
    <w:rsid w:val="6CFC15EC"/>
    <w:rsid w:val="6CFCB44C"/>
    <w:rsid w:val="6D0132E3"/>
    <w:rsid w:val="6D067D4A"/>
    <w:rsid w:val="6D143E9E"/>
    <w:rsid w:val="6D15BDF7"/>
    <w:rsid w:val="6D354812"/>
    <w:rsid w:val="6D3920E6"/>
    <w:rsid w:val="6D43692E"/>
    <w:rsid w:val="6D5651EA"/>
    <w:rsid w:val="6D5F737F"/>
    <w:rsid w:val="6D617BB4"/>
    <w:rsid w:val="6D63D042"/>
    <w:rsid w:val="6D6872FE"/>
    <w:rsid w:val="6D73DFD0"/>
    <w:rsid w:val="6D97F0E5"/>
    <w:rsid w:val="6DA0FC19"/>
    <w:rsid w:val="6DB66BB7"/>
    <w:rsid w:val="6DB94F56"/>
    <w:rsid w:val="6DBDC7BE"/>
    <w:rsid w:val="6DD4E518"/>
    <w:rsid w:val="6E001189"/>
    <w:rsid w:val="6E16C913"/>
    <w:rsid w:val="6E227804"/>
    <w:rsid w:val="6E22D640"/>
    <w:rsid w:val="6E480B09"/>
    <w:rsid w:val="6E59F09A"/>
    <w:rsid w:val="6E764E13"/>
    <w:rsid w:val="6E80D931"/>
    <w:rsid w:val="6E94062D"/>
    <w:rsid w:val="6EB8A909"/>
    <w:rsid w:val="6EBE481A"/>
    <w:rsid w:val="6EC37670"/>
    <w:rsid w:val="6ECC7833"/>
    <w:rsid w:val="6F05B807"/>
    <w:rsid w:val="6F0B7998"/>
    <w:rsid w:val="6F0F68F6"/>
    <w:rsid w:val="6F322B43"/>
    <w:rsid w:val="6F339D1A"/>
    <w:rsid w:val="6F4D7E0E"/>
    <w:rsid w:val="6F51D416"/>
    <w:rsid w:val="6F542E20"/>
    <w:rsid w:val="6F603584"/>
    <w:rsid w:val="6F76183C"/>
    <w:rsid w:val="6F7BFD18"/>
    <w:rsid w:val="6F836CB0"/>
    <w:rsid w:val="6F8C37A6"/>
    <w:rsid w:val="6FBBEDE6"/>
    <w:rsid w:val="6FDDD317"/>
    <w:rsid w:val="6FE94BBD"/>
    <w:rsid w:val="6FE998B1"/>
    <w:rsid w:val="6FED69C8"/>
    <w:rsid w:val="7010D269"/>
    <w:rsid w:val="7028154E"/>
    <w:rsid w:val="703790C7"/>
    <w:rsid w:val="703A88D2"/>
    <w:rsid w:val="703AD44F"/>
    <w:rsid w:val="703BB32B"/>
    <w:rsid w:val="703D1405"/>
    <w:rsid w:val="70518F63"/>
    <w:rsid w:val="705AB3AA"/>
    <w:rsid w:val="708E29B1"/>
    <w:rsid w:val="709A687E"/>
    <w:rsid w:val="70A220D7"/>
    <w:rsid w:val="70BEA557"/>
    <w:rsid w:val="70C5DCCB"/>
    <w:rsid w:val="70CFC567"/>
    <w:rsid w:val="70D8BC6B"/>
    <w:rsid w:val="70E59880"/>
    <w:rsid w:val="70EA20DD"/>
    <w:rsid w:val="70F56B10"/>
    <w:rsid w:val="710C2E60"/>
    <w:rsid w:val="7110BB0E"/>
    <w:rsid w:val="71230373"/>
    <w:rsid w:val="7134746C"/>
    <w:rsid w:val="714FFA31"/>
    <w:rsid w:val="7158B462"/>
    <w:rsid w:val="71605C27"/>
    <w:rsid w:val="7163D233"/>
    <w:rsid w:val="7164436E"/>
    <w:rsid w:val="7167399A"/>
    <w:rsid w:val="716CE9D7"/>
    <w:rsid w:val="716D5573"/>
    <w:rsid w:val="718EC54D"/>
    <w:rsid w:val="71B4B26F"/>
    <w:rsid w:val="71B8B301"/>
    <w:rsid w:val="71D4AB21"/>
    <w:rsid w:val="71D80C30"/>
    <w:rsid w:val="71DB18BF"/>
    <w:rsid w:val="71E0A49E"/>
    <w:rsid w:val="71E71DCF"/>
    <w:rsid w:val="71ECDF0B"/>
    <w:rsid w:val="71F42453"/>
    <w:rsid w:val="7202192D"/>
    <w:rsid w:val="72062F72"/>
    <w:rsid w:val="72279E82"/>
    <w:rsid w:val="722EDA7D"/>
    <w:rsid w:val="72482FCF"/>
    <w:rsid w:val="724D74A9"/>
    <w:rsid w:val="72601560"/>
    <w:rsid w:val="7261FA0F"/>
    <w:rsid w:val="726CEF8F"/>
    <w:rsid w:val="726F338E"/>
    <w:rsid w:val="729AEA5D"/>
    <w:rsid w:val="72A494DA"/>
    <w:rsid w:val="72AF0396"/>
    <w:rsid w:val="72B19269"/>
    <w:rsid w:val="72B61829"/>
    <w:rsid w:val="72C01F3E"/>
    <w:rsid w:val="73116BE0"/>
    <w:rsid w:val="731CA360"/>
    <w:rsid w:val="732A6A51"/>
    <w:rsid w:val="732EF3A3"/>
    <w:rsid w:val="7335097F"/>
    <w:rsid w:val="734EA98F"/>
    <w:rsid w:val="73567503"/>
    <w:rsid w:val="73732D6F"/>
    <w:rsid w:val="737F1432"/>
    <w:rsid w:val="7385E8D6"/>
    <w:rsid w:val="739A36AD"/>
    <w:rsid w:val="739F2A63"/>
    <w:rsid w:val="73A0B1DD"/>
    <w:rsid w:val="73A5D571"/>
    <w:rsid w:val="73CFBDB9"/>
    <w:rsid w:val="73DBCFF5"/>
    <w:rsid w:val="73E126D2"/>
    <w:rsid w:val="73EB6871"/>
    <w:rsid w:val="7400F10C"/>
    <w:rsid w:val="740CB8C5"/>
    <w:rsid w:val="7411F526"/>
    <w:rsid w:val="7421CD19"/>
    <w:rsid w:val="7431C610"/>
    <w:rsid w:val="745F2264"/>
    <w:rsid w:val="7461FFEF"/>
    <w:rsid w:val="74706A78"/>
    <w:rsid w:val="748A9FB0"/>
    <w:rsid w:val="7494D7CC"/>
    <w:rsid w:val="74C7BF16"/>
    <w:rsid w:val="74C97A36"/>
    <w:rsid w:val="74FF9A68"/>
    <w:rsid w:val="750FF459"/>
    <w:rsid w:val="75133BD0"/>
    <w:rsid w:val="75479E59"/>
    <w:rsid w:val="7558067C"/>
    <w:rsid w:val="756A0170"/>
    <w:rsid w:val="7595B6D9"/>
    <w:rsid w:val="7596F3B5"/>
    <w:rsid w:val="75B05879"/>
    <w:rsid w:val="75B8879A"/>
    <w:rsid w:val="75BC74F5"/>
    <w:rsid w:val="75D8F658"/>
    <w:rsid w:val="75E41B41"/>
    <w:rsid w:val="75FD1C1B"/>
    <w:rsid w:val="7613F798"/>
    <w:rsid w:val="7620F9BA"/>
    <w:rsid w:val="76221AC7"/>
    <w:rsid w:val="762BD885"/>
    <w:rsid w:val="762D3AC8"/>
    <w:rsid w:val="7640F467"/>
    <w:rsid w:val="767CFB29"/>
    <w:rsid w:val="76A122DF"/>
    <w:rsid w:val="76D48A27"/>
    <w:rsid w:val="76FC399A"/>
    <w:rsid w:val="77082770"/>
    <w:rsid w:val="77145D1C"/>
    <w:rsid w:val="771888A1"/>
    <w:rsid w:val="77205860"/>
    <w:rsid w:val="772078BC"/>
    <w:rsid w:val="77337137"/>
    <w:rsid w:val="77563BBB"/>
    <w:rsid w:val="77565F07"/>
    <w:rsid w:val="77642996"/>
    <w:rsid w:val="7766B2BB"/>
    <w:rsid w:val="77880C91"/>
    <w:rsid w:val="778B8626"/>
    <w:rsid w:val="7792E37D"/>
    <w:rsid w:val="77A07548"/>
    <w:rsid w:val="77A50F9D"/>
    <w:rsid w:val="77A8C046"/>
    <w:rsid w:val="77C2E608"/>
    <w:rsid w:val="77DF0EFA"/>
    <w:rsid w:val="77E21BE8"/>
    <w:rsid w:val="77E98296"/>
    <w:rsid w:val="77FF1AB1"/>
    <w:rsid w:val="780D9C5F"/>
    <w:rsid w:val="78186FCE"/>
    <w:rsid w:val="78293603"/>
    <w:rsid w:val="784C6720"/>
    <w:rsid w:val="7867A4F5"/>
    <w:rsid w:val="78766126"/>
    <w:rsid w:val="78ABCAE2"/>
    <w:rsid w:val="78BA7592"/>
    <w:rsid w:val="78C3B5FE"/>
    <w:rsid w:val="78FB1AA7"/>
    <w:rsid w:val="7906284F"/>
    <w:rsid w:val="794C26E9"/>
    <w:rsid w:val="794CFDE0"/>
    <w:rsid w:val="79603232"/>
    <w:rsid w:val="79649F65"/>
    <w:rsid w:val="796B88C8"/>
    <w:rsid w:val="79717023"/>
    <w:rsid w:val="7978A807"/>
    <w:rsid w:val="798D2028"/>
    <w:rsid w:val="799BCFE5"/>
    <w:rsid w:val="79A1837C"/>
    <w:rsid w:val="79C0C288"/>
    <w:rsid w:val="79DDE5BB"/>
    <w:rsid w:val="79ECF156"/>
    <w:rsid w:val="7A1A0E6B"/>
    <w:rsid w:val="7A1AD8D0"/>
    <w:rsid w:val="7A27F683"/>
    <w:rsid w:val="7A291F50"/>
    <w:rsid w:val="7A35D757"/>
    <w:rsid w:val="7A369CB0"/>
    <w:rsid w:val="7A40BB63"/>
    <w:rsid w:val="7A465B2B"/>
    <w:rsid w:val="7A5924BD"/>
    <w:rsid w:val="7A63048C"/>
    <w:rsid w:val="7A63B2F8"/>
    <w:rsid w:val="7A764B1E"/>
    <w:rsid w:val="7A9A9B59"/>
    <w:rsid w:val="7AA08E81"/>
    <w:rsid w:val="7AA309F0"/>
    <w:rsid w:val="7AAC3251"/>
    <w:rsid w:val="7AC07795"/>
    <w:rsid w:val="7AC4E9F2"/>
    <w:rsid w:val="7AD1151F"/>
    <w:rsid w:val="7AF4C2DF"/>
    <w:rsid w:val="7AF972E9"/>
    <w:rsid w:val="7B08B7C0"/>
    <w:rsid w:val="7B0D4634"/>
    <w:rsid w:val="7B0F5FF1"/>
    <w:rsid w:val="7B152BF8"/>
    <w:rsid w:val="7B1CC27E"/>
    <w:rsid w:val="7B233536"/>
    <w:rsid w:val="7B2EBBFE"/>
    <w:rsid w:val="7B335872"/>
    <w:rsid w:val="7B3D0F12"/>
    <w:rsid w:val="7B408D54"/>
    <w:rsid w:val="7B60120A"/>
    <w:rsid w:val="7B6D4D8B"/>
    <w:rsid w:val="7B72C38C"/>
    <w:rsid w:val="7B7BC544"/>
    <w:rsid w:val="7B811E06"/>
    <w:rsid w:val="7B822D5F"/>
    <w:rsid w:val="7BA41306"/>
    <w:rsid w:val="7BA8AAAF"/>
    <w:rsid w:val="7BAD1699"/>
    <w:rsid w:val="7BC739E7"/>
    <w:rsid w:val="7BE0BFB6"/>
    <w:rsid w:val="7BE3760C"/>
    <w:rsid w:val="7BF5C876"/>
    <w:rsid w:val="7BFB54D8"/>
    <w:rsid w:val="7C02E393"/>
    <w:rsid w:val="7C134AA4"/>
    <w:rsid w:val="7C2097C7"/>
    <w:rsid w:val="7C359484"/>
    <w:rsid w:val="7C35D346"/>
    <w:rsid w:val="7C43D0CF"/>
    <w:rsid w:val="7C5182F8"/>
    <w:rsid w:val="7C56D45F"/>
    <w:rsid w:val="7C59D23D"/>
    <w:rsid w:val="7C69332E"/>
    <w:rsid w:val="7C6DD4F6"/>
    <w:rsid w:val="7C6F74E2"/>
    <w:rsid w:val="7C83C0BA"/>
    <w:rsid w:val="7C977E42"/>
    <w:rsid w:val="7CA88DFB"/>
    <w:rsid w:val="7CC86FD5"/>
    <w:rsid w:val="7CC939FD"/>
    <w:rsid w:val="7CD9CEBE"/>
    <w:rsid w:val="7CE6BED6"/>
    <w:rsid w:val="7CEFEA68"/>
    <w:rsid w:val="7D02756E"/>
    <w:rsid w:val="7D0AE28F"/>
    <w:rsid w:val="7D0FA3EA"/>
    <w:rsid w:val="7D17D67A"/>
    <w:rsid w:val="7D235FF1"/>
    <w:rsid w:val="7D505903"/>
    <w:rsid w:val="7D537F77"/>
    <w:rsid w:val="7D5C6787"/>
    <w:rsid w:val="7D62F3FA"/>
    <w:rsid w:val="7D65C8C0"/>
    <w:rsid w:val="7D6735EA"/>
    <w:rsid w:val="7D71BB35"/>
    <w:rsid w:val="7D7495EC"/>
    <w:rsid w:val="7D75C7AA"/>
    <w:rsid w:val="7D806CB9"/>
    <w:rsid w:val="7D9C6400"/>
    <w:rsid w:val="7D9EB30B"/>
    <w:rsid w:val="7DA3C329"/>
    <w:rsid w:val="7DA77D44"/>
    <w:rsid w:val="7DB3FBB0"/>
    <w:rsid w:val="7DC09084"/>
    <w:rsid w:val="7DC5433D"/>
    <w:rsid w:val="7DD06C9B"/>
    <w:rsid w:val="7DDE1954"/>
    <w:rsid w:val="7DDF1DD0"/>
    <w:rsid w:val="7DE2D619"/>
    <w:rsid w:val="7DEBDBD9"/>
    <w:rsid w:val="7DFB2500"/>
    <w:rsid w:val="7E12B7D5"/>
    <w:rsid w:val="7E1353D6"/>
    <w:rsid w:val="7E1D47C3"/>
    <w:rsid w:val="7E1D9A92"/>
    <w:rsid w:val="7E27A8AE"/>
    <w:rsid w:val="7E29EDD3"/>
    <w:rsid w:val="7E2E5AAC"/>
    <w:rsid w:val="7E2F6E47"/>
    <w:rsid w:val="7E3146C5"/>
    <w:rsid w:val="7E35909C"/>
    <w:rsid w:val="7E4BA322"/>
    <w:rsid w:val="7E6BEBAC"/>
    <w:rsid w:val="7E6F2A0E"/>
    <w:rsid w:val="7E7E7581"/>
    <w:rsid w:val="7E897E3A"/>
    <w:rsid w:val="7E8E91AE"/>
    <w:rsid w:val="7EA2EC8A"/>
    <w:rsid w:val="7EA3A7D0"/>
    <w:rsid w:val="7EB1669D"/>
    <w:rsid w:val="7ED71749"/>
    <w:rsid w:val="7EFB1FE2"/>
    <w:rsid w:val="7F132E6A"/>
    <w:rsid w:val="7F25F884"/>
    <w:rsid w:val="7F29533D"/>
    <w:rsid w:val="7F3D4AE2"/>
    <w:rsid w:val="7F4526E1"/>
    <w:rsid w:val="7F54D9BA"/>
    <w:rsid w:val="7F550A10"/>
    <w:rsid w:val="7F5587D5"/>
    <w:rsid w:val="7F8913B7"/>
    <w:rsid w:val="7FAE418B"/>
    <w:rsid w:val="7FB5123C"/>
    <w:rsid w:val="7FC18C7A"/>
    <w:rsid w:val="7FC31F30"/>
    <w:rsid w:val="7FD0D6D1"/>
    <w:rsid w:val="7FE8EFCC"/>
    <w:rsid w:val="7FF12260"/>
    <w:rsid w:val="7FFAED4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0FF867"/>
  <w15:docId w15:val="{A9F6DA5A-2BB8-43B7-BBD8-BFAB95880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2151"/>
    <w:pPr>
      <w:spacing w:after="0" w:line="240" w:lineRule="auto"/>
    </w:pPr>
    <w:rPr>
      <w:rFonts w:ascii="Calibri" w:hAnsi="Calibri" w:cs="Times New Roman"/>
    </w:rPr>
  </w:style>
  <w:style w:type="paragraph" w:styleId="Heading1">
    <w:name w:val="heading 1"/>
    <w:basedOn w:val="Normal"/>
    <w:link w:val="Heading1Char"/>
    <w:uiPriority w:val="1"/>
    <w:qFormat/>
    <w:rsid w:val="00756B7E"/>
    <w:pPr>
      <w:widowControl w:val="0"/>
      <w:ind w:left="861" w:hanging="721"/>
      <w:outlineLvl w:val="0"/>
    </w:pPr>
    <w:rPr>
      <w:rFonts w:ascii="Arial" w:eastAsia="Arial" w:hAnsi="Arial" w:cstheme="minorBidi"/>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1567"/>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161567"/>
  </w:style>
  <w:style w:type="paragraph" w:styleId="Footer">
    <w:name w:val="footer"/>
    <w:basedOn w:val="Normal"/>
    <w:link w:val="FooterChar"/>
    <w:uiPriority w:val="99"/>
    <w:unhideWhenUsed/>
    <w:rsid w:val="00161567"/>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161567"/>
  </w:style>
  <w:style w:type="paragraph" w:styleId="BalloonText">
    <w:name w:val="Balloon Text"/>
    <w:basedOn w:val="Normal"/>
    <w:link w:val="BalloonTextChar"/>
    <w:uiPriority w:val="99"/>
    <w:semiHidden/>
    <w:unhideWhenUsed/>
    <w:rsid w:val="00161567"/>
    <w:rPr>
      <w:rFonts w:ascii="Tahoma" w:hAnsi="Tahoma" w:cs="Tahoma"/>
      <w:sz w:val="16"/>
      <w:szCs w:val="16"/>
    </w:rPr>
  </w:style>
  <w:style w:type="character" w:customStyle="1" w:styleId="BalloonTextChar">
    <w:name w:val="Balloon Text Char"/>
    <w:basedOn w:val="DefaultParagraphFont"/>
    <w:link w:val="BalloonText"/>
    <w:uiPriority w:val="99"/>
    <w:semiHidden/>
    <w:rsid w:val="00161567"/>
    <w:rPr>
      <w:rFonts w:ascii="Tahoma" w:hAnsi="Tahoma" w:cs="Tahoma"/>
      <w:sz w:val="16"/>
      <w:szCs w:val="16"/>
    </w:rPr>
  </w:style>
  <w:style w:type="table" w:styleId="TableGrid">
    <w:name w:val="Table Grid"/>
    <w:basedOn w:val="TableNormal"/>
    <w:uiPriority w:val="59"/>
    <w:rsid w:val="00342A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105E0"/>
    <w:pPr>
      <w:spacing w:after="200" w:line="276" w:lineRule="auto"/>
      <w:ind w:left="720"/>
      <w:contextualSpacing/>
    </w:pPr>
    <w:rPr>
      <w:rFonts w:asciiTheme="minorHAnsi" w:hAnsiTheme="minorHAnsi" w:cstheme="minorBidi"/>
    </w:rPr>
  </w:style>
  <w:style w:type="paragraph" w:styleId="NoSpacing">
    <w:name w:val="No Spacing"/>
    <w:uiPriority w:val="1"/>
    <w:qFormat/>
    <w:rsid w:val="00733A7E"/>
    <w:pPr>
      <w:spacing w:after="0" w:line="240" w:lineRule="auto"/>
    </w:pPr>
  </w:style>
  <w:style w:type="character" w:styleId="CommentReference">
    <w:name w:val="annotation reference"/>
    <w:basedOn w:val="DefaultParagraphFont"/>
    <w:uiPriority w:val="99"/>
    <w:semiHidden/>
    <w:unhideWhenUsed/>
    <w:rsid w:val="000A3ECF"/>
    <w:rPr>
      <w:sz w:val="16"/>
      <w:szCs w:val="16"/>
    </w:rPr>
  </w:style>
  <w:style w:type="paragraph" w:styleId="CommentText">
    <w:name w:val="annotation text"/>
    <w:basedOn w:val="Normal"/>
    <w:link w:val="CommentTextChar"/>
    <w:uiPriority w:val="99"/>
    <w:unhideWhenUsed/>
    <w:rsid w:val="000A3ECF"/>
    <w:rPr>
      <w:sz w:val="20"/>
      <w:szCs w:val="20"/>
    </w:rPr>
  </w:style>
  <w:style w:type="character" w:customStyle="1" w:styleId="CommentTextChar">
    <w:name w:val="Comment Text Char"/>
    <w:basedOn w:val="DefaultParagraphFont"/>
    <w:link w:val="CommentText"/>
    <w:uiPriority w:val="99"/>
    <w:rsid w:val="000A3ECF"/>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A3ECF"/>
    <w:rPr>
      <w:b/>
      <w:bCs/>
    </w:rPr>
  </w:style>
  <w:style w:type="character" w:customStyle="1" w:styleId="CommentSubjectChar">
    <w:name w:val="Comment Subject Char"/>
    <w:basedOn w:val="CommentTextChar"/>
    <w:link w:val="CommentSubject"/>
    <w:uiPriority w:val="99"/>
    <w:semiHidden/>
    <w:rsid w:val="000A3ECF"/>
    <w:rPr>
      <w:rFonts w:ascii="Calibri" w:hAnsi="Calibri" w:cs="Times New Roman"/>
      <w:b/>
      <w:bCs/>
      <w:sz w:val="20"/>
      <w:szCs w:val="20"/>
    </w:rPr>
  </w:style>
  <w:style w:type="paragraph" w:customStyle="1" w:styleId="Default">
    <w:name w:val="Default"/>
    <w:rsid w:val="00A00B67"/>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7F43E2"/>
    <w:rPr>
      <w:color w:val="0000FF" w:themeColor="hyperlink"/>
      <w:u w:val="single"/>
    </w:rPr>
  </w:style>
  <w:style w:type="character" w:customStyle="1" w:styleId="Heading1Char">
    <w:name w:val="Heading 1 Char"/>
    <w:basedOn w:val="DefaultParagraphFont"/>
    <w:link w:val="Heading1"/>
    <w:uiPriority w:val="1"/>
    <w:rsid w:val="00756B7E"/>
    <w:rPr>
      <w:rFonts w:ascii="Arial" w:eastAsia="Arial" w:hAnsi="Arial"/>
      <w:b/>
      <w:bCs/>
      <w:lang w:val="en-US"/>
    </w:rPr>
  </w:style>
  <w:style w:type="paragraph" w:styleId="BodyText">
    <w:name w:val="Body Text"/>
    <w:basedOn w:val="Normal"/>
    <w:link w:val="BodyTextChar"/>
    <w:uiPriority w:val="1"/>
    <w:qFormat/>
    <w:rsid w:val="00756B7E"/>
    <w:pPr>
      <w:widowControl w:val="0"/>
      <w:ind w:left="1593" w:hanging="721"/>
    </w:pPr>
    <w:rPr>
      <w:rFonts w:ascii="Arial" w:eastAsia="Arial" w:hAnsi="Arial" w:cstheme="minorBidi"/>
      <w:lang w:val="en-US"/>
    </w:rPr>
  </w:style>
  <w:style w:type="character" w:customStyle="1" w:styleId="BodyTextChar">
    <w:name w:val="Body Text Char"/>
    <w:basedOn w:val="DefaultParagraphFont"/>
    <w:link w:val="BodyText"/>
    <w:uiPriority w:val="1"/>
    <w:rsid w:val="00756B7E"/>
    <w:rPr>
      <w:rFonts w:ascii="Arial" w:eastAsia="Arial" w:hAnsi="Arial"/>
      <w:lang w:val="en-US"/>
    </w:rPr>
  </w:style>
  <w:style w:type="character" w:styleId="FollowedHyperlink">
    <w:name w:val="FollowedHyperlink"/>
    <w:basedOn w:val="DefaultParagraphFont"/>
    <w:uiPriority w:val="99"/>
    <w:semiHidden/>
    <w:unhideWhenUsed/>
    <w:rsid w:val="00AE7410"/>
    <w:rPr>
      <w:color w:val="800080" w:themeColor="followedHyperlink"/>
      <w:u w:val="single"/>
    </w:rPr>
  </w:style>
  <w:style w:type="character" w:customStyle="1" w:styleId="normaltextrun">
    <w:name w:val="normaltextrun"/>
    <w:basedOn w:val="DefaultParagraphFont"/>
    <w:rsid w:val="00E6706A"/>
  </w:style>
  <w:style w:type="paragraph" w:styleId="TOCHeading">
    <w:name w:val="TOC Heading"/>
    <w:basedOn w:val="Heading1"/>
    <w:next w:val="Normal"/>
    <w:uiPriority w:val="39"/>
    <w:unhideWhenUsed/>
    <w:qFormat/>
    <w:rsid w:val="00737F48"/>
    <w:pPr>
      <w:keepNext/>
      <w:keepLines/>
      <w:widowControl/>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737F48"/>
    <w:pPr>
      <w:spacing w:after="100"/>
    </w:pPr>
  </w:style>
  <w:style w:type="paragraph" w:styleId="TOC2">
    <w:name w:val="toc 2"/>
    <w:basedOn w:val="Normal"/>
    <w:next w:val="Normal"/>
    <w:autoRedefine/>
    <w:uiPriority w:val="39"/>
    <w:unhideWhenUsed/>
    <w:rsid w:val="00737F48"/>
    <w:pPr>
      <w:spacing w:after="100" w:line="259" w:lineRule="auto"/>
      <w:ind w:left="220"/>
    </w:pPr>
    <w:rPr>
      <w:rFonts w:asciiTheme="minorHAnsi" w:eastAsiaTheme="minorEastAsia" w:hAnsiTheme="minorHAnsi"/>
      <w:lang w:val="en-US"/>
    </w:rPr>
  </w:style>
  <w:style w:type="paragraph" w:styleId="TOC3">
    <w:name w:val="toc 3"/>
    <w:basedOn w:val="Normal"/>
    <w:next w:val="Normal"/>
    <w:autoRedefine/>
    <w:uiPriority w:val="39"/>
    <w:unhideWhenUsed/>
    <w:rsid w:val="00737F48"/>
    <w:pPr>
      <w:spacing w:after="100" w:line="259" w:lineRule="auto"/>
      <w:ind w:left="440"/>
    </w:pPr>
    <w:rPr>
      <w:rFonts w:asciiTheme="minorHAnsi" w:eastAsiaTheme="minorEastAsia" w:hAnsiTheme="minorHAnsi"/>
      <w:lang w:val="en-US"/>
    </w:rPr>
  </w:style>
  <w:style w:type="character" w:customStyle="1" w:styleId="eop">
    <w:name w:val="eop"/>
    <w:basedOn w:val="DefaultParagraphFont"/>
    <w:rsid w:val="0088088F"/>
  </w:style>
  <w:style w:type="paragraph" w:customStyle="1" w:styleId="paragraph">
    <w:name w:val="paragraph"/>
    <w:basedOn w:val="Normal"/>
    <w:rsid w:val="006941BC"/>
    <w:pPr>
      <w:spacing w:before="100" w:beforeAutospacing="1" w:after="100" w:afterAutospacing="1"/>
    </w:pPr>
    <w:rPr>
      <w:rFonts w:ascii="Times New Roman" w:eastAsia="Times New Roman" w:hAnsi="Times New Roman"/>
      <w:sz w:val="24"/>
      <w:szCs w:val="24"/>
      <w:lang w:eastAsia="en-GB"/>
    </w:rPr>
  </w:style>
  <w:style w:type="paragraph" w:customStyle="1" w:styleId="xmsonormal">
    <w:name w:val="x_msonormal"/>
    <w:basedOn w:val="Normal"/>
    <w:rsid w:val="00B178AB"/>
    <w:rPr>
      <w:rFonts w:ascii="Times New Roman" w:hAnsi="Times New Roman"/>
      <w:sz w:val="24"/>
      <w:szCs w:val="24"/>
      <w:lang w:eastAsia="en-GB"/>
    </w:rPr>
  </w:style>
  <w:style w:type="character" w:customStyle="1" w:styleId="apple-converted-space">
    <w:name w:val="apple-converted-space"/>
    <w:basedOn w:val="DefaultParagraphFont"/>
    <w:rsid w:val="00B162D0"/>
  </w:style>
  <w:style w:type="character" w:customStyle="1" w:styleId="contentpasted1">
    <w:name w:val="contentpasted1"/>
    <w:basedOn w:val="DefaultParagraphFont"/>
    <w:rsid w:val="00F06D93"/>
  </w:style>
  <w:style w:type="character" w:customStyle="1" w:styleId="contentpasted4">
    <w:name w:val="contentpasted4"/>
    <w:basedOn w:val="DefaultParagraphFont"/>
    <w:rsid w:val="00F06D93"/>
  </w:style>
  <w:style w:type="paragraph" w:styleId="Revision">
    <w:name w:val="Revision"/>
    <w:hidden/>
    <w:uiPriority w:val="99"/>
    <w:semiHidden/>
    <w:rsid w:val="000B67C3"/>
    <w:pPr>
      <w:spacing w:after="0" w:line="240" w:lineRule="auto"/>
    </w:pPr>
    <w:rPr>
      <w:rFonts w:ascii="Calibri" w:hAnsi="Calibri" w:cs="Times New Roman"/>
    </w:rPr>
  </w:style>
  <w:style w:type="paragraph" w:styleId="FootnoteText">
    <w:name w:val="footnote text"/>
    <w:basedOn w:val="Normal"/>
    <w:uiPriority w:val="99"/>
    <w:semiHidden/>
    <w:unhideWhenUsed/>
    <w:rsid w:val="4E31A67E"/>
    <w:rPr>
      <w:sz w:val="20"/>
      <w:szCs w:val="20"/>
    </w:rPr>
  </w:style>
  <w:style w:type="character" w:customStyle="1" w:styleId="TitleChar">
    <w:name w:val="Title Char"/>
    <w:link w:val="Title"/>
    <w:uiPriority w:val="10"/>
    <w:rsid w:val="76221AC7"/>
    <w:rPr>
      <w:rFonts w:ascii="Arial" w:eastAsia="Arial" w:hAnsi="Arial" w:cs="Arial"/>
      <w:b/>
      <w:bCs/>
      <w:color w:val="auto"/>
      <w:sz w:val="22"/>
      <w:szCs w:val="22"/>
      <w:lang w:val="en-US"/>
    </w:rPr>
  </w:style>
  <w:style w:type="paragraph" w:styleId="Title">
    <w:name w:val="Title"/>
    <w:basedOn w:val="TOCHeading"/>
    <w:next w:val="Normal"/>
    <w:link w:val="TitleChar"/>
    <w:uiPriority w:val="10"/>
    <w:qFormat/>
    <w:rsid w:val="76221AC7"/>
    <w:pPr>
      <w:ind w:hanging="721"/>
    </w:pPr>
    <w:rPr>
      <w:rFonts w:ascii="Arial" w:eastAsia="Arial" w:hAnsi="Arial" w:cs="Arial"/>
      <w:b/>
      <w:bCs/>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678895">
      <w:bodyDiv w:val="1"/>
      <w:marLeft w:val="0"/>
      <w:marRight w:val="0"/>
      <w:marTop w:val="0"/>
      <w:marBottom w:val="0"/>
      <w:divBdr>
        <w:top w:val="none" w:sz="0" w:space="0" w:color="auto"/>
        <w:left w:val="none" w:sz="0" w:space="0" w:color="auto"/>
        <w:bottom w:val="none" w:sz="0" w:space="0" w:color="auto"/>
        <w:right w:val="none" w:sz="0" w:space="0" w:color="auto"/>
      </w:divBdr>
      <w:divsChild>
        <w:div w:id="285624908">
          <w:marLeft w:val="0"/>
          <w:marRight w:val="0"/>
          <w:marTop w:val="0"/>
          <w:marBottom w:val="0"/>
          <w:divBdr>
            <w:top w:val="none" w:sz="0" w:space="0" w:color="auto"/>
            <w:left w:val="none" w:sz="0" w:space="0" w:color="auto"/>
            <w:bottom w:val="none" w:sz="0" w:space="0" w:color="auto"/>
            <w:right w:val="none" w:sz="0" w:space="0" w:color="auto"/>
          </w:divBdr>
        </w:div>
        <w:div w:id="713504619">
          <w:marLeft w:val="0"/>
          <w:marRight w:val="0"/>
          <w:marTop w:val="0"/>
          <w:marBottom w:val="0"/>
          <w:divBdr>
            <w:top w:val="none" w:sz="0" w:space="0" w:color="auto"/>
            <w:left w:val="none" w:sz="0" w:space="0" w:color="auto"/>
            <w:bottom w:val="none" w:sz="0" w:space="0" w:color="auto"/>
            <w:right w:val="none" w:sz="0" w:space="0" w:color="auto"/>
          </w:divBdr>
        </w:div>
        <w:div w:id="887687153">
          <w:marLeft w:val="0"/>
          <w:marRight w:val="0"/>
          <w:marTop w:val="0"/>
          <w:marBottom w:val="0"/>
          <w:divBdr>
            <w:top w:val="none" w:sz="0" w:space="0" w:color="auto"/>
            <w:left w:val="none" w:sz="0" w:space="0" w:color="auto"/>
            <w:bottom w:val="none" w:sz="0" w:space="0" w:color="auto"/>
            <w:right w:val="none" w:sz="0" w:space="0" w:color="auto"/>
          </w:divBdr>
        </w:div>
        <w:div w:id="1015302373">
          <w:marLeft w:val="0"/>
          <w:marRight w:val="0"/>
          <w:marTop w:val="0"/>
          <w:marBottom w:val="0"/>
          <w:divBdr>
            <w:top w:val="none" w:sz="0" w:space="0" w:color="auto"/>
            <w:left w:val="none" w:sz="0" w:space="0" w:color="auto"/>
            <w:bottom w:val="none" w:sz="0" w:space="0" w:color="auto"/>
            <w:right w:val="none" w:sz="0" w:space="0" w:color="auto"/>
          </w:divBdr>
        </w:div>
        <w:div w:id="1512138103">
          <w:marLeft w:val="0"/>
          <w:marRight w:val="0"/>
          <w:marTop w:val="0"/>
          <w:marBottom w:val="0"/>
          <w:divBdr>
            <w:top w:val="none" w:sz="0" w:space="0" w:color="auto"/>
            <w:left w:val="none" w:sz="0" w:space="0" w:color="auto"/>
            <w:bottom w:val="none" w:sz="0" w:space="0" w:color="auto"/>
            <w:right w:val="none" w:sz="0" w:space="0" w:color="auto"/>
          </w:divBdr>
        </w:div>
      </w:divsChild>
    </w:div>
    <w:div w:id="160395420">
      <w:bodyDiv w:val="1"/>
      <w:marLeft w:val="0"/>
      <w:marRight w:val="0"/>
      <w:marTop w:val="0"/>
      <w:marBottom w:val="0"/>
      <w:divBdr>
        <w:top w:val="none" w:sz="0" w:space="0" w:color="auto"/>
        <w:left w:val="none" w:sz="0" w:space="0" w:color="auto"/>
        <w:bottom w:val="none" w:sz="0" w:space="0" w:color="auto"/>
        <w:right w:val="none" w:sz="0" w:space="0" w:color="auto"/>
      </w:divBdr>
      <w:divsChild>
        <w:div w:id="518467277">
          <w:marLeft w:val="0"/>
          <w:marRight w:val="0"/>
          <w:marTop w:val="0"/>
          <w:marBottom w:val="0"/>
          <w:divBdr>
            <w:top w:val="none" w:sz="0" w:space="0" w:color="auto"/>
            <w:left w:val="none" w:sz="0" w:space="0" w:color="auto"/>
            <w:bottom w:val="none" w:sz="0" w:space="0" w:color="auto"/>
            <w:right w:val="none" w:sz="0" w:space="0" w:color="auto"/>
          </w:divBdr>
        </w:div>
        <w:div w:id="599068550">
          <w:marLeft w:val="0"/>
          <w:marRight w:val="0"/>
          <w:marTop w:val="0"/>
          <w:marBottom w:val="0"/>
          <w:divBdr>
            <w:top w:val="none" w:sz="0" w:space="0" w:color="auto"/>
            <w:left w:val="none" w:sz="0" w:space="0" w:color="auto"/>
            <w:bottom w:val="none" w:sz="0" w:space="0" w:color="auto"/>
            <w:right w:val="none" w:sz="0" w:space="0" w:color="auto"/>
          </w:divBdr>
        </w:div>
        <w:div w:id="1522620929">
          <w:marLeft w:val="0"/>
          <w:marRight w:val="0"/>
          <w:marTop w:val="0"/>
          <w:marBottom w:val="0"/>
          <w:divBdr>
            <w:top w:val="none" w:sz="0" w:space="0" w:color="auto"/>
            <w:left w:val="none" w:sz="0" w:space="0" w:color="auto"/>
            <w:bottom w:val="none" w:sz="0" w:space="0" w:color="auto"/>
            <w:right w:val="none" w:sz="0" w:space="0" w:color="auto"/>
          </w:divBdr>
        </w:div>
        <w:div w:id="1530029968">
          <w:marLeft w:val="0"/>
          <w:marRight w:val="0"/>
          <w:marTop w:val="0"/>
          <w:marBottom w:val="0"/>
          <w:divBdr>
            <w:top w:val="none" w:sz="0" w:space="0" w:color="auto"/>
            <w:left w:val="none" w:sz="0" w:space="0" w:color="auto"/>
            <w:bottom w:val="none" w:sz="0" w:space="0" w:color="auto"/>
            <w:right w:val="none" w:sz="0" w:space="0" w:color="auto"/>
          </w:divBdr>
        </w:div>
        <w:div w:id="1818960505">
          <w:marLeft w:val="0"/>
          <w:marRight w:val="0"/>
          <w:marTop w:val="0"/>
          <w:marBottom w:val="0"/>
          <w:divBdr>
            <w:top w:val="none" w:sz="0" w:space="0" w:color="auto"/>
            <w:left w:val="none" w:sz="0" w:space="0" w:color="auto"/>
            <w:bottom w:val="none" w:sz="0" w:space="0" w:color="auto"/>
            <w:right w:val="none" w:sz="0" w:space="0" w:color="auto"/>
          </w:divBdr>
        </w:div>
      </w:divsChild>
    </w:div>
    <w:div w:id="446701625">
      <w:bodyDiv w:val="1"/>
      <w:marLeft w:val="0"/>
      <w:marRight w:val="0"/>
      <w:marTop w:val="0"/>
      <w:marBottom w:val="0"/>
      <w:divBdr>
        <w:top w:val="none" w:sz="0" w:space="0" w:color="auto"/>
        <w:left w:val="none" w:sz="0" w:space="0" w:color="auto"/>
        <w:bottom w:val="none" w:sz="0" w:space="0" w:color="auto"/>
        <w:right w:val="none" w:sz="0" w:space="0" w:color="auto"/>
      </w:divBdr>
    </w:div>
    <w:div w:id="539248493">
      <w:bodyDiv w:val="1"/>
      <w:marLeft w:val="0"/>
      <w:marRight w:val="0"/>
      <w:marTop w:val="0"/>
      <w:marBottom w:val="0"/>
      <w:divBdr>
        <w:top w:val="none" w:sz="0" w:space="0" w:color="auto"/>
        <w:left w:val="none" w:sz="0" w:space="0" w:color="auto"/>
        <w:bottom w:val="none" w:sz="0" w:space="0" w:color="auto"/>
        <w:right w:val="none" w:sz="0" w:space="0" w:color="auto"/>
      </w:divBdr>
    </w:div>
    <w:div w:id="575095323">
      <w:bodyDiv w:val="1"/>
      <w:marLeft w:val="0"/>
      <w:marRight w:val="0"/>
      <w:marTop w:val="0"/>
      <w:marBottom w:val="0"/>
      <w:divBdr>
        <w:top w:val="none" w:sz="0" w:space="0" w:color="auto"/>
        <w:left w:val="none" w:sz="0" w:space="0" w:color="auto"/>
        <w:bottom w:val="none" w:sz="0" w:space="0" w:color="auto"/>
        <w:right w:val="none" w:sz="0" w:space="0" w:color="auto"/>
      </w:divBdr>
    </w:div>
    <w:div w:id="614601557">
      <w:bodyDiv w:val="1"/>
      <w:marLeft w:val="0"/>
      <w:marRight w:val="0"/>
      <w:marTop w:val="0"/>
      <w:marBottom w:val="0"/>
      <w:divBdr>
        <w:top w:val="none" w:sz="0" w:space="0" w:color="auto"/>
        <w:left w:val="none" w:sz="0" w:space="0" w:color="auto"/>
        <w:bottom w:val="none" w:sz="0" w:space="0" w:color="auto"/>
        <w:right w:val="none" w:sz="0" w:space="0" w:color="auto"/>
      </w:divBdr>
    </w:div>
    <w:div w:id="771978055">
      <w:bodyDiv w:val="1"/>
      <w:marLeft w:val="0"/>
      <w:marRight w:val="0"/>
      <w:marTop w:val="0"/>
      <w:marBottom w:val="0"/>
      <w:divBdr>
        <w:top w:val="none" w:sz="0" w:space="0" w:color="auto"/>
        <w:left w:val="none" w:sz="0" w:space="0" w:color="auto"/>
        <w:bottom w:val="none" w:sz="0" w:space="0" w:color="auto"/>
        <w:right w:val="none" w:sz="0" w:space="0" w:color="auto"/>
      </w:divBdr>
    </w:div>
    <w:div w:id="1027682436">
      <w:bodyDiv w:val="1"/>
      <w:marLeft w:val="0"/>
      <w:marRight w:val="0"/>
      <w:marTop w:val="0"/>
      <w:marBottom w:val="0"/>
      <w:divBdr>
        <w:top w:val="none" w:sz="0" w:space="0" w:color="auto"/>
        <w:left w:val="none" w:sz="0" w:space="0" w:color="auto"/>
        <w:bottom w:val="none" w:sz="0" w:space="0" w:color="auto"/>
        <w:right w:val="none" w:sz="0" w:space="0" w:color="auto"/>
      </w:divBdr>
      <w:divsChild>
        <w:div w:id="435829849">
          <w:marLeft w:val="0"/>
          <w:marRight w:val="0"/>
          <w:marTop w:val="0"/>
          <w:marBottom w:val="0"/>
          <w:divBdr>
            <w:top w:val="none" w:sz="0" w:space="0" w:color="auto"/>
            <w:left w:val="none" w:sz="0" w:space="0" w:color="auto"/>
            <w:bottom w:val="none" w:sz="0" w:space="0" w:color="auto"/>
            <w:right w:val="none" w:sz="0" w:space="0" w:color="auto"/>
          </w:divBdr>
          <w:divsChild>
            <w:div w:id="274336729">
              <w:marLeft w:val="0"/>
              <w:marRight w:val="0"/>
              <w:marTop w:val="0"/>
              <w:marBottom w:val="0"/>
              <w:divBdr>
                <w:top w:val="none" w:sz="0" w:space="0" w:color="auto"/>
                <w:left w:val="none" w:sz="0" w:space="0" w:color="auto"/>
                <w:bottom w:val="none" w:sz="0" w:space="0" w:color="auto"/>
                <w:right w:val="none" w:sz="0" w:space="0" w:color="auto"/>
              </w:divBdr>
              <w:divsChild>
                <w:div w:id="65037303">
                  <w:marLeft w:val="0"/>
                  <w:marRight w:val="0"/>
                  <w:marTop w:val="0"/>
                  <w:marBottom w:val="0"/>
                  <w:divBdr>
                    <w:top w:val="none" w:sz="0" w:space="0" w:color="auto"/>
                    <w:left w:val="none" w:sz="0" w:space="0" w:color="auto"/>
                    <w:bottom w:val="none" w:sz="0" w:space="0" w:color="auto"/>
                    <w:right w:val="none" w:sz="0" w:space="0" w:color="auto"/>
                  </w:divBdr>
                  <w:divsChild>
                    <w:div w:id="2061322011">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5640638">
      <w:bodyDiv w:val="1"/>
      <w:marLeft w:val="0"/>
      <w:marRight w:val="0"/>
      <w:marTop w:val="0"/>
      <w:marBottom w:val="0"/>
      <w:divBdr>
        <w:top w:val="none" w:sz="0" w:space="0" w:color="auto"/>
        <w:left w:val="none" w:sz="0" w:space="0" w:color="auto"/>
        <w:bottom w:val="none" w:sz="0" w:space="0" w:color="auto"/>
        <w:right w:val="none" w:sz="0" w:space="0" w:color="auto"/>
      </w:divBdr>
    </w:div>
    <w:div w:id="1323005632">
      <w:bodyDiv w:val="1"/>
      <w:marLeft w:val="0"/>
      <w:marRight w:val="0"/>
      <w:marTop w:val="0"/>
      <w:marBottom w:val="0"/>
      <w:divBdr>
        <w:top w:val="none" w:sz="0" w:space="0" w:color="auto"/>
        <w:left w:val="none" w:sz="0" w:space="0" w:color="auto"/>
        <w:bottom w:val="none" w:sz="0" w:space="0" w:color="auto"/>
        <w:right w:val="none" w:sz="0" w:space="0" w:color="auto"/>
      </w:divBdr>
    </w:div>
    <w:div w:id="1463812472">
      <w:bodyDiv w:val="1"/>
      <w:marLeft w:val="0"/>
      <w:marRight w:val="0"/>
      <w:marTop w:val="0"/>
      <w:marBottom w:val="0"/>
      <w:divBdr>
        <w:top w:val="none" w:sz="0" w:space="0" w:color="auto"/>
        <w:left w:val="none" w:sz="0" w:space="0" w:color="auto"/>
        <w:bottom w:val="none" w:sz="0" w:space="0" w:color="auto"/>
        <w:right w:val="none" w:sz="0" w:space="0" w:color="auto"/>
      </w:divBdr>
    </w:div>
    <w:div w:id="1579093799">
      <w:bodyDiv w:val="1"/>
      <w:marLeft w:val="0"/>
      <w:marRight w:val="0"/>
      <w:marTop w:val="0"/>
      <w:marBottom w:val="0"/>
      <w:divBdr>
        <w:top w:val="none" w:sz="0" w:space="0" w:color="auto"/>
        <w:left w:val="none" w:sz="0" w:space="0" w:color="auto"/>
        <w:bottom w:val="none" w:sz="0" w:space="0" w:color="auto"/>
        <w:right w:val="none" w:sz="0" w:space="0" w:color="auto"/>
      </w:divBdr>
    </w:div>
    <w:div w:id="1667248320">
      <w:bodyDiv w:val="1"/>
      <w:marLeft w:val="0"/>
      <w:marRight w:val="0"/>
      <w:marTop w:val="0"/>
      <w:marBottom w:val="0"/>
      <w:divBdr>
        <w:top w:val="none" w:sz="0" w:space="0" w:color="auto"/>
        <w:left w:val="none" w:sz="0" w:space="0" w:color="auto"/>
        <w:bottom w:val="none" w:sz="0" w:space="0" w:color="auto"/>
        <w:right w:val="none" w:sz="0" w:space="0" w:color="auto"/>
      </w:divBdr>
    </w:div>
    <w:div w:id="1708489029">
      <w:bodyDiv w:val="1"/>
      <w:marLeft w:val="0"/>
      <w:marRight w:val="0"/>
      <w:marTop w:val="0"/>
      <w:marBottom w:val="0"/>
      <w:divBdr>
        <w:top w:val="none" w:sz="0" w:space="0" w:color="auto"/>
        <w:left w:val="none" w:sz="0" w:space="0" w:color="auto"/>
        <w:bottom w:val="none" w:sz="0" w:space="0" w:color="auto"/>
        <w:right w:val="none" w:sz="0" w:space="0" w:color="auto"/>
      </w:divBdr>
    </w:div>
    <w:div w:id="1979918049">
      <w:bodyDiv w:val="1"/>
      <w:marLeft w:val="0"/>
      <w:marRight w:val="0"/>
      <w:marTop w:val="0"/>
      <w:marBottom w:val="0"/>
      <w:divBdr>
        <w:top w:val="none" w:sz="0" w:space="0" w:color="auto"/>
        <w:left w:val="none" w:sz="0" w:space="0" w:color="auto"/>
        <w:bottom w:val="none" w:sz="0" w:space="0" w:color="auto"/>
        <w:right w:val="none" w:sz="0" w:space="0" w:color="auto"/>
      </w:divBdr>
    </w:div>
    <w:div w:id="2034375578">
      <w:bodyDiv w:val="1"/>
      <w:marLeft w:val="0"/>
      <w:marRight w:val="0"/>
      <w:marTop w:val="0"/>
      <w:marBottom w:val="0"/>
      <w:divBdr>
        <w:top w:val="none" w:sz="0" w:space="0" w:color="auto"/>
        <w:left w:val="none" w:sz="0" w:space="0" w:color="auto"/>
        <w:bottom w:val="none" w:sz="0" w:space="0" w:color="auto"/>
        <w:right w:val="none" w:sz="0" w:space="0" w:color="auto"/>
      </w:divBdr>
    </w:div>
    <w:div w:id="2134056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2.xm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roehampton.ac.uk/corporate-information/Policie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roehampton.ac.uk/corporate-information/Policies/"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roehampton.ac.uk/corporate-information/Policies/" TargetMode="Externa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oehampton.ac.uk/corporate-information/Policies/" TargetMode="External"/><Relationship Id="rId22" Type="http://schemas.openxmlformats.org/officeDocument/2006/relationships/header" Target="header4.xml"/><Relationship Id="rId27" Type="http://schemas.microsoft.com/office/2020/10/relationships/intelligence" Target="intelligence2.xml"/></Relationships>
</file>

<file path=word/documenttasks/documenttasks1.xml><?xml version="1.0" encoding="utf-8"?>
<t:Tasks xmlns:t="http://schemas.microsoft.com/office/tasks/2019/documenttasks" xmlns:oel="http://schemas.microsoft.com/office/2019/extlst">
  <t:Task id="{110907AD-E6F9-4BDC-B686-EB4F1FEBEB4E}">
    <t:Anchor>
      <t:Comment id="1358058661"/>
    </t:Anchor>
    <t:History>
      <t:Event id="{1BA8308C-36B5-4D86-972D-246DCC48711B}" time="2025-04-03T09:50:31.424Z">
        <t:Attribution userId="S::frankie.lowe@roehampton.ac.uk::420d4c3d-0ace-4c45-9684-eac59c3b8d40" userProvider="AD" userName="Frankie Lowe"/>
        <t:Anchor>
          <t:Comment id="1872651641"/>
        </t:Anchor>
        <t:Create/>
      </t:Event>
      <t:Event id="{FA1969F2-0E70-4F8F-A6F0-4B3810E5BD07}" time="2025-04-03T09:50:31.424Z">
        <t:Attribution userId="S::frankie.lowe@roehampton.ac.uk::420d4c3d-0ace-4c45-9684-eac59c3b8d40" userProvider="AD" userName="Frankie Lowe"/>
        <t:Anchor>
          <t:Comment id="1872651641"/>
        </t:Anchor>
        <t:Assign userId="S::G.Baldwin@roehampton.ac.uk::b4b1ed3a-dbd1-4b83-8545-37f1cc9d36b5" userProvider="AD" userName="Gillian Baldwin"/>
      </t:Event>
      <t:Event id="{F639D2D5-FBFB-4862-951F-9335BF311ECD}" time="2025-04-03T09:50:31.424Z">
        <t:Attribution userId="S::frankie.lowe@roehampton.ac.uk::420d4c3d-0ace-4c45-9684-eac59c3b8d40" userProvider="AD" userName="Frankie Lowe"/>
        <t:Anchor>
          <t:Comment id="1872651641"/>
        </t:Anchor>
        <t:SetTitle title="@Gillian Baldwin"/>
      </t:Event>
    </t:History>
  </t:Task>
  <t:Task id="{3546483F-8197-47FA-AE8F-B58A68FFB157}">
    <t:Anchor>
      <t:Comment id="129293176"/>
    </t:Anchor>
    <t:History>
      <t:Event id="{91DE527E-9F37-43C7-8F34-FDFF33C3C239}" time="2025-04-14T11:54:30.963Z">
        <t:Attribution userId="S::frankie.lowe@roehampton.ac.uk::420d4c3d-0ace-4c45-9684-eac59c3b8d40" userProvider="AD" userName="Frankie Lowe"/>
        <t:Anchor>
          <t:Comment id="552627829"/>
        </t:Anchor>
        <t:Create/>
      </t:Event>
      <t:Event id="{FFF46F1A-D1AF-4525-889C-87DC13713186}" time="2025-04-14T11:54:30.963Z">
        <t:Attribution userId="S::frankie.lowe@roehampton.ac.uk::420d4c3d-0ace-4c45-9684-eac59c3b8d40" userProvider="AD" userName="Frankie Lowe"/>
        <t:Anchor>
          <t:Comment id="552627829"/>
        </t:Anchor>
        <t:Assign userId="S::G.Baldwin@roehampton.ac.uk::b4b1ed3a-dbd1-4b83-8545-37f1cc9d36b5" userProvider="AD" userName="Gillian Baldwin"/>
      </t:Event>
      <t:Event id="{E3E959D6-15D9-4002-96F6-76BC5CBF7DEF}" time="2025-04-14T11:54:30.963Z">
        <t:Attribution userId="S::frankie.lowe@roehampton.ac.uk::420d4c3d-0ace-4c45-9684-eac59c3b8d40" userProvider="AD" userName="Frankie Lowe"/>
        <t:Anchor>
          <t:Comment id="552627829"/>
        </t:Anchor>
        <t:SetTitle title="@Gillian Baldwin @Kelli Wolfe can i change this to 18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6976FD70425B4581D0A18EB79C2FE4" ma:contentTypeVersion="16" ma:contentTypeDescription="Create a new document." ma:contentTypeScope="" ma:versionID="b9053eb77f35b1554a6f81c4cc2a7f0a">
  <xsd:schema xmlns:xsd="http://www.w3.org/2001/XMLSchema" xmlns:xs="http://www.w3.org/2001/XMLSchema" xmlns:p="http://schemas.microsoft.com/office/2006/metadata/properties" xmlns:ns2="75a28cf3-9262-494e-8e02-5092a5e3e3b0" xmlns:ns3="c12223da-e0bb-46f3-9119-9e080e965374" targetNamespace="http://schemas.microsoft.com/office/2006/metadata/properties" ma:root="true" ma:fieldsID="9ed2f596fe9afaef171b6f1b6e71bd7b" ns2:_="" ns3:_="">
    <xsd:import namespace="75a28cf3-9262-494e-8e02-5092a5e3e3b0"/>
    <xsd:import namespace="c12223da-e0bb-46f3-9119-9e080e965374"/>
    <xsd:element name="properties">
      <xsd:complexType>
        <xsd:sequence>
          <xsd:element name="documentManagement">
            <xsd:complexType>
              <xsd:all>
                <xsd:element ref="ns2:o6f1dd33322e4fee9f8472c70ee26897" minOccurs="0"/>
                <xsd:element ref="ns2:TaxCatchAll" minOccurs="0"/>
                <xsd:element ref="ns2:TaxCatchAllLabel" minOccurs="0"/>
                <xsd:element ref="ns2:TaxKeywordTaxHTField" minOccurs="0"/>
                <xsd:element ref="ns2:ef642806d26c426e8de7b48d57954fe9"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a28cf3-9262-494e-8e02-5092a5e3e3b0" elementFormDefault="qualified">
    <xsd:import namespace="http://schemas.microsoft.com/office/2006/documentManagement/types"/>
    <xsd:import namespace="http://schemas.microsoft.com/office/infopath/2007/PartnerControls"/>
    <xsd:element name="o6f1dd33322e4fee9f8472c70ee26897" ma:index="8" nillable="true" ma:taxonomy="true" ma:internalName="o6f1dd33322e4fee9f8472c70ee26897" ma:taxonomyFieldName="Document_x0020_Type" ma:displayName="Document Type" ma:readOnly="false" ma:default="9;#-|96c1daca-04a8-4eb7-b1a8-7250d777ade4" ma:fieldId="{86f1dd33-322e-4fee-9f84-72c70ee26897}" ma:taxonomyMulti="true" ma:sspId="8d0af180-1065-48e5-bc0d-526fac628292" ma:termSetId="a86422d8-cad4-4935-995f-47ef0cc840e7"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7D9AC43-AEB1-450A-AA6E-1EEBC51FC4BE}" ma:internalName="TaxCatchAll" ma:showField="CatchAllData" ma:web="{04429de2-1f7d-4e57-a20a-f0c06439627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7D9AC43-AEB1-450A-AA6E-1EEBC51FC4BE}" ma:internalName="TaxCatchAllLabel" ma:readOnly="true" ma:showField="CatchAllDataLabel" ma:web="{04429de2-1f7d-4e57-a20a-f0c06439627d}">
      <xsd:complexType>
        <xsd:complexContent>
          <xsd:extension base="dms:MultiChoiceLookup">
            <xsd:sequence>
              <xsd:element name="Value" type="dms:Lookup" maxOccurs="unbounded" minOccurs="0" nillable="true"/>
            </xsd:sequence>
          </xsd:extension>
        </xsd:complexContent>
      </xsd:complexType>
    </xsd:element>
    <xsd:element name="TaxKeywordTaxHTField" ma:index="12" nillable="true" ma:taxonomy="true" ma:internalName="TaxKeywordTaxHTField" ma:taxonomyFieldName="TaxKeyword" ma:displayName="Enterprise Keywords" ma:fieldId="{23f27201-bee3-471e-b2e7-b64fd8b7ca38}" ma:taxonomyMulti="true" ma:sspId="8d0af180-1065-48e5-bc0d-526fac628292" ma:termSetId="00000000-0000-0000-0000-000000000000" ma:anchorId="00000000-0000-0000-0000-000000000000" ma:open="true" ma:isKeyword="true">
      <xsd:complexType>
        <xsd:sequence>
          <xsd:element ref="pc:Terms" minOccurs="0" maxOccurs="1"/>
        </xsd:sequence>
      </xsd:complexType>
    </xsd:element>
    <xsd:element name="ef642806d26c426e8de7b48d57954fe9" ma:index="14" nillable="true" ma:taxonomy="true" ma:internalName="ef642806d26c426e8de7b48d57954fe9" ma:taxonomyFieldName="Roehampton_x0020_Team" ma:displayName="Roehampton Team" ma:default="" ma:fieldId="{ef642806-d26c-426e-8de7-b48d57954fe9}" ma:sspId="8d0af180-1065-48e5-bc0d-526fac628292" ma:termSetId="d1e35cad-1ad0-4857-8537-5b82f749682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12223da-e0bb-46f3-9119-9e080e965374" elementFormDefault="qualified">
    <xsd:import namespace="http://schemas.microsoft.com/office/2006/documentManagement/types"/>
    <xsd:import namespace="http://schemas.microsoft.com/office/infopath/2007/PartnerControls"/>
    <xsd:element name="MediaServiceMetadata" ma:index="16" nillable="true" ma:displayName="MediaServiceMetadata" ma:description="" ma:hidden="true" ma:internalName="MediaServiceMetadata" ma:readOnly="true">
      <xsd:simpleType>
        <xsd:restriction base="dms:Note"/>
      </xsd:simpleType>
    </xsd:element>
    <xsd:element name="MediaServiceFastMetadata" ma:index="17" nillable="true" ma:displayName="MediaServiceFastMetadata" ma:description="" ma:hidden="true" ma:internalName="MediaServiceFastMetadata" ma:readOnly="true">
      <xsd:simpleType>
        <xsd:restriction base="dms:Note"/>
      </xsd:simpleType>
    </xsd:element>
    <xsd:element name="MediaServiceAutoTags" ma:index="18" nillable="true" ma:displayName="MediaServiceAutoTags" ma:description="" ma:internalName="MediaServiceAutoTags"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MediaServiceLocation" ma:internalName="MediaServiceLocation"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LengthInSeconds" ma:index="26" nillable="true" ma:displayName="MediaLengthInSeconds" ma:hidden="true"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8d0af180-1065-48e5-bc0d-526fac62829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ef642806d26c426e8de7b48d57954fe9 xmlns="75a28cf3-9262-494e-8e02-5092a5e3e3b0">
      <Terms xmlns="http://schemas.microsoft.com/office/infopath/2007/PartnerControls">
        <TermInfo xmlns="http://schemas.microsoft.com/office/infopath/2007/PartnerControls">
          <TermName xmlns="http://schemas.microsoft.com/office/infopath/2007/PartnerControls">Academic Office</TermName>
          <TermId xmlns="http://schemas.microsoft.com/office/infopath/2007/PartnerControls">3740f0da-eb6e-43db-9c35-8c67e1d70513</TermId>
        </TermInfo>
      </Terms>
    </ef642806d26c426e8de7b48d57954fe9>
    <o6f1dd33322e4fee9f8472c70ee26897 xmlns="75a28cf3-9262-494e-8e02-5092a5e3e3b0">
      <Terms xmlns="http://schemas.microsoft.com/office/infopath/2007/PartnerControls">
        <TermInfo xmlns="http://schemas.microsoft.com/office/infopath/2007/PartnerControls">
          <TermName xmlns="http://schemas.microsoft.com/office/infopath/2007/PartnerControls">-</TermName>
          <TermId xmlns="http://schemas.microsoft.com/office/infopath/2007/PartnerControls">96c1daca-04a8-4eb7-b1a8-7250d777ade4</TermId>
        </TermInfo>
      </Terms>
    </o6f1dd33322e4fee9f8472c70ee26897>
    <TaxCatchAll xmlns="75a28cf3-9262-494e-8e02-5092a5e3e3b0">
      <Value>10</Value>
      <Value>9</Value>
    </TaxCatchAll>
    <TaxKeywordTaxHTField xmlns="75a28cf3-9262-494e-8e02-5092a5e3e3b0">
      <Terms xmlns="http://schemas.microsoft.com/office/infopath/2007/PartnerControls"/>
    </TaxKeywordTaxHTField>
    <lcf76f155ced4ddcb4097134ff3c332f xmlns="c12223da-e0bb-46f3-9119-9e080e96537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1F4ADE0-1305-4518-904A-3EBCDAD6F8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a28cf3-9262-494e-8e02-5092a5e3e3b0"/>
    <ds:schemaRef ds:uri="c12223da-e0bb-46f3-9119-9e080e9653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44C51B-F3E1-4AB4-9001-735AC4BB5463}">
  <ds:schemaRefs>
    <ds:schemaRef ds:uri="http://schemas.microsoft.com/sharepoint/v3/contenttype/forms"/>
  </ds:schemaRefs>
</ds:datastoreItem>
</file>

<file path=customXml/itemProps3.xml><?xml version="1.0" encoding="utf-8"?>
<ds:datastoreItem xmlns:ds="http://schemas.openxmlformats.org/officeDocument/2006/customXml" ds:itemID="{75378E16-B94D-4B80-9F9C-E45868D058CF}">
  <ds:schemaRefs>
    <ds:schemaRef ds:uri="http://schemas.openxmlformats.org/officeDocument/2006/bibliography"/>
  </ds:schemaRefs>
</ds:datastoreItem>
</file>

<file path=customXml/itemProps4.xml><?xml version="1.0" encoding="utf-8"?>
<ds:datastoreItem xmlns:ds="http://schemas.openxmlformats.org/officeDocument/2006/customXml" ds:itemID="{25CE9C6A-431D-49BE-BE38-28DE13D3E579}">
  <ds:schemaRefs>
    <ds:schemaRef ds:uri="http://schemas.microsoft.com/office/2006/metadata/properties"/>
    <ds:schemaRef ds:uri="http://schemas.microsoft.com/office/infopath/2007/PartnerControls"/>
    <ds:schemaRef ds:uri="75a28cf3-9262-494e-8e02-5092a5e3e3b0"/>
    <ds:schemaRef ds:uri="c12223da-e0bb-46f3-9119-9e080e965374"/>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51</Pages>
  <Words>20409</Words>
  <Characters>106334</Characters>
  <Application>Microsoft Office Word</Application>
  <DocSecurity>0</DocSecurity>
  <Lines>2362</Lines>
  <Paragraphs>945</Paragraphs>
  <ScaleCrop>false</ScaleCrop>
  <Company>Roehampton University</Company>
  <LinksUpToDate>false</LinksUpToDate>
  <CharactersWithSpaces>125798</CharactersWithSpaces>
  <SharedDoc>false</SharedDoc>
  <HLinks>
    <vt:vector size="228" baseType="variant">
      <vt:variant>
        <vt:i4>4718670</vt:i4>
      </vt:variant>
      <vt:variant>
        <vt:i4>216</vt:i4>
      </vt:variant>
      <vt:variant>
        <vt:i4>0</vt:i4>
      </vt:variant>
      <vt:variant>
        <vt:i4>5</vt:i4>
      </vt:variant>
      <vt:variant>
        <vt:lpwstr>https://www.roehampton.ac.uk/corporate-information/Policies/</vt:lpwstr>
      </vt:variant>
      <vt:variant>
        <vt:lpwstr/>
      </vt:variant>
      <vt:variant>
        <vt:i4>4718670</vt:i4>
      </vt:variant>
      <vt:variant>
        <vt:i4>213</vt:i4>
      </vt:variant>
      <vt:variant>
        <vt:i4>0</vt:i4>
      </vt:variant>
      <vt:variant>
        <vt:i4>5</vt:i4>
      </vt:variant>
      <vt:variant>
        <vt:lpwstr>https://www.roehampton.ac.uk/corporate-information/Policies/</vt:lpwstr>
      </vt:variant>
      <vt:variant>
        <vt:lpwstr/>
      </vt:variant>
      <vt:variant>
        <vt:i4>4718670</vt:i4>
      </vt:variant>
      <vt:variant>
        <vt:i4>210</vt:i4>
      </vt:variant>
      <vt:variant>
        <vt:i4>0</vt:i4>
      </vt:variant>
      <vt:variant>
        <vt:i4>5</vt:i4>
      </vt:variant>
      <vt:variant>
        <vt:lpwstr>https://www.roehampton.ac.uk/corporate-information/Policies/</vt:lpwstr>
      </vt:variant>
      <vt:variant>
        <vt:lpwstr/>
      </vt:variant>
      <vt:variant>
        <vt:i4>4718670</vt:i4>
      </vt:variant>
      <vt:variant>
        <vt:i4>207</vt:i4>
      </vt:variant>
      <vt:variant>
        <vt:i4>0</vt:i4>
      </vt:variant>
      <vt:variant>
        <vt:i4>5</vt:i4>
      </vt:variant>
      <vt:variant>
        <vt:lpwstr>https://www.roehampton.ac.uk/corporate-information/Policies/</vt:lpwstr>
      </vt:variant>
      <vt:variant>
        <vt:lpwstr/>
      </vt:variant>
      <vt:variant>
        <vt:i4>2686985</vt:i4>
      </vt:variant>
      <vt:variant>
        <vt:i4>200</vt:i4>
      </vt:variant>
      <vt:variant>
        <vt:i4>0</vt:i4>
      </vt:variant>
      <vt:variant>
        <vt:i4>5</vt:i4>
      </vt:variant>
      <vt:variant>
        <vt:lpwstr/>
      </vt:variant>
      <vt:variant>
        <vt:lpwstr>_Toc1844901143</vt:lpwstr>
      </vt:variant>
      <vt:variant>
        <vt:i4>2293761</vt:i4>
      </vt:variant>
      <vt:variant>
        <vt:i4>194</vt:i4>
      </vt:variant>
      <vt:variant>
        <vt:i4>0</vt:i4>
      </vt:variant>
      <vt:variant>
        <vt:i4>5</vt:i4>
      </vt:variant>
      <vt:variant>
        <vt:lpwstr/>
      </vt:variant>
      <vt:variant>
        <vt:lpwstr>_Toc1239796523</vt:lpwstr>
      </vt:variant>
      <vt:variant>
        <vt:i4>2686991</vt:i4>
      </vt:variant>
      <vt:variant>
        <vt:i4>188</vt:i4>
      </vt:variant>
      <vt:variant>
        <vt:i4>0</vt:i4>
      </vt:variant>
      <vt:variant>
        <vt:i4>5</vt:i4>
      </vt:variant>
      <vt:variant>
        <vt:lpwstr/>
      </vt:variant>
      <vt:variant>
        <vt:lpwstr>_Toc1224673996</vt:lpwstr>
      </vt:variant>
      <vt:variant>
        <vt:i4>3080203</vt:i4>
      </vt:variant>
      <vt:variant>
        <vt:i4>182</vt:i4>
      </vt:variant>
      <vt:variant>
        <vt:i4>0</vt:i4>
      </vt:variant>
      <vt:variant>
        <vt:i4>5</vt:i4>
      </vt:variant>
      <vt:variant>
        <vt:lpwstr/>
      </vt:variant>
      <vt:variant>
        <vt:lpwstr>_Toc1535955459</vt:lpwstr>
      </vt:variant>
      <vt:variant>
        <vt:i4>1966138</vt:i4>
      </vt:variant>
      <vt:variant>
        <vt:i4>176</vt:i4>
      </vt:variant>
      <vt:variant>
        <vt:i4>0</vt:i4>
      </vt:variant>
      <vt:variant>
        <vt:i4>5</vt:i4>
      </vt:variant>
      <vt:variant>
        <vt:lpwstr/>
      </vt:variant>
      <vt:variant>
        <vt:lpwstr>_Toc484732948</vt:lpwstr>
      </vt:variant>
      <vt:variant>
        <vt:i4>1507390</vt:i4>
      </vt:variant>
      <vt:variant>
        <vt:i4>170</vt:i4>
      </vt:variant>
      <vt:variant>
        <vt:i4>0</vt:i4>
      </vt:variant>
      <vt:variant>
        <vt:i4>5</vt:i4>
      </vt:variant>
      <vt:variant>
        <vt:lpwstr/>
      </vt:variant>
      <vt:variant>
        <vt:lpwstr>_Toc32950443</vt:lpwstr>
      </vt:variant>
      <vt:variant>
        <vt:i4>1900604</vt:i4>
      </vt:variant>
      <vt:variant>
        <vt:i4>164</vt:i4>
      </vt:variant>
      <vt:variant>
        <vt:i4>0</vt:i4>
      </vt:variant>
      <vt:variant>
        <vt:i4>5</vt:i4>
      </vt:variant>
      <vt:variant>
        <vt:lpwstr/>
      </vt:variant>
      <vt:variant>
        <vt:lpwstr>_Toc772906922</vt:lpwstr>
      </vt:variant>
      <vt:variant>
        <vt:i4>2555908</vt:i4>
      </vt:variant>
      <vt:variant>
        <vt:i4>158</vt:i4>
      </vt:variant>
      <vt:variant>
        <vt:i4>0</vt:i4>
      </vt:variant>
      <vt:variant>
        <vt:i4>5</vt:i4>
      </vt:variant>
      <vt:variant>
        <vt:lpwstr/>
      </vt:variant>
      <vt:variant>
        <vt:lpwstr>_Toc2083126594</vt:lpwstr>
      </vt:variant>
      <vt:variant>
        <vt:i4>1769523</vt:i4>
      </vt:variant>
      <vt:variant>
        <vt:i4>152</vt:i4>
      </vt:variant>
      <vt:variant>
        <vt:i4>0</vt:i4>
      </vt:variant>
      <vt:variant>
        <vt:i4>5</vt:i4>
      </vt:variant>
      <vt:variant>
        <vt:lpwstr/>
      </vt:variant>
      <vt:variant>
        <vt:lpwstr>_Toc355161396</vt:lpwstr>
      </vt:variant>
      <vt:variant>
        <vt:i4>1638458</vt:i4>
      </vt:variant>
      <vt:variant>
        <vt:i4>146</vt:i4>
      </vt:variant>
      <vt:variant>
        <vt:i4>0</vt:i4>
      </vt:variant>
      <vt:variant>
        <vt:i4>5</vt:i4>
      </vt:variant>
      <vt:variant>
        <vt:lpwstr/>
      </vt:variant>
      <vt:variant>
        <vt:lpwstr>_Toc236789639</vt:lpwstr>
      </vt:variant>
      <vt:variant>
        <vt:i4>1769522</vt:i4>
      </vt:variant>
      <vt:variant>
        <vt:i4>140</vt:i4>
      </vt:variant>
      <vt:variant>
        <vt:i4>0</vt:i4>
      </vt:variant>
      <vt:variant>
        <vt:i4>5</vt:i4>
      </vt:variant>
      <vt:variant>
        <vt:lpwstr/>
      </vt:variant>
      <vt:variant>
        <vt:lpwstr>_Toc490744260</vt:lpwstr>
      </vt:variant>
      <vt:variant>
        <vt:i4>1572917</vt:i4>
      </vt:variant>
      <vt:variant>
        <vt:i4>134</vt:i4>
      </vt:variant>
      <vt:variant>
        <vt:i4>0</vt:i4>
      </vt:variant>
      <vt:variant>
        <vt:i4>5</vt:i4>
      </vt:variant>
      <vt:variant>
        <vt:lpwstr/>
      </vt:variant>
      <vt:variant>
        <vt:lpwstr>_Toc34016903</vt:lpwstr>
      </vt:variant>
      <vt:variant>
        <vt:i4>1376306</vt:i4>
      </vt:variant>
      <vt:variant>
        <vt:i4>128</vt:i4>
      </vt:variant>
      <vt:variant>
        <vt:i4>0</vt:i4>
      </vt:variant>
      <vt:variant>
        <vt:i4>5</vt:i4>
      </vt:variant>
      <vt:variant>
        <vt:lpwstr/>
      </vt:variant>
      <vt:variant>
        <vt:lpwstr>_Toc371145412</vt:lpwstr>
      </vt:variant>
      <vt:variant>
        <vt:i4>2818048</vt:i4>
      </vt:variant>
      <vt:variant>
        <vt:i4>122</vt:i4>
      </vt:variant>
      <vt:variant>
        <vt:i4>0</vt:i4>
      </vt:variant>
      <vt:variant>
        <vt:i4>5</vt:i4>
      </vt:variant>
      <vt:variant>
        <vt:lpwstr/>
      </vt:variant>
      <vt:variant>
        <vt:lpwstr>_Toc1360064138</vt:lpwstr>
      </vt:variant>
      <vt:variant>
        <vt:i4>2228239</vt:i4>
      </vt:variant>
      <vt:variant>
        <vt:i4>116</vt:i4>
      </vt:variant>
      <vt:variant>
        <vt:i4>0</vt:i4>
      </vt:variant>
      <vt:variant>
        <vt:i4>5</vt:i4>
      </vt:variant>
      <vt:variant>
        <vt:lpwstr/>
      </vt:variant>
      <vt:variant>
        <vt:lpwstr>_Toc1135802475</vt:lpwstr>
      </vt:variant>
      <vt:variant>
        <vt:i4>2162688</vt:i4>
      </vt:variant>
      <vt:variant>
        <vt:i4>110</vt:i4>
      </vt:variant>
      <vt:variant>
        <vt:i4>0</vt:i4>
      </vt:variant>
      <vt:variant>
        <vt:i4>5</vt:i4>
      </vt:variant>
      <vt:variant>
        <vt:lpwstr/>
      </vt:variant>
      <vt:variant>
        <vt:lpwstr>_Toc2098318906</vt:lpwstr>
      </vt:variant>
      <vt:variant>
        <vt:i4>1638457</vt:i4>
      </vt:variant>
      <vt:variant>
        <vt:i4>104</vt:i4>
      </vt:variant>
      <vt:variant>
        <vt:i4>0</vt:i4>
      </vt:variant>
      <vt:variant>
        <vt:i4>5</vt:i4>
      </vt:variant>
      <vt:variant>
        <vt:lpwstr/>
      </vt:variant>
      <vt:variant>
        <vt:lpwstr>_Toc540349808</vt:lpwstr>
      </vt:variant>
      <vt:variant>
        <vt:i4>2228231</vt:i4>
      </vt:variant>
      <vt:variant>
        <vt:i4>98</vt:i4>
      </vt:variant>
      <vt:variant>
        <vt:i4>0</vt:i4>
      </vt:variant>
      <vt:variant>
        <vt:i4>5</vt:i4>
      </vt:variant>
      <vt:variant>
        <vt:lpwstr/>
      </vt:variant>
      <vt:variant>
        <vt:lpwstr>_Toc1100373360</vt:lpwstr>
      </vt:variant>
      <vt:variant>
        <vt:i4>2752516</vt:i4>
      </vt:variant>
      <vt:variant>
        <vt:i4>92</vt:i4>
      </vt:variant>
      <vt:variant>
        <vt:i4>0</vt:i4>
      </vt:variant>
      <vt:variant>
        <vt:i4>5</vt:i4>
      </vt:variant>
      <vt:variant>
        <vt:lpwstr/>
      </vt:variant>
      <vt:variant>
        <vt:lpwstr>_Toc2049276467</vt:lpwstr>
      </vt:variant>
      <vt:variant>
        <vt:i4>2424839</vt:i4>
      </vt:variant>
      <vt:variant>
        <vt:i4>86</vt:i4>
      </vt:variant>
      <vt:variant>
        <vt:i4>0</vt:i4>
      </vt:variant>
      <vt:variant>
        <vt:i4>5</vt:i4>
      </vt:variant>
      <vt:variant>
        <vt:lpwstr/>
      </vt:variant>
      <vt:variant>
        <vt:lpwstr>_Toc1754953591</vt:lpwstr>
      </vt:variant>
      <vt:variant>
        <vt:i4>1572913</vt:i4>
      </vt:variant>
      <vt:variant>
        <vt:i4>80</vt:i4>
      </vt:variant>
      <vt:variant>
        <vt:i4>0</vt:i4>
      </vt:variant>
      <vt:variant>
        <vt:i4>5</vt:i4>
      </vt:variant>
      <vt:variant>
        <vt:lpwstr/>
      </vt:variant>
      <vt:variant>
        <vt:lpwstr>_Toc792707464</vt:lpwstr>
      </vt:variant>
      <vt:variant>
        <vt:i4>1966136</vt:i4>
      </vt:variant>
      <vt:variant>
        <vt:i4>74</vt:i4>
      </vt:variant>
      <vt:variant>
        <vt:i4>0</vt:i4>
      </vt:variant>
      <vt:variant>
        <vt:i4>5</vt:i4>
      </vt:variant>
      <vt:variant>
        <vt:lpwstr/>
      </vt:variant>
      <vt:variant>
        <vt:lpwstr>_Toc701982629</vt:lpwstr>
      </vt:variant>
      <vt:variant>
        <vt:i4>2490371</vt:i4>
      </vt:variant>
      <vt:variant>
        <vt:i4>68</vt:i4>
      </vt:variant>
      <vt:variant>
        <vt:i4>0</vt:i4>
      </vt:variant>
      <vt:variant>
        <vt:i4>5</vt:i4>
      </vt:variant>
      <vt:variant>
        <vt:lpwstr/>
      </vt:variant>
      <vt:variant>
        <vt:lpwstr>_Toc1760175504</vt:lpwstr>
      </vt:variant>
      <vt:variant>
        <vt:i4>1572925</vt:i4>
      </vt:variant>
      <vt:variant>
        <vt:i4>62</vt:i4>
      </vt:variant>
      <vt:variant>
        <vt:i4>0</vt:i4>
      </vt:variant>
      <vt:variant>
        <vt:i4>5</vt:i4>
      </vt:variant>
      <vt:variant>
        <vt:lpwstr/>
      </vt:variant>
      <vt:variant>
        <vt:lpwstr>_Toc165283184</vt:lpwstr>
      </vt:variant>
      <vt:variant>
        <vt:i4>2424839</vt:i4>
      </vt:variant>
      <vt:variant>
        <vt:i4>56</vt:i4>
      </vt:variant>
      <vt:variant>
        <vt:i4>0</vt:i4>
      </vt:variant>
      <vt:variant>
        <vt:i4>5</vt:i4>
      </vt:variant>
      <vt:variant>
        <vt:lpwstr/>
      </vt:variant>
      <vt:variant>
        <vt:lpwstr>_Toc1961456827</vt:lpwstr>
      </vt:variant>
      <vt:variant>
        <vt:i4>3014664</vt:i4>
      </vt:variant>
      <vt:variant>
        <vt:i4>50</vt:i4>
      </vt:variant>
      <vt:variant>
        <vt:i4>0</vt:i4>
      </vt:variant>
      <vt:variant>
        <vt:i4>5</vt:i4>
      </vt:variant>
      <vt:variant>
        <vt:lpwstr/>
      </vt:variant>
      <vt:variant>
        <vt:lpwstr>_Toc1652450189</vt:lpwstr>
      </vt:variant>
      <vt:variant>
        <vt:i4>3014657</vt:i4>
      </vt:variant>
      <vt:variant>
        <vt:i4>44</vt:i4>
      </vt:variant>
      <vt:variant>
        <vt:i4>0</vt:i4>
      </vt:variant>
      <vt:variant>
        <vt:i4>5</vt:i4>
      </vt:variant>
      <vt:variant>
        <vt:lpwstr/>
      </vt:variant>
      <vt:variant>
        <vt:lpwstr>_Toc1855196924</vt:lpwstr>
      </vt:variant>
      <vt:variant>
        <vt:i4>2031671</vt:i4>
      </vt:variant>
      <vt:variant>
        <vt:i4>38</vt:i4>
      </vt:variant>
      <vt:variant>
        <vt:i4>0</vt:i4>
      </vt:variant>
      <vt:variant>
        <vt:i4>5</vt:i4>
      </vt:variant>
      <vt:variant>
        <vt:lpwstr/>
      </vt:variant>
      <vt:variant>
        <vt:lpwstr>_Toc150069043</vt:lpwstr>
      </vt:variant>
      <vt:variant>
        <vt:i4>1572927</vt:i4>
      </vt:variant>
      <vt:variant>
        <vt:i4>32</vt:i4>
      </vt:variant>
      <vt:variant>
        <vt:i4>0</vt:i4>
      </vt:variant>
      <vt:variant>
        <vt:i4>5</vt:i4>
      </vt:variant>
      <vt:variant>
        <vt:lpwstr/>
      </vt:variant>
      <vt:variant>
        <vt:lpwstr>_Toc199252268</vt:lpwstr>
      </vt:variant>
      <vt:variant>
        <vt:i4>3080204</vt:i4>
      </vt:variant>
      <vt:variant>
        <vt:i4>26</vt:i4>
      </vt:variant>
      <vt:variant>
        <vt:i4>0</vt:i4>
      </vt:variant>
      <vt:variant>
        <vt:i4>5</vt:i4>
      </vt:variant>
      <vt:variant>
        <vt:lpwstr/>
      </vt:variant>
      <vt:variant>
        <vt:lpwstr>_Toc1262407189</vt:lpwstr>
      </vt:variant>
      <vt:variant>
        <vt:i4>1900595</vt:i4>
      </vt:variant>
      <vt:variant>
        <vt:i4>20</vt:i4>
      </vt:variant>
      <vt:variant>
        <vt:i4>0</vt:i4>
      </vt:variant>
      <vt:variant>
        <vt:i4>5</vt:i4>
      </vt:variant>
      <vt:variant>
        <vt:lpwstr/>
      </vt:variant>
      <vt:variant>
        <vt:lpwstr>_Toc18268387</vt:lpwstr>
      </vt:variant>
      <vt:variant>
        <vt:i4>1703991</vt:i4>
      </vt:variant>
      <vt:variant>
        <vt:i4>14</vt:i4>
      </vt:variant>
      <vt:variant>
        <vt:i4>0</vt:i4>
      </vt:variant>
      <vt:variant>
        <vt:i4>5</vt:i4>
      </vt:variant>
      <vt:variant>
        <vt:lpwstr/>
      </vt:variant>
      <vt:variant>
        <vt:lpwstr>_Toc506479305</vt:lpwstr>
      </vt:variant>
      <vt:variant>
        <vt:i4>2097155</vt:i4>
      </vt:variant>
      <vt:variant>
        <vt:i4>8</vt:i4>
      </vt:variant>
      <vt:variant>
        <vt:i4>0</vt:i4>
      </vt:variant>
      <vt:variant>
        <vt:i4>5</vt:i4>
      </vt:variant>
      <vt:variant>
        <vt:lpwstr/>
      </vt:variant>
      <vt:variant>
        <vt:lpwstr>_Toc1063564052</vt:lpwstr>
      </vt:variant>
      <vt:variant>
        <vt:i4>2424832</vt:i4>
      </vt:variant>
      <vt:variant>
        <vt:i4>2</vt:i4>
      </vt:variant>
      <vt:variant>
        <vt:i4>0</vt:i4>
      </vt:variant>
      <vt:variant>
        <vt:i4>5</vt:i4>
      </vt:variant>
      <vt:variant>
        <vt:lpwstr/>
      </vt:variant>
      <vt:variant>
        <vt:lpwstr>_Toc1243477561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RusAdmin</dc:creator>
  <cp:keywords/>
  <cp:lastModifiedBy>Gillian Baldwin</cp:lastModifiedBy>
  <cp:revision>2</cp:revision>
  <cp:lastPrinted>2022-05-24T21:55:00Z</cp:lastPrinted>
  <dcterms:created xsi:type="dcterms:W3CDTF">2025-11-04T15:29:00Z</dcterms:created>
  <dcterms:modified xsi:type="dcterms:W3CDTF">2025-11-04T15:29:00Z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0x010100276976FD70425B4581D0A18EB79C2FE4</vt:lpwstr>
  </property>
  <property fmtid="{D5CDD505-2E9C-101B-9397-08002B2CF9AE}" pid="4" name="Document Type">
    <vt:lpwstr>9;#-|96c1daca-04a8-4eb7-b1a8-7250d777ade4</vt:lpwstr>
  </property>
  <property fmtid="{D5CDD505-2E9C-101B-9397-08002B2CF9AE}" pid="5" name="Roehampton Team">
    <vt:lpwstr>10;#Academic Office|3740f0da-eb6e-43db-9c35-8c67e1d70513</vt:lpwstr>
  </property>
  <property fmtid="{D5CDD505-2E9C-101B-9397-08002B2CF9AE}" pid="6" name="Roehampton_x0020_Team">
    <vt:lpwstr>10;#Academic Office|3740f0da-eb6e-43db-9c35-8c67e1d70513</vt:lpwstr>
  </property>
  <property fmtid="{D5CDD505-2E9C-101B-9397-08002B2CF9AE}" pid="7" name="Document_x0020_Type">
    <vt:lpwstr>9;#-|96c1daca-04a8-4eb7-b1a8-7250d777ade4</vt:lpwstr>
  </property>
  <property fmtid="{D5CDD505-2E9C-101B-9397-08002B2CF9AE}" pid="8" name="MediaServiceImageTags">
    <vt:lpwstr/>
  </property>
</Properties>
</file>